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028F6" w14:textId="52BED37B" w:rsidR="00D93400" w:rsidRPr="00A42192" w:rsidRDefault="00D93400" w:rsidP="00D93400">
      <w:pPr>
        <w:ind w:right="-142" w:hanging="142"/>
        <w:jc w:val="center"/>
        <w:rPr>
          <w:rFonts w:ascii="Times New Roman" w:hAnsi="Times New Roman" w:cs="Times New Roman"/>
          <w:sz w:val="42"/>
          <w:szCs w:val="42"/>
        </w:rPr>
      </w:pPr>
      <w:r w:rsidRPr="00A42192">
        <w:rPr>
          <w:rFonts w:ascii="Times New Roman" w:hAnsi="Times New Roman" w:cs="Times New Roman"/>
          <w:sz w:val="42"/>
          <w:szCs w:val="42"/>
        </w:rPr>
        <w:t>Koszalińska Spółdzielnia Mieszkaniowa „Nasz Dom”</w:t>
      </w:r>
    </w:p>
    <w:p w14:paraId="56204473" w14:textId="77777777" w:rsidR="00D93400" w:rsidRPr="00A42192" w:rsidRDefault="00D93400" w:rsidP="00D93400">
      <w:pPr>
        <w:jc w:val="center"/>
        <w:rPr>
          <w:rFonts w:ascii="Times New Roman" w:hAnsi="Times New Roman" w:cs="Times New Roman"/>
          <w:sz w:val="38"/>
          <w:szCs w:val="38"/>
        </w:rPr>
      </w:pPr>
      <w:r w:rsidRPr="00A42192">
        <w:rPr>
          <w:rFonts w:ascii="Times New Roman" w:hAnsi="Times New Roman" w:cs="Times New Roman"/>
          <w:sz w:val="38"/>
          <w:szCs w:val="38"/>
        </w:rPr>
        <w:t>w Koszalinie ul. Szymanowskiego 14</w:t>
      </w:r>
    </w:p>
    <w:p w14:paraId="2EEEDCE0" w14:textId="77777777" w:rsidR="00D93400" w:rsidRPr="00A42192" w:rsidRDefault="00D93400" w:rsidP="00D93400">
      <w:pPr>
        <w:jc w:val="center"/>
        <w:rPr>
          <w:rFonts w:ascii="Times New Roman" w:hAnsi="Times New Roman" w:cs="Times New Roman"/>
          <w:sz w:val="34"/>
          <w:szCs w:val="34"/>
        </w:rPr>
      </w:pPr>
      <w:r w:rsidRPr="00A42192">
        <w:rPr>
          <w:rFonts w:ascii="Times New Roman" w:hAnsi="Times New Roman" w:cs="Times New Roman"/>
          <w:sz w:val="34"/>
          <w:szCs w:val="34"/>
        </w:rPr>
        <w:t>75-950 Koszalin</w:t>
      </w:r>
    </w:p>
    <w:p w14:paraId="1C9C42D6" w14:textId="77777777" w:rsidR="00D93400" w:rsidRPr="00A42192" w:rsidRDefault="00D93400" w:rsidP="00D93400">
      <w:pPr>
        <w:rPr>
          <w:rFonts w:ascii="Times New Roman" w:hAnsi="Times New Roman" w:cs="Times New Roman"/>
          <w:sz w:val="36"/>
          <w:szCs w:val="36"/>
          <w:u w:val="single"/>
        </w:rPr>
      </w:pPr>
    </w:p>
    <w:p w14:paraId="31BCCDD5" w14:textId="77777777" w:rsidR="00D93400" w:rsidRPr="00A42192" w:rsidRDefault="00D93400" w:rsidP="00D93400">
      <w:pPr>
        <w:rPr>
          <w:rFonts w:ascii="Times New Roman" w:hAnsi="Times New Roman" w:cs="Times New Roman"/>
          <w:sz w:val="36"/>
          <w:szCs w:val="36"/>
          <w:u w:val="single"/>
        </w:rPr>
      </w:pPr>
    </w:p>
    <w:p w14:paraId="33311FCC" w14:textId="77777777" w:rsidR="00D93400" w:rsidRPr="00A42192" w:rsidRDefault="00D93400" w:rsidP="00D93400">
      <w:pPr>
        <w:rPr>
          <w:rFonts w:ascii="Times New Roman" w:hAnsi="Times New Roman" w:cs="Times New Roman"/>
          <w:sz w:val="36"/>
          <w:szCs w:val="36"/>
          <w:u w:val="single"/>
        </w:rPr>
      </w:pPr>
    </w:p>
    <w:p w14:paraId="7E9DB085" w14:textId="77777777" w:rsidR="00D93400" w:rsidRPr="00A42192" w:rsidRDefault="00D93400" w:rsidP="00D93400">
      <w:pPr>
        <w:rPr>
          <w:rFonts w:ascii="Times New Roman" w:hAnsi="Times New Roman" w:cs="Times New Roman"/>
          <w:sz w:val="36"/>
          <w:szCs w:val="36"/>
          <w:u w:val="single"/>
        </w:rPr>
      </w:pPr>
    </w:p>
    <w:p w14:paraId="0289CF3D" w14:textId="77777777" w:rsidR="00D93400" w:rsidRPr="00A42192" w:rsidRDefault="00D93400" w:rsidP="00D93400">
      <w:pPr>
        <w:rPr>
          <w:rFonts w:ascii="Times New Roman" w:hAnsi="Times New Roman" w:cs="Times New Roman"/>
          <w:sz w:val="36"/>
          <w:szCs w:val="36"/>
          <w:u w:val="single"/>
        </w:rPr>
      </w:pPr>
    </w:p>
    <w:p w14:paraId="7BE00071" w14:textId="77777777" w:rsidR="00D93400" w:rsidRPr="00A42192" w:rsidRDefault="00D93400" w:rsidP="00D93400">
      <w:pPr>
        <w:rPr>
          <w:rFonts w:ascii="Times New Roman" w:hAnsi="Times New Roman" w:cs="Times New Roman"/>
          <w:sz w:val="36"/>
          <w:szCs w:val="36"/>
          <w:u w:val="single"/>
        </w:rPr>
      </w:pPr>
    </w:p>
    <w:p w14:paraId="5B7DF27A" w14:textId="77777777" w:rsidR="00D93400" w:rsidRPr="00A42192" w:rsidRDefault="00D93400" w:rsidP="00D93400">
      <w:pPr>
        <w:rPr>
          <w:rFonts w:ascii="Times New Roman" w:hAnsi="Times New Roman" w:cs="Times New Roman"/>
          <w:sz w:val="36"/>
          <w:szCs w:val="36"/>
          <w:u w:val="single"/>
        </w:rPr>
      </w:pPr>
    </w:p>
    <w:p w14:paraId="09CC13CE" w14:textId="77777777" w:rsidR="00D93400" w:rsidRPr="00A42192" w:rsidRDefault="00D93400" w:rsidP="00D93400">
      <w:pPr>
        <w:rPr>
          <w:rFonts w:ascii="Times New Roman" w:hAnsi="Times New Roman" w:cs="Times New Roman"/>
          <w:color w:val="1F497D" w:themeColor="text2"/>
          <w:sz w:val="36"/>
          <w:szCs w:val="36"/>
          <w:u w:val="single"/>
        </w:rPr>
      </w:pPr>
    </w:p>
    <w:p w14:paraId="4DF43396" w14:textId="77777777" w:rsidR="00CE6EB9" w:rsidRDefault="00D93400" w:rsidP="00CE6EB9">
      <w:pPr>
        <w:jc w:val="center"/>
        <w:rPr>
          <w:rFonts w:ascii="Times New Roman" w:hAnsi="Times New Roman" w:cs="Times New Roman"/>
          <w:color w:val="1F497D" w:themeColor="text2"/>
          <w:sz w:val="72"/>
          <w:szCs w:val="72"/>
        </w:rPr>
      </w:pPr>
      <w:r w:rsidRPr="00A42192">
        <w:rPr>
          <w:rFonts w:ascii="Times New Roman" w:hAnsi="Times New Roman" w:cs="Times New Roman"/>
          <w:color w:val="1F497D" w:themeColor="text2"/>
          <w:sz w:val="72"/>
          <w:szCs w:val="72"/>
        </w:rPr>
        <w:t xml:space="preserve">   </w:t>
      </w:r>
      <w:r w:rsidR="00CE6EB9">
        <w:rPr>
          <w:rFonts w:ascii="Times New Roman" w:hAnsi="Times New Roman" w:cs="Times New Roman"/>
          <w:color w:val="1F497D" w:themeColor="text2"/>
          <w:sz w:val="72"/>
          <w:szCs w:val="72"/>
        </w:rPr>
        <w:t>WALNE ZGROMADZENIE</w:t>
      </w:r>
    </w:p>
    <w:p w14:paraId="32DC7529" w14:textId="2C6BDD48" w:rsidR="00D93400" w:rsidRPr="00A42192" w:rsidRDefault="00CE6EB9" w:rsidP="00CE6EB9">
      <w:pPr>
        <w:jc w:val="center"/>
        <w:rPr>
          <w:rFonts w:ascii="Times New Roman" w:hAnsi="Times New Roman" w:cs="Times New Roman"/>
          <w:sz w:val="56"/>
          <w:szCs w:val="56"/>
        </w:rPr>
      </w:pPr>
      <w:r>
        <w:rPr>
          <w:rFonts w:ascii="Times New Roman" w:hAnsi="Times New Roman" w:cs="Times New Roman"/>
          <w:color w:val="1F497D" w:themeColor="text2"/>
          <w:sz w:val="56"/>
          <w:szCs w:val="56"/>
        </w:rPr>
        <w:t xml:space="preserve">   KSM „Nasz Dom” w Koszalinie</w:t>
      </w:r>
    </w:p>
    <w:p w14:paraId="4E876AC1" w14:textId="77777777" w:rsidR="00D93400" w:rsidRPr="00A42192" w:rsidRDefault="00D93400" w:rsidP="00D93400">
      <w:pPr>
        <w:jc w:val="center"/>
        <w:rPr>
          <w:rFonts w:ascii="Times New Roman" w:hAnsi="Times New Roman" w:cs="Times New Roman"/>
          <w:sz w:val="56"/>
          <w:szCs w:val="56"/>
        </w:rPr>
      </w:pPr>
    </w:p>
    <w:p w14:paraId="3C17452E" w14:textId="77777777" w:rsidR="00D93400" w:rsidRPr="00A42192" w:rsidRDefault="00D93400" w:rsidP="00D93400">
      <w:pPr>
        <w:jc w:val="center"/>
        <w:rPr>
          <w:rFonts w:ascii="Times New Roman" w:hAnsi="Times New Roman" w:cs="Times New Roman"/>
          <w:sz w:val="56"/>
          <w:szCs w:val="56"/>
        </w:rPr>
      </w:pPr>
    </w:p>
    <w:p w14:paraId="63C5D218" w14:textId="77777777" w:rsidR="00D93400" w:rsidRPr="00A42192" w:rsidRDefault="00D93400" w:rsidP="00D93400">
      <w:pPr>
        <w:jc w:val="center"/>
        <w:rPr>
          <w:rFonts w:ascii="Times New Roman" w:hAnsi="Times New Roman" w:cs="Times New Roman"/>
          <w:sz w:val="56"/>
          <w:szCs w:val="56"/>
        </w:rPr>
      </w:pPr>
    </w:p>
    <w:p w14:paraId="3719E180" w14:textId="77777777" w:rsidR="00D93400" w:rsidRPr="00A42192" w:rsidRDefault="00D93400" w:rsidP="00D93400">
      <w:pPr>
        <w:jc w:val="center"/>
        <w:rPr>
          <w:rFonts w:ascii="Times New Roman" w:hAnsi="Times New Roman" w:cs="Times New Roman"/>
          <w:sz w:val="56"/>
          <w:szCs w:val="56"/>
        </w:rPr>
      </w:pPr>
    </w:p>
    <w:p w14:paraId="085915FF" w14:textId="10721189" w:rsidR="00D93400" w:rsidRDefault="00D93400" w:rsidP="00D93400">
      <w:pPr>
        <w:jc w:val="center"/>
        <w:rPr>
          <w:rFonts w:ascii="Times New Roman" w:hAnsi="Times New Roman" w:cs="Times New Roman"/>
          <w:sz w:val="56"/>
          <w:szCs w:val="56"/>
        </w:rPr>
      </w:pPr>
    </w:p>
    <w:p w14:paraId="031771B1" w14:textId="35713A44" w:rsidR="00CE6EB9" w:rsidRDefault="00CE6EB9" w:rsidP="00D93400">
      <w:pPr>
        <w:jc w:val="center"/>
        <w:rPr>
          <w:rFonts w:ascii="Times New Roman" w:hAnsi="Times New Roman" w:cs="Times New Roman"/>
          <w:sz w:val="56"/>
          <w:szCs w:val="56"/>
        </w:rPr>
      </w:pPr>
    </w:p>
    <w:p w14:paraId="53D50790" w14:textId="2E900D62" w:rsidR="00CE6EB9" w:rsidRDefault="00CE6EB9" w:rsidP="00D93400">
      <w:pPr>
        <w:jc w:val="center"/>
        <w:rPr>
          <w:rFonts w:ascii="Times New Roman" w:hAnsi="Times New Roman" w:cs="Times New Roman"/>
          <w:sz w:val="56"/>
          <w:szCs w:val="56"/>
        </w:rPr>
      </w:pPr>
    </w:p>
    <w:p w14:paraId="675E3BEB" w14:textId="252DA5FA" w:rsidR="00CE6EB9" w:rsidRDefault="00CE6EB9" w:rsidP="00D93400">
      <w:pPr>
        <w:jc w:val="center"/>
        <w:rPr>
          <w:rFonts w:ascii="Times New Roman" w:hAnsi="Times New Roman" w:cs="Times New Roman"/>
          <w:sz w:val="56"/>
          <w:szCs w:val="56"/>
        </w:rPr>
      </w:pPr>
    </w:p>
    <w:p w14:paraId="6345281B" w14:textId="6F208E2A" w:rsidR="00CE6EB9" w:rsidRDefault="00CE6EB9" w:rsidP="00D93400">
      <w:pPr>
        <w:jc w:val="center"/>
        <w:rPr>
          <w:rFonts w:ascii="Times New Roman" w:hAnsi="Times New Roman" w:cs="Times New Roman"/>
          <w:sz w:val="56"/>
          <w:szCs w:val="56"/>
        </w:rPr>
      </w:pPr>
    </w:p>
    <w:p w14:paraId="4EFAD2D9" w14:textId="77777777" w:rsidR="00CE6EB9" w:rsidRPr="00A42192" w:rsidRDefault="00CE6EB9" w:rsidP="00D93400">
      <w:pPr>
        <w:jc w:val="center"/>
        <w:rPr>
          <w:rFonts w:ascii="Times New Roman" w:hAnsi="Times New Roman" w:cs="Times New Roman"/>
          <w:sz w:val="56"/>
          <w:szCs w:val="56"/>
        </w:rPr>
      </w:pPr>
    </w:p>
    <w:p w14:paraId="5CAD9899" w14:textId="77777777" w:rsidR="00D93400" w:rsidRPr="00A42192" w:rsidRDefault="00D93400" w:rsidP="00D93400">
      <w:pPr>
        <w:jc w:val="center"/>
        <w:rPr>
          <w:rFonts w:ascii="Times New Roman" w:hAnsi="Times New Roman" w:cs="Times New Roman"/>
          <w:sz w:val="56"/>
          <w:szCs w:val="56"/>
        </w:rPr>
      </w:pPr>
    </w:p>
    <w:p w14:paraId="4DFD85F5" w14:textId="13BF8497" w:rsidR="00D93400" w:rsidRPr="00A42192" w:rsidRDefault="00D93400" w:rsidP="006522E0">
      <w:pPr>
        <w:jc w:val="center"/>
        <w:rPr>
          <w:rFonts w:ascii="Times New Roman" w:eastAsia="Times New Roman" w:hAnsi="Times New Roman" w:cs="Times New Roman"/>
          <w:bCs/>
          <w:i/>
          <w:iCs/>
          <w:lang w:eastAsia="pl-PL"/>
        </w:rPr>
      </w:pPr>
      <w:r w:rsidRPr="00A42192">
        <w:rPr>
          <w:rFonts w:ascii="Times New Roman" w:hAnsi="Times New Roman" w:cs="Times New Roman"/>
          <w:sz w:val="48"/>
          <w:szCs w:val="48"/>
        </w:rPr>
        <w:t xml:space="preserve">Koszalin – </w:t>
      </w:r>
      <w:bookmarkStart w:id="0" w:name="data5"/>
      <w:r w:rsidR="006B4E5C">
        <w:rPr>
          <w:rFonts w:ascii="Times New Roman" w:hAnsi="Times New Roman" w:cs="Times New Roman"/>
          <w:sz w:val="48"/>
          <w:szCs w:val="48"/>
        </w:rPr>
        <w:t>1</w:t>
      </w:r>
      <w:r w:rsidR="00443750">
        <w:rPr>
          <w:rFonts w:ascii="Times New Roman" w:hAnsi="Times New Roman" w:cs="Times New Roman"/>
          <w:sz w:val="48"/>
          <w:szCs w:val="48"/>
        </w:rPr>
        <w:t>8</w:t>
      </w:r>
      <w:r w:rsidR="006B4E5C">
        <w:rPr>
          <w:rFonts w:ascii="Times New Roman" w:hAnsi="Times New Roman" w:cs="Times New Roman"/>
          <w:sz w:val="48"/>
          <w:szCs w:val="48"/>
        </w:rPr>
        <w:t>, 1</w:t>
      </w:r>
      <w:r w:rsidR="00443750">
        <w:rPr>
          <w:rFonts w:ascii="Times New Roman" w:hAnsi="Times New Roman" w:cs="Times New Roman"/>
          <w:sz w:val="48"/>
          <w:szCs w:val="48"/>
        </w:rPr>
        <w:t>9</w:t>
      </w:r>
      <w:r w:rsidR="006B4E5C">
        <w:rPr>
          <w:rFonts w:ascii="Times New Roman" w:hAnsi="Times New Roman" w:cs="Times New Roman"/>
          <w:sz w:val="48"/>
          <w:szCs w:val="48"/>
        </w:rPr>
        <w:t xml:space="preserve"> i </w:t>
      </w:r>
      <w:r w:rsidR="00443750">
        <w:rPr>
          <w:rFonts w:ascii="Times New Roman" w:hAnsi="Times New Roman" w:cs="Times New Roman"/>
          <w:sz w:val="48"/>
          <w:szCs w:val="48"/>
        </w:rPr>
        <w:t>20</w:t>
      </w:r>
      <w:r w:rsidR="00BA2C2B">
        <w:rPr>
          <w:rFonts w:ascii="Times New Roman" w:hAnsi="Times New Roman" w:cs="Times New Roman"/>
          <w:sz w:val="48"/>
          <w:szCs w:val="48"/>
        </w:rPr>
        <w:t xml:space="preserve"> </w:t>
      </w:r>
      <w:r w:rsidR="00443750">
        <w:rPr>
          <w:rFonts w:ascii="Times New Roman" w:hAnsi="Times New Roman" w:cs="Times New Roman"/>
          <w:sz w:val="48"/>
          <w:szCs w:val="48"/>
        </w:rPr>
        <w:t>maj</w:t>
      </w:r>
      <w:r w:rsidRPr="00A42192">
        <w:rPr>
          <w:rFonts w:ascii="Times New Roman" w:hAnsi="Times New Roman" w:cs="Times New Roman"/>
          <w:sz w:val="48"/>
          <w:szCs w:val="48"/>
        </w:rPr>
        <w:t xml:space="preserve"> 202</w:t>
      </w:r>
      <w:r w:rsidR="00443750">
        <w:rPr>
          <w:rFonts w:ascii="Times New Roman" w:hAnsi="Times New Roman" w:cs="Times New Roman"/>
          <w:sz w:val="48"/>
          <w:szCs w:val="48"/>
        </w:rPr>
        <w:t>6</w:t>
      </w:r>
      <w:r w:rsidRPr="00A42192">
        <w:rPr>
          <w:rFonts w:ascii="Times New Roman" w:hAnsi="Times New Roman" w:cs="Times New Roman"/>
          <w:sz w:val="48"/>
          <w:szCs w:val="48"/>
        </w:rPr>
        <w:t xml:space="preserve"> r. </w:t>
      </w:r>
      <w:bookmarkEnd w:id="0"/>
    </w:p>
    <w:p w14:paraId="2A5EDE31" w14:textId="77777777" w:rsidR="00D93400" w:rsidRPr="00A42192" w:rsidRDefault="00D93400" w:rsidP="00D93400">
      <w:pPr>
        <w:ind w:right="-284"/>
        <w:jc w:val="center"/>
        <w:rPr>
          <w:rFonts w:ascii="Times New Roman" w:hAnsi="Times New Roman" w:cs="Times New Roman"/>
          <w:b/>
        </w:rPr>
      </w:pPr>
    </w:p>
    <w:p w14:paraId="147ED4CC" w14:textId="77777777" w:rsidR="00D93400" w:rsidRPr="00A42192" w:rsidRDefault="00D93400" w:rsidP="00D93400">
      <w:pPr>
        <w:ind w:right="-284"/>
        <w:jc w:val="center"/>
        <w:rPr>
          <w:rFonts w:ascii="Times New Roman" w:hAnsi="Times New Roman" w:cs="Times New Roman"/>
          <w:b/>
        </w:rPr>
      </w:pPr>
    </w:p>
    <w:p w14:paraId="60B6452A" w14:textId="00BD52B5" w:rsidR="00D93400" w:rsidRPr="00A42192" w:rsidRDefault="00D93400">
      <w:pPr>
        <w:rPr>
          <w:rFonts w:ascii="Times New Roman" w:hAnsi="Times New Roman" w:cs="Times New Roman"/>
          <w:b/>
        </w:rPr>
      </w:pPr>
      <w:r w:rsidRPr="00A42192">
        <w:rPr>
          <w:rFonts w:ascii="Times New Roman" w:hAnsi="Times New Roman" w:cs="Times New Roman"/>
          <w:b/>
        </w:rPr>
        <w:br w:type="page"/>
      </w:r>
    </w:p>
    <w:p w14:paraId="43F7AA19" w14:textId="77777777" w:rsidR="00D93400" w:rsidRPr="00A42192" w:rsidRDefault="00D93400" w:rsidP="00D93400">
      <w:pPr>
        <w:ind w:right="-284"/>
        <w:jc w:val="center"/>
        <w:rPr>
          <w:rFonts w:ascii="Times New Roman" w:hAnsi="Times New Roman" w:cs="Times New Roman"/>
          <w:b/>
        </w:rPr>
      </w:pPr>
      <w:r w:rsidRPr="00A42192">
        <w:rPr>
          <w:rFonts w:ascii="Times New Roman" w:hAnsi="Times New Roman" w:cs="Times New Roman"/>
          <w:b/>
        </w:rPr>
        <w:lastRenderedPageBreak/>
        <w:t>S P I S     T R E Ś C I</w:t>
      </w:r>
    </w:p>
    <w:p w14:paraId="0F455F92" w14:textId="77777777" w:rsidR="00D93400" w:rsidRPr="00A42192" w:rsidRDefault="00D93400" w:rsidP="00D93400">
      <w:pPr>
        <w:ind w:right="-284"/>
        <w:jc w:val="center"/>
        <w:rPr>
          <w:rFonts w:ascii="Times New Roman" w:hAnsi="Times New Roman" w:cs="Times New Roman"/>
          <w:b/>
        </w:rPr>
      </w:pPr>
    </w:p>
    <w:p w14:paraId="57BD503B" w14:textId="25F27CDD" w:rsidR="00CE6EB9" w:rsidRDefault="00A30765" w:rsidP="00A1387B">
      <w:pPr>
        <w:pStyle w:val="Akapitzlist"/>
        <w:numPr>
          <w:ilvl w:val="0"/>
          <w:numId w:val="11"/>
        </w:numPr>
        <w:spacing w:after="240" w:line="360" w:lineRule="auto"/>
        <w:ind w:left="284" w:right="-426" w:hanging="284"/>
        <w:rPr>
          <w:rFonts w:ascii="Times New Roman" w:hAnsi="Times New Roman" w:cs="Times New Roman"/>
        </w:rPr>
      </w:pPr>
      <w:r>
        <w:rPr>
          <w:rFonts w:ascii="Times New Roman" w:hAnsi="Times New Roman" w:cs="Times New Roman"/>
        </w:rPr>
        <w:t>Zawiadomienie o czasie, miejscu i porządku obrad Walnego Zgromadzenia</w:t>
      </w:r>
      <w:r w:rsidR="00CE6EB9">
        <w:rPr>
          <w:rFonts w:ascii="Times New Roman" w:hAnsi="Times New Roman" w:cs="Times New Roman"/>
        </w:rPr>
        <w:tab/>
      </w:r>
      <w:r w:rsidR="00CE6EB9">
        <w:rPr>
          <w:rFonts w:ascii="Times New Roman" w:hAnsi="Times New Roman" w:cs="Times New Roman"/>
        </w:rPr>
        <w:tab/>
      </w:r>
      <w:r w:rsidR="00CE6EB9">
        <w:rPr>
          <w:rFonts w:ascii="Times New Roman" w:hAnsi="Times New Roman" w:cs="Times New Roman"/>
        </w:rPr>
        <w:tab/>
      </w:r>
      <w:r w:rsidR="003C430B">
        <w:rPr>
          <w:rFonts w:ascii="Times New Roman" w:hAnsi="Times New Roman" w:cs="Times New Roman"/>
        </w:rPr>
        <w:t>2</w:t>
      </w:r>
      <w:r w:rsidR="00CE6EB9">
        <w:rPr>
          <w:rFonts w:ascii="Times New Roman" w:hAnsi="Times New Roman" w:cs="Times New Roman"/>
        </w:rPr>
        <w:tab/>
      </w:r>
    </w:p>
    <w:p w14:paraId="14BBBD61" w14:textId="1A8A64C7" w:rsidR="00CE6EB9" w:rsidRDefault="00CE6EB9" w:rsidP="00A1387B">
      <w:pPr>
        <w:pStyle w:val="Akapitzlist"/>
        <w:numPr>
          <w:ilvl w:val="0"/>
          <w:numId w:val="11"/>
        </w:numPr>
        <w:spacing w:after="240" w:line="360" w:lineRule="auto"/>
        <w:ind w:left="284" w:right="-426" w:hanging="284"/>
        <w:rPr>
          <w:rFonts w:ascii="Times New Roman" w:hAnsi="Times New Roman" w:cs="Times New Roman"/>
        </w:rPr>
      </w:pPr>
      <w:r>
        <w:rPr>
          <w:rFonts w:ascii="Times New Roman" w:hAnsi="Times New Roman" w:cs="Times New Roman"/>
        </w:rPr>
        <w:t>Projekt uchwał nr 1/I,II,III/202</w:t>
      </w:r>
      <w:r w:rsidR="00C95171">
        <w:rPr>
          <w:rFonts w:ascii="Times New Roman" w:hAnsi="Times New Roman" w:cs="Times New Roman"/>
        </w:rPr>
        <w:t>6</w:t>
      </w:r>
      <w:r>
        <w:rPr>
          <w:rFonts w:ascii="Times New Roman" w:hAnsi="Times New Roman" w:cs="Times New Roman"/>
        </w:rPr>
        <w:t xml:space="preserve"> w sprawie wyboru Komisji Mandatowo-Skrutacyjnej</w:t>
      </w:r>
      <w:r>
        <w:rPr>
          <w:rFonts w:ascii="Times New Roman" w:hAnsi="Times New Roman" w:cs="Times New Roman"/>
        </w:rPr>
        <w:tab/>
      </w:r>
      <w:r w:rsidR="00E7002F">
        <w:rPr>
          <w:rFonts w:ascii="Times New Roman" w:hAnsi="Times New Roman" w:cs="Times New Roman"/>
        </w:rPr>
        <w:t>7</w:t>
      </w:r>
    </w:p>
    <w:p w14:paraId="015CF2D5" w14:textId="6AA2EC09" w:rsidR="00CE6EB9" w:rsidRDefault="00CE6EB9" w:rsidP="00A1387B">
      <w:pPr>
        <w:pStyle w:val="Akapitzlist"/>
        <w:numPr>
          <w:ilvl w:val="0"/>
          <w:numId w:val="11"/>
        </w:numPr>
        <w:spacing w:after="240" w:line="360" w:lineRule="auto"/>
        <w:ind w:left="284" w:right="-426" w:hanging="284"/>
        <w:rPr>
          <w:rFonts w:ascii="Times New Roman" w:hAnsi="Times New Roman" w:cs="Times New Roman"/>
        </w:rPr>
      </w:pPr>
      <w:r>
        <w:rPr>
          <w:rFonts w:ascii="Times New Roman" w:hAnsi="Times New Roman" w:cs="Times New Roman"/>
        </w:rPr>
        <w:t>Projekt uchwały nr 2/I,II,III/202</w:t>
      </w:r>
      <w:r w:rsidR="00C95171">
        <w:rPr>
          <w:rFonts w:ascii="Times New Roman" w:hAnsi="Times New Roman" w:cs="Times New Roman"/>
        </w:rPr>
        <w:t>6</w:t>
      </w:r>
      <w:r>
        <w:rPr>
          <w:rFonts w:ascii="Times New Roman" w:hAnsi="Times New Roman" w:cs="Times New Roman"/>
        </w:rPr>
        <w:t xml:space="preserve"> w sprawie wyboru Komisji Wnioskowej</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E7002F">
        <w:rPr>
          <w:rFonts w:ascii="Times New Roman" w:hAnsi="Times New Roman" w:cs="Times New Roman"/>
        </w:rPr>
        <w:t>8</w:t>
      </w:r>
    </w:p>
    <w:p w14:paraId="65DC7885" w14:textId="225466F0" w:rsidR="00CE6EB9" w:rsidRDefault="00CE6EB9" w:rsidP="00A1387B">
      <w:pPr>
        <w:pStyle w:val="Akapitzlist"/>
        <w:numPr>
          <w:ilvl w:val="0"/>
          <w:numId w:val="11"/>
        </w:numPr>
        <w:spacing w:after="240" w:line="360" w:lineRule="auto"/>
        <w:ind w:left="284" w:right="-426" w:hanging="284"/>
        <w:rPr>
          <w:rFonts w:ascii="Times New Roman" w:hAnsi="Times New Roman" w:cs="Times New Roman"/>
        </w:rPr>
      </w:pPr>
      <w:r>
        <w:rPr>
          <w:rFonts w:ascii="Times New Roman" w:hAnsi="Times New Roman" w:cs="Times New Roman"/>
        </w:rPr>
        <w:t>Projekt uchwały nr 3/202</w:t>
      </w:r>
      <w:r w:rsidR="00C95171">
        <w:rPr>
          <w:rFonts w:ascii="Times New Roman" w:hAnsi="Times New Roman" w:cs="Times New Roman"/>
        </w:rPr>
        <w:t>6</w:t>
      </w:r>
      <w:r>
        <w:rPr>
          <w:rFonts w:ascii="Times New Roman" w:hAnsi="Times New Roman" w:cs="Times New Roman"/>
        </w:rPr>
        <w:t xml:space="preserve"> w sprawie zatwierdzenia sprawozdania Zarządu z działalności </w:t>
      </w:r>
    </w:p>
    <w:p w14:paraId="5608676C" w14:textId="17175017" w:rsidR="00CE6EB9" w:rsidRDefault="00CE6EB9" w:rsidP="00CE6EB9">
      <w:pPr>
        <w:pStyle w:val="Akapitzlist"/>
        <w:spacing w:after="240" w:line="360" w:lineRule="auto"/>
        <w:ind w:left="284" w:right="-426"/>
        <w:rPr>
          <w:rFonts w:ascii="Times New Roman" w:hAnsi="Times New Roman" w:cs="Times New Roman"/>
        </w:rPr>
      </w:pPr>
      <w:r>
        <w:rPr>
          <w:rFonts w:ascii="Times New Roman" w:hAnsi="Times New Roman" w:cs="Times New Roman"/>
        </w:rPr>
        <w:t>KSM „Nasz Dom” w Koszalinie w 202</w:t>
      </w:r>
      <w:r w:rsidR="00C95171">
        <w:rPr>
          <w:rFonts w:ascii="Times New Roman" w:hAnsi="Times New Roman" w:cs="Times New Roman"/>
        </w:rPr>
        <w:t>5</w:t>
      </w:r>
      <w:r>
        <w:rPr>
          <w:rFonts w:ascii="Times New Roman" w:hAnsi="Times New Roman" w:cs="Times New Roman"/>
        </w:rPr>
        <w:t xml:space="preserve"> r. oraz sprawozdania finansowego KSM „Nasz Dom”</w:t>
      </w:r>
    </w:p>
    <w:p w14:paraId="1B748F20" w14:textId="5EDD076B" w:rsidR="00CE6EB9" w:rsidRDefault="00CE6EB9" w:rsidP="00CE6EB9">
      <w:pPr>
        <w:pStyle w:val="Akapitzlist"/>
        <w:spacing w:after="240" w:line="360" w:lineRule="auto"/>
        <w:ind w:left="284" w:right="-426"/>
        <w:rPr>
          <w:rFonts w:ascii="Times New Roman" w:hAnsi="Times New Roman" w:cs="Times New Roman"/>
        </w:rPr>
      </w:pPr>
      <w:r>
        <w:rPr>
          <w:rFonts w:ascii="Times New Roman" w:hAnsi="Times New Roman" w:cs="Times New Roman"/>
        </w:rPr>
        <w:t>w Koszalinie za 202</w:t>
      </w:r>
      <w:r w:rsidR="00C95171">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E7002F">
        <w:rPr>
          <w:rFonts w:ascii="Times New Roman" w:hAnsi="Times New Roman" w:cs="Times New Roman"/>
        </w:rPr>
        <w:t>9</w:t>
      </w:r>
    </w:p>
    <w:p w14:paraId="61A37FE3" w14:textId="20AB71D3" w:rsidR="00CE6EB9" w:rsidRDefault="00CE6EB9" w:rsidP="00A1387B">
      <w:pPr>
        <w:pStyle w:val="Akapitzlist"/>
        <w:numPr>
          <w:ilvl w:val="1"/>
          <w:numId w:val="11"/>
        </w:numPr>
        <w:spacing w:after="240" w:line="360" w:lineRule="auto"/>
        <w:ind w:left="851" w:right="-426" w:hanging="567"/>
        <w:rPr>
          <w:rFonts w:ascii="Times New Roman" w:hAnsi="Times New Roman" w:cs="Times New Roman"/>
        </w:rPr>
      </w:pPr>
      <w:r>
        <w:rPr>
          <w:rFonts w:ascii="Times New Roman" w:hAnsi="Times New Roman" w:cs="Times New Roman"/>
        </w:rPr>
        <w:t xml:space="preserve"> Sprawozdanie Zarządu z działalności KSM „Nasz Dom” w Koszalinie za 202</w:t>
      </w:r>
      <w:r w:rsidR="00697697">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sidR="00E7002F">
        <w:rPr>
          <w:rFonts w:ascii="Times New Roman" w:hAnsi="Times New Roman" w:cs="Times New Roman"/>
        </w:rPr>
        <w:t>10</w:t>
      </w:r>
    </w:p>
    <w:p w14:paraId="586E0952" w14:textId="50281DF5" w:rsidR="00CE6EB9" w:rsidRDefault="00CE6EB9" w:rsidP="00A1387B">
      <w:pPr>
        <w:pStyle w:val="Akapitzlist"/>
        <w:numPr>
          <w:ilvl w:val="2"/>
          <w:numId w:val="11"/>
        </w:numPr>
        <w:spacing w:after="240" w:line="360" w:lineRule="auto"/>
        <w:ind w:left="851" w:right="-426" w:hanging="567"/>
        <w:rPr>
          <w:rFonts w:ascii="Times New Roman" w:hAnsi="Times New Roman" w:cs="Times New Roman"/>
        </w:rPr>
      </w:pPr>
      <w:r>
        <w:rPr>
          <w:rFonts w:ascii="Times New Roman" w:hAnsi="Times New Roman" w:cs="Times New Roman"/>
        </w:rPr>
        <w:t xml:space="preserve"> Informacja z realizacji Planu gospodarczego KSM „Nasz Dom” za 202</w:t>
      </w:r>
      <w:r w:rsidR="00697697">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sidR="00635B34">
        <w:rPr>
          <w:rFonts w:ascii="Times New Roman" w:hAnsi="Times New Roman" w:cs="Times New Roman"/>
        </w:rPr>
        <w:t>19</w:t>
      </w:r>
    </w:p>
    <w:p w14:paraId="1068712C" w14:textId="0AFFBC68" w:rsidR="00CE6EB9" w:rsidRDefault="00CE6EB9" w:rsidP="00A1387B">
      <w:pPr>
        <w:pStyle w:val="Akapitzlist"/>
        <w:numPr>
          <w:ilvl w:val="1"/>
          <w:numId w:val="11"/>
        </w:numPr>
        <w:spacing w:after="240" w:line="360" w:lineRule="auto"/>
        <w:ind w:left="851" w:right="-426" w:hanging="567"/>
        <w:rPr>
          <w:rFonts w:ascii="Times New Roman" w:hAnsi="Times New Roman" w:cs="Times New Roman"/>
        </w:rPr>
      </w:pPr>
      <w:r>
        <w:rPr>
          <w:rFonts w:ascii="Times New Roman" w:hAnsi="Times New Roman" w:cs="Times New Roman"/>
        </w:rPr>
        <w:t xml:space="preserve"> Sprawozdanie finansowe Spółdzielni za 202</w:t>
      </w:r>
      <w:r w:rsidR="00697697">
        <w:rPr>
          <w:rFonts w:ascii="Times New Roman" w:hAnsi="Times New Roman" w:cs="Times New Roman"/>
        </w:rPr>
        <w:t>5</w:t>
      </w:r>
      <w:r>
        <w:rPr>
          <w:rFonts w:ascii="Times New Roman" w:hAnsi="Times New Roman" w:cs="Times New Roman"/>
        </w:rPr>
        <w:t xml:space="preserve"> 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E7002F">
        <w:rPr>
          <w:rFonts w:ascii="Times New Roman" w:hAnsi="Times New Roman" w:cs="Times New Roman"/>
        </w:rPr>
        <w:t>4</w:t>
      </w:r>
      <w:r w:rsidR="00635B34">
        <w:rPr>
          <w:rFonts w:ascii="Times New Roman" w:hAnsi="Times New Roman" w:cs="Times New Roman"/>
        </w:rPr>
        <w:t>0</w:t>
      </w:r>
    </w:p>
    <w:p w14:paraId="11CA6B6C" w14:textId="5CA72CB0" w:rsidR="00CE6EB9" w:rsidRDefault="00CE6EB9" w:rsidP="00A1387B">
      <w:pPr>
        <w:pStyle w:val="Akapitzlist"/>
        <w:numPr>
          <w:ilvl w:val="2"/>
          <w:numId w:val="11"/>
        </w:numPr>
        <w:spacing w:after="240" w:line="360" w:lineRule="auto"/>
        <w:ind w:left="851" w:right="-426" w:hanging="567"/>
        <w:rPr>
          <w:rFonts w:ascii="Times New Roman" w:hAnsi="Times New Roman" w:cs="Times New Roman"/>
        </w:rPr>
      </w:pPr>
      <w:r>
        <w:rPr>
          <w:rFonts w:ascii="Times New Roman" w:hAnsi="Times New Roman" w:cs="Times New Roman"/>
        </w:rPr>
        <w:t>Wprowadzenie do sprawozdania finansowego za 202</w:t>
      </w:r>
      <w:r w:rsidR="00697697">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E7002F">
        <w:rPr>
          <w:rFonts w:ascii="Times New Roman" w:hAnsi="Times New Roman" w:cs="Times New Roman"/>
        </w:rPr>
        <w:t>4</w:t>
      </w:r>
      <w:r w:rsidR="00635B34">
        <w:rPr>
          <w:rFonts w:ascii="Times New Roman" w:hAnsi="Times New Roman" w:cs="Times New Roman"/>
        </w:rPr>
        <w:t>1</w:t>
      </w:r>
    </w:p>
    <w:p w14:paraId="1D87B7D2" w14:textId="4DBCD580" w:rsidR="00CE6EB9" w:rsidRPr="00635B34" w:rsidRDefault="00CE6EB9" w:rsidP="00A1387B">
      <w:pPr>
        <w:pStyle w:val="Akapitzlist"/>
        <w:numPr>
          <w:ilvl w:val="2"/>
          <w:numId w:val="11"/>
        </w:numPr>
        <w:spacing w:after="240" w:line="360" w:lineRule="auto"/>
        <w:ind w:left="851" w:right="-426" w:hanging="567"/>
        <w:rPr>
          <w:rFonts w:ascii="Times New Roman" w:hAnsi="Times New Roman" w:cs="Times New Roman"/>
        </w:rPr>
      </w:pPr>
      <w:r>
        <w:rPr>
          <w:rFonts w:ascii="Times New Roman" w:hAnsi="Times New Roman" w:cs="Times New Roman"/>
        </w:rPr>
        <w:t>Bilans na dzień 31 grudnia 202</w:t>
      </w:r>
      <w:r w:rsidR="00697697">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E7002F" w:rsidRPr="00635B34">
        <w:rPr>
          <w:rFonts w:ascii="Times New Roman" w:hAnsi="Times New Roman" w:cs="Times New Roman"/>
        </w:rPr>
        <w:t>4</w:t>
      </w:r>
      <w:r w:rsidR="00635B34" w:rsidRPr="00635B34">
        <w:rPr>
          <w:rFonts w:ascii="Times New Roman" w:hAnsi="Times New Roman" w:cs="Times New Roman"/>
        </w:rPr>
        <w:t>3</w:t>
      </w:r>
    </w:p>
    <w:p w14:paraId="7AA3C5DB" w14:textId="0B0F0C88" w:rsidR="00CE6EB9" w:rsidRDefault="00CE6EB9" w:rsidP="00A1387B">
      <w:pPr>
        <w:pStyle w:val="Akapitzlist"/>
        <w:numPr>
          <w:ilvl w:val="2"/>
          <w:numId w:val="11"/>
        </w:numPr>
        <w:spacing w:after="240" w:line="360" w:lineRule="auto"/>
        <w:ind w:left="851" w:right="-426" w:hanging="567"/>
        <w:rPr>
          <w:rFonts w:ascii="Times New Roman" w:hAnsi="Times New Roman" w:cs="Times New Roman"/>
        </w:rPr>
      </w:pPr>
      <w:r>
        <w:rPr>
          <w:rFonts w:ascii="Times New Roman" w:hAnsi="Times New Roman" w:cs="Times New Roman"/>
        </w:rPr>
        <w:t>Rachunek zysków i strat za 202</w:t>
      </w:r>
      <w:r w:rsidR="00697697">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E7002F">
        <w:rPr>
          <w:rFonts w:ascii="Times New Roman" w:hAnsi="Times New Roman" w:cs="Times New Roman"/>
        </w:rPr>
        <w:t>5</w:t>
      </w:r>
      <w:r w:rsidR="00635B34">
        <w:rPr>
          <w:rFonts w:ascii="Times New Roman" w:hAnsi="Times New Roman" w:cs="Times New Roman"/>
        </w:rPr>
        <w:t>0</w:t>
      </w:r>
    </w:p>
    <w:p w14:paraId="11ED8186" w14:textId="6AC04288" w:rsidR="00CE6EB9" w:rsidRDefault="00CE6EB9" w:rsidP="00A1387B">
      <w:pPr>
        <w:pStyle w:val="Akapitzlist"/>
        <w:numPr>
          <w:ilvl w:val="2"/>
          <w:numId w:val="11"/>
        </w:numPr>
        <w:spacing w:after="240" w:line="360" w:lineRule="auto"/>
        <w:ind w:left="851" w:right="-426" w:hanging="567"/>
        <w:rPr>
          <w:rFonts w:ascii="Times New Roman" w:hAnsi="Times New Roman" w:cs="Times New Roman"/>
        </w:rPr>
      </w:pPr>
      <w:r>
        <w:rPr>
          <w:rFonts w:ascii="Times New Roman" w:hAnsi="Times New Roman" w:cs="Times New Roman"/>
        </w:rPr>
        <w:t>Dodatkowe informacje i objaśnienia za 202</w:t>
      </w:r>
      <w:r w:rsidR="00697697">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35B34">
        <w:rPr>
          <w:rFonts w:ascii="Times New Roman" w:hAnsi="Times New Roman" w:cs="Times New Roman"/>
        </w:rPr>
        <w:t>53</w:t>
      </w:r>
    </w:p>
    <w:p w14:paraId="5F8EBCAE" w14:textId="72C2F8D1" w:rsidR="00CE6EB9" w:rsidRDefault="00CE6EB9" w:rsidP="00A1387B">
      <w:pPr>
        <w:pStyle w:val="Akapitzlist"/>
        <w:numPr>
          <w:ilvl w:val="1"/>
          <w:numId w:val="11"/>
        </w:numPr>
        <w:spacing w:after="240" w:line="360" w:lineRule="auto"/>
        <w:ind w:left="851" w:right="-426" w:hanging="567"/>
        <w:rPr>
          <w:rFonts w:ascii="Times New Roman" w:hAnsi="Times New Roman" w:cs="Times New Roman"/>
        </w:rPr>
      </w:pPr>
      <w:r>
        <w:rPr>
          <w:rFonts w:ascii="Times New Roman" w:hAnsi="Times New Roman" w:cs="Times New Roman"/>
        </w:rPr>
        <w:t xml:space="preserve">Sprawozdanie niezależnego biegłego rewidenta z badania rocznego </w:t>
      </w:r>
      <w:proofErr w:type="spellStart"/>
      <w:r>
        <w:rPr>
          <w:rFonts w:ascii="Times New Roman" w:hAnsi="Times New Roman" w:cs="Times New Roman"/>
        </w:rPr>
        <w:t>spr</w:t>
      </w:r>
      <w:proofErr w:type="spellEnd"/>
      <w:r>
        <w:rPr>
          <w:rFonts w:ascii="Times New Roman" w:hAnsi="Times New Roman" w:cs="Times New Roman"/>
        </w:rPr>
        <w:t>. finansowego</w:t>
      </w:r>
      <w:r>
        <w:rPr>
          <w:rFonts w:ascii="Times New Roman" w:hAnsi="Times New Roman" w:cs="Times New Roman"/>
        </w:rPr>
        <w:tab/>
      </w:r>
      <w:r w:rsidR="00E7002F">
        <w:rPr>
          <w:rFonts w:ascii="Times New Roman" w:hAnsi="Times New Roman" w:cs="Times New Roman"/>
        </w:rPr>
        <w:t>7</w:t>
      </w:r>
      <w:r w:rsidR="00635B34">
        <w:rPr>
          <w:rFonts w:ascii="Times New Roman" w:hAnsi="Times New Roman" w:cs="Times New Roman"/>
        </w:rPr>
        <w:t>1</w:t>
      </w:r>
    </w:p>
    <w:p w14:paraId="014994FA" w14:textId="4A8D11EF" w:rsidR="00697697" w:rsidRDefault="00697697" w:rsidP="00A1387B">
      <w:pPr>
        <w:pStyle w:val="Akapitzlist"/>
        <w:numPr>
          <w:ilvl w:val="0"/>
          <w:numId w:val="11"/>
        </w:numPr>
        <w:spacing w:after="240" w:line="360" w:lineRule="auto"/>
        <w:ind w:left="284" w:right="-426" w:hanging="284"/>
        <w:rPr>
          <w:rFonts w:ascii="Times New Roman" w:hAnsi="Times New Roman" w:cs="Times New Roman"/>
        </w:rPr>
      </w:pPr>
      <w:r>
        <w:rPr>
          <w:rFonts w:ascii="Times New Roman" w:hAnsi="Times New Roman" w:cs="Times New Roman"/>
        </w:rPr>
        <w:t xml:space="preserve"> Projekt uchwały nr 4/2026 w sprawie rozpatrzenia wniosków z lustracji za lata 2022-2024</w:t>
      </w:r>
      <w:r w:rsidR="00635B34">
        <w:rPr>
          <w:rFonts w:ascii="Times New Roman" w:hAnsi="Times New Roman" w:cs="Times New Roman"/>
        </w:rPr>
        <w:t xml:space="preserve">    77</w:t>
      </w:r>
    </w:p>
    <w:p w14:paraId="5EDBF076" w14:textId="2DF6E76F" w:rsidR="00697697" w:rsidRDefault="00697697" w:rsidP="00A1387B">
      <w:pPr>
        <w:pStyle w:val="Akapitzlist"/>
        <w:numPr>
          <w:ilvl w:val="0"/>
          <w:numId w:val="11"/>
        </w:numPr>
        <w:spacing w:after="240" w:line="360" w:lineRule="auto"/>
        <w:ind w:right="-426"/>
        <w:rPr>
          <w:rFonts w:ascii="Times New Roman" w:hAnsi="Times New Roman" w:cs="Times New Roman"/>
        </w:rPr>
      </w:pPr>
      <w:r>
        <w:rPr>
          <w:rFonts w:ascii="Times New Roman" w:hAnsi="Times New Roman" w:cs="Times New Roman"/>
        </w:rPr>
        <w:t xml:space="preserve">Projekt uchwały nr 5/2026 w sprawie podziału nadwyżki bilansowej KSM „Nasz Dom” </w:t>
      </w:r>
      <w:r w:rsidR="00635B34">
        <w:rPr>
          <w:rFonts w:ascii="Times New Roman" w:hAnsi="Times New Roman" w:cs="Times New Roman"/>
        </w:rPr>
        <w:t xml:space="preserve">      88</w:t>
      </w:r>
    </w:p>
    <w:p w14:paraId="106DC99B" w14:textId="5D802CB3" w:rsidR="00697697" w:rsidRDefault="00697697" w:rsidP="00697697">
      <w:pPr>
        <w:pStyle w:val="Akapitzlist"/>
        <w:spacing w:after="240" w:line="360" w:lineRule="auto"/>
        <w:ind w:left="284" w:right="-426"/>
        <w:rPr>
          <w:rFonts w:ascii="Times New Roman" w:hAnsi="Times New Roman" w:cs="Times New Roman"/>
        </w:rPr>
      </w:pPr>
      <w:r>
        <w:rPr>
          <w:rFonts w:ascii="Times New Roman" w:hAnsi="Times New Roman" w:cs="Times New Roman"/>
        </w:rPr>
        <w:t xml:space="preserve"> w Koszalinie za 2025 r.</w:t>
      </w:r>
    </w:p>
    <w:p w14:paraId="0836CB19" w14:textId="2A5224EF" w:rsidR="00697697" w:rsidRDefault="00697697" w:rsidP="00A1387B">
      <w:pPr>
        <w:pStyle w:val="Akapitzlist"/>
        <w:numPr>
          <w:ilvl w:val="0"/>
          <w:numId w:val="11"/>
        </w:numPr>
        <w:spacing w:after="240" w:line="360" w:lineRule="auto"/>
        <w:ind w:right="-426"/>
        <w:rPr>
          <w:rFonts w:ascii="Times New Roman" w:hAnsi="Times New Roman" w:cs="Times New Roman"/>
        </w:rPr>
      </w:pPr>
      <w:r>
        <w:rPr>
          <w:rFonts w:ascii="Times New Roman" w:hAnsi="Times New Roman" w:cs="Times New Roman"/>
        </w:rPr>
        <w:t>Projekty uchwał nr 6,7,8,9  i 10/2026 w sprawie udzielenia absolutorium członkom Zarządu</w:t>
      </w:r>
    </w:p>
    <w:p w14:paraId="447CF103" w14:textId="58CBD342" w:rsidR="00697697" w:rsidRDefault="00697697" w:rsidP="00697697">
      <w:pPr>
        <w:pStyle w:val="Akapitzlist"/>
        <w:spacing w:after="240" w:line="360" w:lineRule="auto"/>
        <w:ind w:left="284" w:right="-426"/>
        <w:rPr>
          <w:rFonts w:ascii="Times New Roman" w:hAnsi="Times New Roman" w:cs="Times New Roman"/>
        </w:rPr>
      </w:pPr>
      <w:r>
        <w:rPr>
          <w:rFonts w:ascii="Times New Roman" w:hAnsi="Times New Roman" w:cs="Times New Roman"/>
        </w:rPr>
        <w:t xml:space="preserve"> KSM „Nasz Dom” w Koszalinie.</w:t>
      </w:r>
      <w:r>
        <w:rPr>
          <w:rFonts w:ascii="Times New Roman" w:hAnsi="Times New Roman" w:cs="Times New Roman"/>
        </w:rPr>
        <w:tab/>
      </w:r>
      <w:r w:rsidR="00635B34">
        <w:rPr>
          <w:rFonts w:ascii="Times New Roman" w:hAnsi="Times New Roman" w:cs="Times New Roman"/>
        </w:rPr>
        <w:t xml:space="preserve">                                                                                          90</w:t>
      </w:r>
    </w:p>
    <w:p w14:paraId="5F464C32" w14:textId="77777777" w:rsidR="00697697" w:rsidRDefault="00697697" w:rsidP="00A1387B">
      <w:pPr>
        <w:pStyle w:val="Akapitzlist"/>
        <w:numPr>
          <w:ilvl w:val="0"/>
          <w:numId w:val="11"/>
        </w:numPr>
        <w:spacing w:after="240" w:line="360" w:lineRule="auto"/>
        <w:ind w:right="-426"/>
        <w:rPr>
          <w:rFonts w:ascii="Times New Roman" w:hAnsi="Times New Roman" w:cs="Times New Roman"/>
        </w:rPr>
      </w:pPr>
      <w:r>
        <w:rPr>
          <w:rFonts w:ascii="Times New Roman" w:hAnsi="Times New Roman" w:cs="Times New Roman"/>
        </w:rPr>
        <w:t xml:space="preserve">Projekt uchwały nr 11/2026 w sprawie stosowania uproszczeń w sprawozdawczości finansowej </w:t>
      </w:r>
    </w:p>
    <w:p w14:paraId="47677634" w14:textId="4A5FF399" w:rsidR="00697697" w:rsidRDefault="00697697" w:rsidP="00697697">
      <w:pPr>
        <w:pStyle w:val="Akapitzlist"/>
        <w:spacing w:after="240" w:line="360" w:lineRule="auto"/>
        <w:ind w:left="360" w:right="-426"/>
        <w:rPr>
          <w:rFonts w:ascii="Times New Roman" w:hAnsi="Times New Roman" w:cs="Times New Roman"/>
        </w:rPr>
      </w:pPr>
      <w:r>
        <w:rPr>
          <w:rFonts w:ascii="Times New Roman" w:hAnsi="Times New Roman" w:cs="Times New Roman"/>
        </w:rPr>
        <w:t>dla jednostki małej zgodnie z przepisami Ustawy o rachunkowości.</w:t>
      </w:r>
      <w:r w:rsidR="00635B34">
        <w:rPr>
          <w:rFonts w:ascii="Times New Roman" w:hAnsi="Times New Roman" w:cs="Times New Roman"/>
        </w:rPr>
        <w:t xml:space="preserve">                                        95</w:t>
      </w:r>
    </w:p>
    <w:p w14:paraId="000FA77F" w14:textId="3F39CCEE" w:rsidR="00697697" w:rsidRDefault="00697697" w:rsidP="00A1387B">
      <w:pPr>
        <w:pStyle w:val="Akapitzlist"/>
        <w:numPr>
          <w:ilvl w:val="0"/>
          <w:numId w:val="11"/>
        </w:numPr>
        <w:spacing w:line="360" w:lineRule="auto"/>
        <w:ind w:right="-426"/>
        <w:rPr>
          <w:rFonts w:ascii="Times New Roman" w:hAnsi="Times New Roman" w:cs="Times New Roman"/>
        </w:rPr>
      </w:pPr>
      <w:r>
        <w:rPr>
          <w:rFonts w:ascii="Times New Roman" w:hAnsi="Times New Roman" w:cs="Times New Roman"/>
        </w:rPr>
        <w:t>Projekt uchwały nr 1</w:t>
      </w:r>
      <w:r w:rsidR="00453685">
        <w:rPr>
          <w:rFonts w:ascii="Times New Roman" w:hAnsi="Times New Roman" w:cs="Times New Roman"/>
        </w:rPr>
        <w:t>2</w:t>
      </w:r>
      <w:r>
        <w:rPr>
          <w:rFonts w:ascii="Times New Roman" w:hAnsi="Times New Roman" w:cs="Times New Roman"/>
        </w:rPr>
        <w:t>/202</w:t>
      </w:r>
      <w:r w:rsidR="00453685">
        <w:rPr>
          <w:rFonts w:ascii="Times New Roman" w:hAnsi="Times New Roman" w:cs="Times New Roman"/>
        </w:rPr>
        <w:t>6</w:t>
      </w:r>
      <w:r>
        <w:rPr>
          <w:rFonts w:ascii="Times New Roman" w:hAnsi="Times New Roman" w:cs="Times New Roman"/>
        </w:rPr>
        <w:t xml:space="preserve"> w sprawie oznaczenia najwyższej sumy zobowiązań, </w:t>
      </w:r>
    </w:p>
    <w:p w14:paraId="044462E2" w14:textId="04747BED" w:rsidR="00697697" w:rsidRDefault="00697697" w:rsidP="00697697">
      <w:pPr>
        <w:pStyle w:val="Akapitzlist"/>
        <w:spacing w:after="240" w:line="360" w:lineRule="auto"/>
        <w:ind w:left="360" w:right="-426"/>
        <w:rPr>
          <w:rFonts w:ascii="Times New Roman" w:hAnsi="Times New Roman" w:cs="Times New Roman"/>
        </w:rPr>
      </w:pPr>
      <w:r>
        <w:rPr>
          <w:rFonts w:ascii="Times New Roman" w:hAnsi="Times New Roman" w:cs="Times New Roman"/>
        </w:rPr>
        <w:t>jak</w:t>
      </w:r>
      <w:r w:rsidR="005C5C49">
        <w:rPr>
          <w:rFonts w:ascii="Times New Roman" w:hAnsi="Times New Roman" w:cs="Times New Roman"/>
        </w:rPr>
        <w:t>ą</w:t>
      </w:r>
      <w:r>
        <w:rPr>
          <w:rFonts w:ascii="Times New Roman" w:hAnsi="Times New Roman" w:cs="Times New Roman"/>
        </w:rPr>
        <w:t xml:space="preserve"> może corocznie zaciągnąć Spółdzielnia z tytułu bieżącej działalności</w:t>
      </w:r>
      <w:r w:rsidR="00453685">
        <w:rPr>
          <w:rFonts w:ascii="Times New Roman" w:hAnsi="Times New Roman" w:cs="Times New Roman"/>
        </w:rPr>
        <w:t>.</w:t>
      </w:r>
      <w:r>
        <w:rPr>
          <w:rFonts w:ascii="Times New Roman" w:hAnsi="Times New Roman" w:cs="Times New Roman"/>
        </w:rPr>
        <w:tab/>
      </w:r>
      <w:r>
        <w:rPr>
          <w:rFonts w:ascii="Times New Roman" w:hAnsi="Times New Roman" w:cs="Times New Roman"/>
        </w:rPr>
        <w:tab/>
      </w:r>
      <w:r w:rsidR="00635B34">
        <w:rPr>
          <w:rFonts w:ascii="Times New Roman" w:hAnsi="Times New Roman" w:cs="Times New Roman"/>
        </w:rPr>
        <w:t xml:space="preserve">             96</w:t>
      </w:r>
    </w:p>
    <w:p w14:paraId="01E95899" w14:textId="1A2FCBAD" w:rsidR="00CE6EB9" w:rsidRDefault="00CE6EB9" w:rsidP="00A1387B">
      <w:pPr>
        <w:pStyle w:val="Akapitzlist"/>
        <w:numPr>
          <w:ilvl w:val="0"/>
          <w:numId w:val="11"/>
        </w:numPr>
        <w:spacing w:after="240" w:line="360" w:lineRule="auto"/>
        <w:ind w:left="284" w:right="-426" w:hanging="284"/>
        <w:rPr>
          <w:rFonts w:ascii="Times New Roman" w:hAnsi="Times New Roman" w:cs="Times New Roman"/>
        </w:rPr>
      </w:pPr>
      <w:r>
        <w:rPr>
          <w:rFonts w:ascii="Times New Roman" w:hAnsi="Times New Roman" w:cs="Times New Roman"/>
        </w:rPr>
        <w:t xml:space="preserve">Projekt uchwały nr </w:t>
      </w:r>
      <w:r w:rsidR="00453685">
        <w:rPr>
          <w:rFonts w:ascii="Times New Roman" w:hAnsi="Times New Roman" w:cs="Times New Roman"/>
        </w:rPr>
        <w:t>13</w:t>
      </w:r>
      <w:r>
        <w:rPr>
          <w:rFonts w:ascii="Times New Roman" w:hAnsi="Times New Roman" w:cs="Times New Roman"/>
        </w:rPr>
        <w:t>/202</w:t>
      </w:r>
      <w:r w:rsidR="00453685">
        <w:rPr>
          <w:rFonts w:ascii="Times New Roman" w:hAnsi="Times New Roman" w:cs="Times New Roman"/>
        </w:rPr>
        <w:t>6</w:t>
      </w:r>
      <w:r>
        <w:rPr>
          <w:rFonts w:ascii="Times New Roman" w:hAnsi="Times New Roman" w:cs="Times New Roman"/>
        </w:rPr>
        <w:t xml:space="preserve"> w sprawie rozpatrzenia sprawozdania z działalności Rady </w:t>
      </w:r>
    </w:p>
    <w:p w14:paraId="6FF8A2F2" w14:textId="63642317" w:rsidR="00CE6EB9" w:rsidRDefault="00CE6EB9" w:rsidP="00CE6EB9">
      <w:pPr>
        <w:pStyle w:val="Akapitzlist"/>
        <w:spacing w:after="240" w:line="360" w:lineRule="auto"/>
        <w:ind w:left="709" w:right="-426" w:hanging="425"/>
        <w:rPr>
          <w:rFonts w:ascii="Times New Roman" w:hAnsi="Times New Roman" w:cs="Times New Roman"/>
        </w:rPr>
      </w:pPr>
      <w:r>
        <w:rPr>
          <w:rFonts w:ascii="Times New Roman" w:hAnsi="Times New Roman" w:cs="Times New Roman"/>
        </w:rPr>
        <w:t>Nadzorczej w 20</w:t>
      </w:r>
      <w:r w:rsidR="00457FDD">
        <w:rPr>
          <w:rFonts w:ascii="Times New Roman" w:hAnsi="Times New Roman" w:cs="Times New Roman"/>
        </w:rPr>
        <w:t>2</w:t>
      </w:r>
      <w:r w:rsidR="00453685">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35B34">
        <w:rPr>
          <w:rFonts w:ascii="Times New Roman" w:hAnsi="Times New Roman" w:cs="Times New Roman"/>
        </w:rPr>
        <w:t>97</w:t>
      </w:r>
    </w:p>
    <w:p w14:paraId="3090150E" w14:textId="202EFD92" w:rsidR="00CE6EB9" w:rsidRDefault="00CE6EB9" w:rsidP="00A1387B">
      <w:pPr>
        <w:pStyle w:val="Akapitzlist"/>
        <w:numPr>
          <w:ilvl w:val="1"/>
          <w:numId w:val="11"/>
        </w:numPr>
        <w:spacing w:after="240" w:line="360" w:lineRule="auto"/>
        <w:ind w:left="595" w:right="-425" w:hanging="425"/>
        <w:rPr>
          <w:rFonts w:ascii="Times New Roman" w:hAnsi="Times New Roman" w:cs="Times New Roman"/>
        </w:rPr>
      </w:pPr>
      <w:r>
        <w:rPr>
          <w:rFonts w:ascii="Times New Roman" w:hAnsi="Times New Roman" w:cs="Times New Roman"/>
        </w:rPr>
        <w:t>Sprawozdanie z działalności Rady Nadzorczej w 20</w:t>
      </w:r>
      <w:r w:rsidR="00457FDD">
        <w:rPr>
          <w:rFonts w:ascii="Times New Roman" w:hAnsi="Times New Roman" w:cs="Times New Roman"/>
        </w:rPr>
        <w:t>2</w:t>
      </w:r>
      <w:r w:rsidR="00453685">
        <w:rPr>
          <w:rFonts w:ascii="Times New Roman" w:hAnsi="Times New Roman" w:cs="Times New Roman"/>
        </w:rPr>
        <w:t>5</w:t>
      </w:r>
      <w:r>
        <w:rPr>
          <w:rFonts w:ascii="Times New Roman" w:hAnsi="Times New Roman" w:cs="Times New Roman"/>
        </w:rPr>
        <w:t xml:space="preserve"> 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453685">
        <w:rPr>
          <w:rFonts w:ascii="Times New Roman" w:hAnsi="Times New Roman" w:cs="Times New Roman"/>
        </w:rPr>
        <w:t xml:space="preserve">           </w:t>
      </w:r>
      <w:r w:rsidR="00635B34">
        <w:rPr>
          <w:rFonts w:ascii="Times New Roman" w:hAnsi="Times New Roman" w:cs="Times New Roman"/>
        </w:rPr>
        <w:t xml:space="preserve">  98</w:t>
      </w:r>
    </w:p>
    <w:p w14:paraId="4FC7A3D3" w14:textId="1C6D80CA" w:rsidR="00CE6EB9" w:rsidRDefault="00CE6EB9" w:rsidP="00A1387B">
      <w:pPr>
        <w:pStyle w:val="Akapitzlist"/>
        <w:numPr>
          <w:ilvl w:val="0"/>
          <w:numId w:val="11"/>
        </w:numPr>
        <w:spacing w:after="240" w:line="360" w:lineRule="auto"/>
        <w:ind w:left="284" w:right="-426" w:hanging="284"/>
        <w:rPr>
          <w:rFonts w:ascii="Times New Roman" w:hAnsi="Times New Roman" w:cs="Times New Roman"/>
        </w:rPr>
      </w:pPr>
      <w:r>
        <w:rPr>
          <w:rFonts w:ascii="Times New Roman" w:hAnsi="Times New Roman" w:cs="Times New Roman"/>
        </w:rPr>
        <w:t xml:space="preserve">Projekt uchwały nr </w:t>
      </w:r>
      <w:r w:rsidR="008232EA">
        <w:rPr>
          <w:rFonts w:ascii="Times New Roman" w:hAnsi="Times New Roman" w:cs="Times New Roman"/>
        </w:rPr>
        <w:t>14</w:t>
      </w:r>
      <w:r>
        <w:rPr>
          <w:rFonts w:ascii="Times New Roman" w:hAnsi="Times New Roman" w:cs="Times New Roman"/>
        </w:rPr>
        <w:t>/202</w:t>
      </w:r>
      <w:r w:rsidR="008232EA">
        <w:rPr>
          <w:rFonts w:ascii="Times New Roman" w:hAnsi="Times New Roman" w:cs="Times New Roman"/>
        </w:rPr>
        <w:t>6</w:t>
      </w:r>
      <w:r>
        <w:rPr>
          <w:rFonts w:ascii="Times New Roman" w:hAnsi="Times New Roman" w:cs="Times New Roman"/>
        </w:rPr>
        <w:t xml:space="preserve"> w sprawie wyboru Rady Nadzorczej.</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FD7B3F">
        <w:rPr>
          <w:rFonts w:ascii="Times New Roman" w:hAnsi="Times New Roman" w:cs="Times New Roman"/>
        </w:rPr>
        <w:t>104</w:t>
      </w:r>
    </w:p>
    <w:p w14:paraId="17A12360" w14:textId="351CE7CA" w:rsidR="00EB29AD" w:rsidRDefault="00EB29AD" w:rsidP="00A1387B">
      <w:pPr>
        <w:pStyle w:val="Akapitzlist"/>
        <w:numPr>
          <w:ilvl w:val="0"/>
          <w:numId w:val="11"/>
        </w:numPr>
        <w:spacing w:after="240" w:line="360" w:lineRule="auto"/>
        <w:ind w:left="284" w:right="-426" w:hanging="284"/>
        <w:rPr>
          <w:rFonts w:ascii="Times New Roman" w:hAnsi="Times New Roman" w:cs="Times New Roman"/>
        </w:rPr>
      </w:pPr>
      <w:bookmarkStart w:id="1" w:name="_Hlk228353905"/>
      <w:r>
        <w:rPr>
          <w:rFonts w:ascii="Times New Roman" w:hAnsi="Times New Roman" w:cs="Times New Roman"/>
        </w:rPr>
        <w:t>Projekt uchwały nr 1</w:t>
      </w:r>
      <w:r w:rsidR="008232EA">
        <w:rPr>
          <w:rFonts w:ascii="Times New Roman" w:hAnsi="Times New Roman" w:cs="Times New Roman"/>
        </w:rPr>
        <w:t>5</w:t>
      </w:r>
      <w:r>
        <w:rPr>
          <w:rFonts w:ascii="Times New Roman" w:hAnsi="Times New Roman" w:cs="Times New Roman"/>
        </w:rPr>
        <w:t>/202</w:t>
      </w:r>
      <w:r w:rsidR="008232EA">
        <w:rPr>
          <w:rFonts w:ascii="Times New Roman" w:hAnsi="Times New Roman" w:cs="Times New Roman"/>
        </w:rPr>
        <w:t>6</w:t>
      </w:r>
      <w:r>
        <w:rPr>
          <w:rFonts w:ascii="Times New Roman" w:hAnsi="Times New Roman" w:cs="Times New Roman"/>
        </w:rPr>
        <w:t xml:space="preserve"> w sprawie </w:t>
      </w:r>
      <w:bookmarkEnd w:id="1"/>
      <w:r>
        <w:rPr>
          <w:rFonts w:ascii="Times New Roman" w:hAnsi="Times New Roman" w:cs="Times New Roman"/>
        </w:rPr>
        <w:t>zmiany Statutu KSM „Nasz Dom”</w:t>
      </w:r>
      <w:r w:rsidR="00FA3A4C">
        <w:rPr>
          <w:rFonts w:ascii="Times New Roman" w:hAnsi="Times New Roman" w:cs="Times New Roman"/>
        </w:rPr>
        <w:tab/>
      </w:r>
      <w:r w:rsidR="00FA3A4C">
        <w:rPr>
          <w:rFonts w:ascii="Times New Roman" w:hAnsi="Times New Roman" w:cs="Times New Roman"/>
        </w:rPr>
        <w:tab/>
      </w:r>
      <w:r w:rsidR="00FA3A4C">
        <w:rPr>
          <w:rFonts w:ascii="Times New Roman" w:hAnsi="Times New Roman" w:cs="Times New Roman"/>
        </w:rPr>
        <w:tab/>
      </w:r>
      <w:r w:rsidR="00FD7B3F">
        <w:rPr>
          <w:rFonts w:ascii="Times New Roman" w:hAnsi="Times New Roman" w:cs="Times New Roman"/>
        </w:rPr>
        <w:t>105</w:t>
      </w:r>
    </w:p>
    <w:p w14:paraId="44113973" w14:textId="77777777" w:rsidR="00D2634C" w:rsidRDefault="00D93400">
      <w:pPr>
        <w:rPr>
          <w:rFonts w:ascii="Times New Roman" w:hAnsi="Times New Roman" w:cs="Times New Roman"/>
        </w:rPr>
      </w:pPr>
      <w:r w:rsidRPr="00A42192">
        <w:rPr>
          <w:rFonts w:ascii="Times New Roman" w:hAnsi="Times New Roman" w:cs="Times New Roman"/>
        </w:rPr>
        <w:br w:type="page"/>
      </w:r>
    </w:p>
    <w:p w14:paraId="2255FCC8" w14:textId="0EAC1E93" w:rsidR="008C57F9" w:rsidRDefault="008C57F9" w:rsidP="008C57F9">
      <w:pPr>
        <w:tabs>
          <w:tab w:val="left" w:pos="2560"/>
        </w:tabs>
      </w:pPr>
    </w:p>
    <w:p w14:paraId="21C42DFF" w14:textId="77777777" w:rsidR="00A30765" w:rsidRPr="00A30765" w:rsidRDefault="00A30765" w:rsidP="00A30765">
      <w:pPr>
        <w:ind w:right="-276"/>
        <w:jc w:val="center"/>
        <w:rPr>
          <w:rFonts w:ascii="Times New Roman" w:eastAsia="Times New Roman" w:hAnsi="Times New Roman" w:cs="Times New Roman"/>
          <w:b/>
          <w:u w:val="single"/>
          <w:lang w:eastAsia="pl-PL"/>
        </w:rPr>
      </w:pPr>
      <w:r w:rsidRPr="00A30765">
        <w:rPr>
          <w:rFonts w:ascii="Times New Roman" w:eastAsia="Times New Roman" w:hAnsi="Times New Roman" w:cs="Times New Roman"/>
          <w:b/>
          <w:u w:val="single"/>
          <w:lang w:eastAsia="pl-PL"/>
        </w:rPr>
        <w:t>Z  A  W  I  A  D  O  M  I  E  N  I  E</w:t>
      </w:r>
    </w:p>
    <w:p w14:paraId="7E254DF9" w14:textId="77777777" w:rsidR="00A30765" w:rsidRPr="00A30765" w:rsidRDefault="00A30765" w:rsidP="00A30765">
      <w:pPr>
        <w:ind w:right="9"/>
        <w:rPr>
          <w:rFonts w:ascii="Times New Roman" w:eastAsia="Times New Roman" w:hAnsi="Times New Roman" w:cs="Times New Roman"/>
          <w:sz w:val="6"/>
          <w:szCs w:val="6"/>
          <w:lang w:eastAsia="pl-PL"/>
        </w:rPr>
      </w:pPr>
    </w:p>
    <w:p w14:paraId="782D4E74" w14:textId="77777777" w:rsidR="00A30765" w:rsidRPr="00A30765" w:rsidRDefault="00A30765" w:rsidP="00A30765">
      <w:pPr>
        <w:ind w:left="-567" w:right="-283" w:firstLine="283"/>
        <w:rPr>
          <w:rFonts w:ascii="Times New Roman" w:eastAsia="Times New Roman" w:hAnsi="Times New Roman" w:cs="Times New Roman"/>
          <w:b/>
          <w:sz w:val="20"/>
          <w:szCs w:val="20"/>
          <w:lang w:eastAsia="pl-PL"/>
        </w:rPr>
      </w:pPr>
      <w:r w:rsidRPr="00A30765">
        <w:rPr>
          <w:rFonts w:ascii="Times New Roman" w:eastAsia="Times New Roman" w:hAnsi="Times New Roman" w:cs="Times New Roman"/>
          <w:sz w:val="20"/>
          <w:szCs w:val="20"/>
          <w:lang w:eastAsia="pl-PL"/>
        </w:rPr>
        <w:t>Zarząd KSM „Nasz Dom” w Koszalinie zaprasza</w:t>
      </w:r>
      <w:r w:rsidRPr="00A30765">
        <w:rPr>
          <w:rFonts w:ascii="Times New Roman" w:eastAsia="Times New Roman" w:hAnsi="Times New Roman" w:cs="Times New Roman"/>
          <w:b/>
          <w:sz w:val="20"/>
          <w:szCs w:val="20"/>
          <w:lang w:eastAsia="pl-PL"/>
        </w:rPr>
        <w:t xml:space="preserve"> członków </w:t>
      </w:r>
      <w:r w:rsidRPr="00A30765">
        <w:rPr>
          <w:rFonts w:ascii="Times New Roman" w:eastAsia="Times New Roman" w:hAnsi="Times New Roman" w:cs="Times New Roman"/>
          <w:sz w:val="20"/>
          <w:szCs w:val="20"/>
          <w:lang w:eastAsia="pl-PL"/>
        </w:rPr>
        <w:t xml:space="preserve">KSM „Nasz Dom” </w:t>
      </w:r>
      <w:r w:rsidRPr="00A30765">
        <w:rPr>
          <w:rFonts w:ascii="Times New Roman" w:eastAsia="Times New Roman" w:hAnsi="Times New Roman" w:cs="Times New Roman"/>
          <w:b/>
          <w:sz w:val="20"/>
          <w:szCs w:val="20"/>
          <w:lang w:eastAsia="pl-PL"/>
        </w:rPr>
        <w:t>na Walne Zgromadzenie,</w:t>
      </w:r>
      <w:r w:rsidRPr="00A30765">
        <w:rPr>
          <w:rFonts w:ascii="Times New Roman" w:eastAsia="Times New Roman" w:hAnsi="Times New Roman" w:cs="Times New Roman"/>
          <w:sz w:val="20"/>
          <w:szCs w:val="20"/>
          <w:lang w:eastAsia="pl-PL"/>
        </w:rPr>
        <w:t xml:space="preserve"> które odbędzie się w trzech częściach, w dniach</w:t>
      </w:r>
      <w:r w:rsidRPr="00A30765">
        <w:rPr>
          <w:rFonts w:ascii="Times New Roman" w:eastAsia="Times New Roman" w:hAnsi="Times New Roman" w:cs="Times New Roman"/>
          <w:b/>
          <w:sz w:val="20"/>
          <w:szCs w:val="20"/>
          <w:lang w:eastAsia="pl-PL"/>
        </w:rPr>
        <w:t xml:space="preserve"> 18, 19 i 20 maja 2026 r. każdego dnia od godziny 17</w:t>
      </w:r>
      <w:r w:rsidRPr="00A30765">
        <w:rPr>
          <w:rFonts w:ascii="Times New Roman" w:eastAsia="Times New Roman" w:hAnsi="Times New Roman" w:cs="Times New Roman"/>
          <w:b/>
          <w:sz w:val="20"/>
          <w:szCs w:val="20"/>
          <w:u w:val="single"/>
          <w:vertAlign w:val="superscript"/>
          <w:lang w:eastAsia="pl-PL"/>
        </w:rPr>
        <w:t>00</w:t>
      </w:r>
      <w:r w:rsidRPr="00A30765">
        <w:rPr>
          <w:rFonts w:ascii="Times New Roman" w:eastAsia="Times New Roman" w:hAnsi="Times New Roman" w:cs="Times New Roman"/>
          <w:sz w:val="20"/>
          <w:szCs w:val="20"/>
          <w:lang w:eastAsia="pl-PL"/>
        </w:rPr>
        <w:t>, w Klubie Spółdzielni przy ul. Zwycięstwa 148.</w:t>
      </w:r>
    </w:p>
    <w:p w14:paraId="7D27A1DC" w14:textId="77777777" w:rsidR="00A30765" w:rsidRPr="00A30765" w:rsidRDefault="00A30765" w:rsidP="00A30765">
      <w:pPr>
        <w:ind w:left="-567" w:right="-283" w:firstLine="283"/>
        <w:rPr>
          <w:rFonts w:ascii="Times New Roman" w:eastAsia="Times New Roman" w:hAnsi="Times New Roman" w:cs="Times New Roman"/>
          <w:iCs/>
          <w:sz w:val="20"/>
          <w:szCs w:val="20"/>
          <w:lang w:eastAsia="pl-PL"/>
        </w:rPr>
      </w:pPr>
      <w:r w:rsidRPr="00A30765">
        <w:rPr>
          <w:rFonts w:ascii="Times New Roman" w:eastAsia="Times New Roman" w:hAnsi="Times New Roman" w:cs="Times New Roman"/>
          <w:sz w:val="20"/>
          <w:szCs w:val="20"/>
          <w:lang w:eastAsia="pl-PL"/>
        </w:rPr>
        <w:t>Każdy członek Spółdzielni ma prawo udziału tylko w części, do której przyporządkowany został budynek, w którym posiada lokal lub jeden z jego lokali</w:t>
      </w:r>
      <w:r w:rsidRPr="00A30765">
        <w:rPr>
          <w:rFonts w:ascii="Times New Roman" w:eastAsia="Times New Roman" w:hAnsi="Times New Roman" w:cs="Times New Roman"/>
          <w:i/>
          <w:sz w:val="20"/>
          <w:szCs w:val="20"/>
          <w:lang w:eastAsia="pl-PL"/>
        </w:rPr>
        <w:t>.</w:t>
      </w:r>
    </w:p>
    <w:p w14:paraId="74798083" w14:textId="77777777" w:rsidR="00A30765" w:rsidRPr="00A30765" w:rsidRDefault="00A30765" w:rsidP="00A30765">
      <w:pPr>
        <w:ind w:left="-567"/>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     Członek Spółdzielni ma prawo uczestniczyć w Walnym Zgromadzeniu osobiście lub przez pełnomocnika, zgodnie z Ustawą o spółdzielniach mieszkaniowych  (Dz.U.2026 poz.39).</w:t>
      </w:r>
    </w:p>
    <w:p w14:paraId="74440AB6" w14:textId="77777777" w:rsidR="00A30765" w:rsidRPr="00A30765" w:rsidRDefault="00A30765" w:rsidP="00A30765">
      <w:pPr>
        <w:ind w:left="-567"/>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Pełnomocnikiem członka (osoba fizyczna) może być:  osoba bliska: małżonek, wstępny np. rodzice, dziadkowie, </w:t>
      </w:r>
    </w:p>
    <w:p w14:paraId="715BE253" w14:textId="77777777" w:rsidR="00A30765" w:rsidRPr="00A30765" w:rsidRDefault="00A30765" w:rsidP="00A30765">
      <w:pPr>
        <w:ind w:left="-567"/>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  zstępny np. dzieci, wnuki, rodzeństwo,  powinowaty; adwokat lub radca prawny; inny członek tej samej spółdzielni.</w:t>
      </w:r>
    </w:p>
    <w:p w14:paraId="6D066DE1" w14:textId="77777777" w:rsidR="00A30765" w:rsidRPr="00A30765" w:rsidRDefault="00A30765" w:rsidP="00A30765">
      <w:pPr>
        <w:ind w:left="-567"/>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Do pełnomocnictwa dla osoby bliskiej dołącza się oświadczenie pełnomocnika (z klauzulą: „Jestem świadomy odpowiedzialności karnej za złożenie fałszywego oświadczenia”).</w:t>
      </w:r>
    </w:p>
    <w:p w14:paraId="2AB247F3" w14:textId="77777777" w:rsidR="00A30765" w:rsidRPr="00A30765" w:rsidRDefault="00A30765" w:rsidP="00A30765">
      <w:pPr>
        <w:ind w:left="-567"/>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Pełnomocnictwa i oświadczenia należy złożyć w siedzibie Spółdzielni nie później niż 3 dni przed terminem Walnego Zgromadzenia - pierwszej części. </w:t>
      </w:r>
    </w:p>
    <w:p w14:paraId="147F0ED2" w14:textId="77777777" w:rsidR="00A30765" w:rsidRPr="00A30765" w:rsidRDefault="00A30765" w:rsidP="00A30765">
      <w:pPr>
        <w:ind w:left="-567"/>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Wzór pełnomocnictwa dostępny jest w siedzibie Spółdzielni przy ul. Szymanowskiego 14 w pokoju nr 1 oraz na stronie internetowej Spółdzielni.</w:t>
      </w:r>
    </w:p>
    <w:p w14:paraId="69684416" w14:textId="77777777" w:rsidR="00A30765" w:rsidRPr="00A30765" w:rsidRDefault="00A30765" w:rsidP="00A30765">
      <w:pPr>
        <w:ind w:left="-567" w:right="-283" w:firstLine="283"/>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Mandaty będą wydawane członkom Spółdzielni od godziny 16</w:t>
      </w:r>
      <w:r w:rsidRPr="00A30765">
        <w:rPr>
          <w:rFonts w:ascii="Times New Roman" w:eastAsia="Times New Roman" w:hAnsi="Times New Roman" w:cs="Times New Roman"/>
          <w:sz w:val="20"/>
          <w:szCs w:val="20"/>
          <w:u w:val="single"/>
          <w:vertAlign w:val="superscript"/>
          <w:lang w:eastAsia="pl-PL"/>
        </w:rPr>
        <w:t>30</w:t>
      </w:r>
      <w:r w:rsidRPr="00A30765">
        <w:rPr>
          <w:rFonts w:ascii="Times New Roman" w:eastAsia="Times New Roman" w:hAnsi="Times New Roman" w:cs="Times New Roman"/>
          <w:sz w:val="20"/>
          <w:szCs w:val="20"/>
          <w:lang w:eastAsia="pl-PL"/>
        </w:rPr>
        <w:t>.</w:t>
      </w:r>
    </w:p>
    <w:p w14:paraId="6008E9DD" w14:textId="77777777" w:rsidR="00A30765" w:rsidRPr="00A30765" w:rsidRDefault="00A30765" w:rsidP="00A30765">
      <w:pPr>
        <w:ind w:left="-567" w:right="-283" w:firstLine="283"/>
        <w:jc w:val="left"/>
        <w:rPr>
          <w:rFonts w:ascii="Times New Roman" w:eastAsia="Times New Roman" w:hAnsi="Times New Roman" w:cs="Times New Roman"/>
          <w:sz w:val="10"/>
          <w:szCs w:val="10"/>
          <w:lang w:eastAsia="pl-PL"/>
        </w:rPr>
      </w:pPr>
    </w:p>
    <w:p w14:paraId="5100B660" w14:textId="77777777" w:rsidR="00A30765" w:rsidRPr="00A30765" w:rsidRDefault="00A30765" w:rsidP="00A30765">
      <w:pPr>
        <w:ind w:left="-284" w:right="-283" w:hanging="283"/>
        <w:jc w:val="center"/>
        <w:rPr>
          <w:rFonts w:ascii="Times New Roman" w:eastAsia="Times New Roman" w:hAnsi="Times New Roman" w:cs="Times New Roman"/>
          <w:b/>
          <w:u w:val="single"/>
          <w:lang w:eastAsia="pl-PL"/>
        </w:rPr>
      </w:pPr>
      <w:r w:rsidRPr="00A30765">
        <w:rPr>
          <w:rFonts w:ascii="Times New Roman" w:eastAsia="Times New Roman" w:hAnsi="Times New Roman" w:cs="Times New Roman"/>
          <w:b/>
          <w:u w:val="single"/>
          <w:lang w:eastAsia="pl-PL"/>
        </w:rPr>
        <w:t>PORZĄDEK OBRAD WALNEGO ZGROMADZENIA KSM „NASZ DOM” W KOSZALINIE</w:t>
      </w:r>
    </w:p>
    <w:p w14:paraId="23615AB7"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Otwarcie obrad i wybór prezydium Walnego Zgromadzenia.</w:t>
      </w:r>
    </w:p>
    <w:p w14:paraId="68E1F026"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Wybór komisji mandatowo – skrutacyjnej – podjęcie uchwały nr 1/2026.</w:t>
      </w:r>
    </w:p>
    <w:p w14:paraId="3EC6E18F"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Wybór komisji wnioskowej – podjęcie uchwały nr 2/2026.</w:t>
      </w:r>
    </w:p>
    <w:p w14:paraId="6EC7F92C" w14:textId="77777777" w:rsidR="00A30765" w:rsidRPr="00A30765" w:rsidRDefault="00A30765" w:rsidP="00A1387B">
      <w:pPr>
        <w:numPr>
          <w:ilvl w:val="0"/>
          <w:numId w:val="57"/>
        </w:numPr>
        <w:jc w:val="left"/>
        <w:rPr>
          <w:rFonts w:ascii="Times New Roman" w:eastAsia="Times New Roman" w:hAnsi="Times New Roman" w:cs="Times New Roman"/>
          <w:i/>
          <w:sz w:val="20"/>
          <w:szCs w:val="20"/>
          <w:lang w:eastAsia="pl-PL"/>
        </w:rPr>
      </w:pPr>
      <w:r w:rsidRPr="00A30765">
        <w:rPr>
          <w:rFonts w:ascii="Times New Roman" w:eastAsia="Times New Roman" w:hAnsi="Times New Roman" w:cs="Times New Roman"/>
          <w:sz w:val="20"/>
          <w:szCs w:val="20"/>
          <w:lang w:eastAsia="pl-PL"/>
        </w:rPr>
        <w:t>Sprawozdanie Zarządu z działalności Spółdzielni i sprawozdanie finansowe za 2025 r. – podjęcie uchwały nr 3/2026 zatwierdzającej złożone sprawozdania</w:t>
      </w:r>
      <w:r w:rsidRPr="00A30765">
        <w:rPr>
          <w:rFonts w:ascii="Times New Roman" w:eastAsia="Times New Roman" w:hAnsi="Times New Roman" w:cs="Times New Roman"/>
          <w:i/>
          <w:sz w:val="20"/>
          <w:szCs w:val="20"/>
          <w:lang w:eastAsia="pl-PL"/>
        </w:rPr>
        <w:t>.</w:t>
      </w:r>
    </w:p>
    <w:p w14:paraId="08AEFF1B"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Złożenie informacji w sprawie wniosków z przeprowadzonej lustracji pełnej KSM „Nasz Dom” w Koszalinie za okres od dnia 1 stycznia 2022 r. do dnia 31 grudnia 2024 r. oraz podjęcie uchwały nr 4/2026 w sprawie rozpatrzenia wniosków z tej lustracji.</w:t>
      </w:r>
    </w:p>
    <w:p w14:paraId="3C7D5480" w14:textId="77777777" w:rsidR="00A30765" w:rsidRPr="00A30765" w:rsidRDefault="00A30765" w:rsidP="00A1387B">
      <w:pPr>
        <w:numPr>
          <w:ilvl w:val="0"/>
          <w:numId w:val="57"/>
        </w:numPr>
        <w:jc w:val="left"/>
        <w:rPr>
          <w:rFonts w:ascii="Times New Roman" w:eastAsia="Times New Roman" w:hAnsi="Times New Roman" w:cs="Times New Roman"/>
          <w:i/>
          <w:sz w:val="20"/>
          <w:szCs w:val="20"/>
          <w:lang w:eastAsia="pl-PL"/>
        </w:rPr>
      </w:pPr>
      <w:r w:rsidRPr="00A30765">
        <w:rPr>
          <w:rFonts w:ascii="Times New Roman" w:eastAsia="Times New Roman" w:hAnsi="Times New Roman" w:cs="Times New Roman"/>
          <w:sz w:val="20"/>
          <w:szCs w:val="20"/>
          <w:lang w:eastAsia="pl-PL"/>
        </w:rPr>
        <w:t>Podział nadwyżki bilansowej za 2025 r. - podjęcie uchwały nr 5/2026</w:t>
      </w:r>
      <w:r w:rsidRPr="00A30765">
        <w:rPr>
          <w:rFonts w:ascii="Times New Roman" w:eastAsia="Times New Roman" w:hAnsi="Times New Roman" w:cs="Times New Roman"/>
          <w:i/>
          <w:sz w:val="20"/>
          <w:szCs w:val="20"/>
          <w:lang w:eastAsia="pl-PL"/>
        </w:rPr>
        <w:t>.</w:t>
      </w:r>
    </w:p>
    <w:p w14:paraId="2F1F73FD" w14:textId="77777777" w:rsidR="00A30765" w:rsidRPr="00A30765" w:rsidRDefault="00A30765" w:rsidP="00A1387B">
      <w:pPr>
        <w:numPr>
          <w:ilvl w:val="0"/>
          <w:numId w:val="57"/>
        </w:numPr>
        <w:jc w:val="left"/>
        <w:rPr>
          <w:rFonts w:ascii="Times New Roman" w:eastAsia="Times New Roman" w:hAnsi="Times New Roman" w:cs="Times New Roman"/>
          <w:i/>
          <w:sz w:val="20"/>
          <w:szCs w:val="20"/>
          <w:lang w:eastAsia="pl-PL"/>
        </w:rPr>
      </w:pPr>
      <w:r w:rsidRPr="00A30765">
        <w:rPr>
          <w:rFonts w:ascii="Times New Roman" w:eastAsia="Times New Roman" w:hAnsi="Times New Roman" w:cs="Times New Roman"/>
          <w:sz w:val="20"/>
          <w:szCs w:val="20"/>
          <w:lang w:eastAsia="pl-PL"/>
        </w:rPr>
        <w:t>Udzielenie absolutorium członkom Zarządu Spółdzielni za 2025 r. - podjęcie uchwał nr 6,7,8,9 i 10/2026</w:t>
      </w:r>
      <w:r w:rsidRPr="00A30765">
        <w:rPr>
          <w:rFonts w:ascii="Times New Roman" w:eastAsia="Times New Roman" w:hAnsi="Times New Roman" w:cs="Times New Roman"/>
          <w:i/>
          <w:sz w:val="20"/>
          <w:szCs w:val="20"/>
          <w:lang w:eastAsia="pl-PL"/>
        </w:rPr>
        <w:t>.</w:t>
      </w:r>
    </w:p>
    <w:p w14:paraId="64B1814E"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Podjęcie uchwały w sprawie stosowania uproszczeń w sprawozdawczości finansowej dla jednostki małej zgodnie z przepisami Ustawy o rachunkowości –uchwała nr 11/2026.</w:t>
      </w:r>
    </w:p>
    <w:p w14:paraId="08BA89B8"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Ustalenie kwoty najwyższej sumy zobowiązań jaką KSM „Nasz Dom” w Koszalinie może zaciągać corocznie z tytułu bieżącej działalności – podjęcie uchwały nr 12/2026.</w:t>
      </w:r>
    </w:p>
    <w:p w14:paraId="77421F66"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Sprawozdanie Rady Nadzorczej z działalności w 2025 r. - podjęcie uchwały nr 13/2026 zatwierdzającej złożone Sprawozdanie</w:t>
      </w:r>
      <w:r w:rsidRPr="00A30765">
        <w:rPr>
          <w:rFonts w:ascii="Times New Roman" w:eastAsia="Times New Roman" w:hAnsi="Times New Roman" w:cs="Times New Roman"/>
          <w:i/>
          <w:sz w:val="20"/>
          <w:szCs w:val="20"/>
          <w:lang w:eastAsia="pl-PL"/>
        </w:rPr>
        <w:t>.</w:t>
      </w:r>
    </w:p>
    <w:p w14:paraId="3EBB77CD"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Prezentacja kandydatów i wybór Rady Nadzorczej Spółdzielni - podjęcie uchwał nr 14/od 1 do 9/2026.</w:t>
      </w:r>
    </w:p>
    <w:p w14:paraId="38EFD51B" w14:textId="77777777" w:rsidR="00A30765" w:rsidRPr="00A30765" w:rsidRDefault="00A30765" w:rsidP="00A1387B">
      <w:pPr>
        <w:numPr>
          <w:ilvl w:val="0"/>
          <w:numId w:val="57"/>
        </w:numPr>
        <w:jc w:val="left"/>
        <w:rPr>
          <w:rFonts w:ascii="Times New Roman" w:eastAsia="Times New Roman" w:hAnsi="Times New Roman" w:cs="Times New Roman"/>
          <w:i/>
          <w:sz w:val="20"/>
          <w:szCs w:val="20"/>
          <w:lang w:eastAsia="pl-PL"/>
        </w:rPr>
      </w:pPr>
      <w:r w:rsidRPr="00A30765">
        <w:rPr>
          <w:rFonts w:ascii="Times New Roman" w:eastAsia="Times New Roman" w:hAnsi="Times New Roman" w:cs="Times New Roman"/>
          <w:sz w:val="20"/>
          <w:szCs w:val="20"/>
          <w:lang w:eastAsia="pl-PL"/>
        </w:rPr>
        <w:t>Uchwalenie zmian statutu KSM „Nasz Dom” w Koszalinie – podjęcie uchwały nr 15/2026.</w:t>
      </w:r>
    </w:p>
    <w:p w14:paraId="63CF3A48"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Uchwały wniesione przez członków spółdzielni KSM „Nasz Dom” w Koszalinie – podjęcie uchwał.</w:t>
      </w:r>
    </w:p>
    <w:p w14:paraId="1FFBD551"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Przedstawienie i przyjęcie zgłoszonych wniosków.</w:t>
      </w:r>
    </w:p>
    <w:p w14:paraId="1B335341" w14:textId="77777777" w:rsidR="00A30765" w:rsidRPr="00A30765" w:rsidRDefault="00A30765" w:rsidP="00A1387B">
      <w:pPr>
        <w:numPr>
          <w:ilvl w:val="0"/>
          <w:numId w:val="57"/>
        </w:numPr>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Zamknięcie obrad.</w:t>
      </w:r>
    </w:p>
    <w:p w14:paraId="1B0D9B63" w14:textId="77777777" w:rsidR="00A30765" w:rsidRPr="00A30765" w:rsidRDefault="00A30765" w:rsidP="00A30765">
      <w:pPr>
        <w:tabs>
          <w:tab w:val="left" w:pos="-284"/>
        </w:tabs>
        <w:ind w:left="-284" w:right="-283" w:hanging="283"/>
        <w:jc w:val="center"/>
        <w:rPr>
          <w:rFonts w:ascii="Times New Roman" w:eastAsia="Times New Roman" w:hAnsi="Times New Roman" w:cs="Times New Roman"/>
          <w:b/>
          <w:sz w:val="12"/>
          <w:szCs w:val="12"/>
          <w:u w:val="single"/>
          <w:lang w:eastAsia="pl-PL"/>
        </w:rPr>
      </w:pPr>
    </w:p>
    <w:p w14:paraId="740EF656" w14:textId="77777777" w:rsidR="00A30765" w:rsidRPr="00A30765" w:rsidRDefault="00A30765" w:rsidP="00A30765">
      <w:pPr>
        <w:tabs>
          <w:tab w:val="left" w:pos="9639"/>
        </w:tabs>
        <w:ind w:left="-567" w:right="-283"/>
        <w:outlineLvl w:val="0"/>
        <w:rPr>
          <w:rFonts w:ascii="Times New Roman" w:eastAsia="Times New Roman" w:hAnsi="Times New Roman" w:cs="Times New Roman"/>
          <w:sz w:val="21"/>
          <w:szCs w:val="21"/>
          <w:lang w:eastAsia="pl-PL"/>
        </w:rPr>
      </w:pPr>
      <w:r w:rsidRPr="00A30765">
        <w:rPr>
          <w:rFonts w:ascii="Times New Roman" w:eastAsia="Times New Roman" w:hAnsi="Times New Roman" w:cs="Times New Roman"/>
          <w:i/>
          <w:sz w:val="21"/>
          <w:szCs w:val="21"/>
          <w:lang w:eastAsia="pl-PL"/>
        </w:rPr>
        <w:t>Komplet materiałów wyłożony będzie w siedzibie Spółdzielni w pokoju nr 1 od dnia 4 maja  2026 r. godz.12</w:t>
      </w:r>
      <w:r w:rsidRPr="00A30765">
        <w:rPr>
          <w:rFonts w:ascii="Times New Roman" w:eastAsia="Times New Roman" w:hAnsi="Times New Roman" w:cs="Times New Roman"/>
          <w:i/>
          <w:sz w:val="21"/>
          <w:szCs w:val="21"/>
          <w:u w:val="single"/>
          <w:vertAlign w:val="superscript"/>
          <w:lang w:eastAsia="pl-PL"/>
        </w:rPr>
        <w:t>00</w:t>
      </w:r>
      <w:r w:rsidRPr="00A30765">
        <w:rPr>
          <w:rFonts w:ascii="Times New Roman" w:eastAsia="Times New Roman" w:hAnsi="Times New Roman" w:cs="Times New Roman"/>
          <w:i/>
          <w:sz w:val="21"/>
          <w:szCs w:val="21"/>
          <w:lang w:eastAsia="pl-PL"/>
        </w:rPr>
        <w:t xml:space="preserve"> oraz w tym samym terminie na stronie internetowej </w:t>
      </w:r>
      <w:hyperlink r:id="rId8" w:history="1">
        <w:r w:rsidRPr="00A30765">
          <w:rPr>
            <w:rFonts w:ascii="Times New Roman" w:eastAsia="Times New Roman" w:hAnsi="Times New Roman" w:cs="Times New Roman"/>
            <w:color w:val="0563C1"/>
            <w:sz w:val="21"/>
            <w:szCs w:val="21"/>
            <w:u w:val="single"/>
            <w:lang w:eastAsia="pl-PL"/>
          </w:rPr>
          <w:t>www.naszdom-koszalin.pl</w:t>
        </w:r>
      </w:hyperlink>
      <w:r w:rsidRPr="00A30765">
        <w:rPr>
          <w:rFonts w:ascii="Times New Roman" w:eastAsia="Times New Roman" w:hAnsi="Times New Roman" w:cs="Times New Roman"/>
          <w:sz w:val="21"/>
          <w:szCs w:val="21"/>
          <w:lang w:eastAsia="pl-PL"/>
        </w:rPr>
        <w:t>.</w:t>
      </w:r>
    </w:p>
    <w:p w14:paraId="7D0D251E" w14:textId="77777777" w:rsidR="00A30765" w:rsidRPr="00A30765" w:rsidRDefault="00A30765" w:rsidP="00A30765">
      <w:pPr>
        <w:tabs>
          <w:tab w:val="left" w:pos="-284"/>
          <w:tab w:val="left" w:pos="9356"/>
        </w:tabs>
        <w:ind w:left="-284" w:right="-283" w:hanging="283"/>
        <w:jc w:val="center"/>
        <w:rPr>
          <w:rFonts w:ascii="Times New Roman" w:eastAsia="Times New Roman" w:hAnsi="Times New Roman" w:cs="Times New Roman"/>
          <w:b/>
          <w:sz w:val="21"/>
          <w:szCs w:val="21"/>
          <w:lang w:eastAsia="pl-PL"/>
        </w:rPr>
      </w:pPr>
      <w:r w:rsidRPr="00A30765">
        <w:rPr>
          <w:rFonts w:ascii="Times New Roman" w:eastAsia="Times New Roman" w:hAnsi="Times New Roman" w:cs="Times New Roman"/>
          <w:b/>
          <w:sz w:val="21"/>
          <w:szCs w:val="21"/>
          <w:lang w:eastAsia="pl-PL"/>
        </w:rPr>
        <w:t xml:space="preserve">Warunkiem uczestnictwa w Walnym Zgromadzeniu jest członkostwo w Spółdzielni i okazanie </w:t>
      </w:r>
      <w:r w:rsidRPr="00A30765">
        <w:rPr>
          <w:rFonts w:ascii="Times New Roman" w:eastAsia="Times New Roman" w:hAnsi="Times New Roman" w:cs="Times New Roman"/>
          <w:b/>
          <w:sz w:val="21"/>
          <w:szCs w:val="21"/>
          <w:u w:val="single"/>
          <w:lang w:eastAsia="pl-PL"/>
        </w:rPr>
        <w:t>dowodu tożsamości</w:t>
      </w:r>
      <w:r w:rsidRPr="00A30765">
        <w:rPr>
          <w:rFonts w:ascii="Times New Roman" w:eastAsia="Times New Roman" w:hAnsi="Times New Roman" w:cs="Times New Roman"/>
          <w:b/>
          <w:sz w:val="21"/>
          <w:szCs w:val="21"/>
          <w:lang w:eastAsia="pl-PL"/>
        </w:rPr>
        <w:t xml:space="preserve"> przed wejściem na salę obrad.</w:t>
      </w:r>
    </w:p>
    <w:p w14:paraId="7C55F50B" w14:textId="77777777" w:rsidR="00A30765" w:rsidRPr="00A30765" w:rsidRDefault="00A30765" w:rsidP="00A30765">
      <w:pPr>
        <w:tabs>
          <w:tab w:val="left" w:pos="-284"/>
          <w:tab w:val="left" w:pos="9356"/>
        </w:tabs>
        <w:ind w:left="-284" w:right="-283" w:hanging="283"/>
        <w:jc w:val="center"/>
        <w:rPr>
          <w:rFonts w:ascii="Times New Roman" w:eastAsia="Times New Roman" w:hAnsi="Times New Roman" w:cs="Times New Roman"/>
          <w:b/>
          <w:sz w:val="21"/>
          <w:szCs w:val="21"/>
          <w:lang w:eastAsia="pl-PL"/>
        </w:rPr>
      </w:pPr>
    </w:p>
    <w:p w14:paraId="08A69EA9" w14:textId="77777777" w:rsidR="00A30765" w:rsidRPr="00A30765" w:rsidRDefault="00A30765" w:rsidP="00A30765">
      <w:pPr>
        <w:ind w:left="284" w:right="284" w:hanging="284"/>
        <w:jc w:val="center"/>
        <w:rPr>
          <w:rFonts w:ascii="Times New Roman" w:eastAsia="Times New Roman" w:hAnsi="Times New Roman" w:cs="Times New Roman"/>
          <w:b/>
          <w:sz w:val="20"/>
          <w:szCs w:val="20"/>
          <w:lang w:eastAsia="pl-PL"/>
        </w:rPr>
      </w:pPr>
      <w:r w:rsidRPr="00A30765">
        <w:rPr>
          <w:rFonts w:ascii="Times New Roman" w:eastAsia="Times New Roman" w:hAnsi="Times New Roman" w:cs="Times New Roman"/>
          <w:b/>
          <w:sz w:val="20"/>
          <w:szCs w:val="20"/>
          <w:lang w:eastAsia="pl-PL"/>
        </w:rPr>
        <w:t>ZASADY ZGŁASZANIA KANDYDATÓW I WYBORU RADY NADZORCZEJ SPÓŁDZIELNI</w:t>
      </w:r>
    </w:p>
    <w:p w14:paraId="7B217004" w14:textId="77777777" w:rsidR="00A30765" w:rsidRPr="00A30765" w:rsidRDefault="00A30765" w:rsidP="00A30765">
      <w:pPr>
        <w:ind w:left="284" w:right="284" w:hanging="284"/>
        <w:jc w:val="center"/>
        <w:rPr>
          <w:rFonts w:ascii="Times New Roman" w:eastAsia="Times New Roman" w:hAnsi="Times New Roman" w:cs="Times New Roman"/>
          <w:b/>
          <w:sz w:val="10"/>
          <w:szCs w:val="10"/>
          <w:lang w:eastAsia="pl-PL"/>
        </w:rPr>
      </w:pPr>
    </w:p>
    <w:p w14:paraId="4CD33340" w14:textId="77777777" w:rsidR="00A30765" w:rsidRPr="00A30765" w:rsidRDefault="00A30765" w:rsidP="00A1387B">
      <w:pPr>
        <w:numPr>
          <w:ilvl w:val="0"/>
          <w:numId w:val="55"/>
        </w:numPr>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Spółdzielnia podzielona została na 9 (dziewięć) okręgów wyborczych, w sposób określony niżej. Spośród zgłoszonych kandydatów wybrani zostaną - po jednej osobie z każdego okręgu wyborczego. </w:t>
      </w:r>
    </w:p>
    <w:p w14:paraId="5D620A5F" w14:textId="77777777" w:rsidR="00A30765" w:rsidRPr="00A30765" w:rsidRDefault="00A30765" w:rsidP="00A1387B">
      <w:pPr>
        <w:numPr>
          <w:ilvl w:val="0"/>
          <w:numId w:val="55"/>
        </w:numPr>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Prawo zgłoszenia kandydata do Rady mają tylko członkowie Spółdzielni. Aby zgłoszenie było ważne, musi być złożone w pok. nr 1 przy ul. Szymanowskiego 14 do dnia 15 maja 2026r. włącznie i spełniać wymogi określone w § 44 ust. 7 Statutu Spółdzielni, w szczególności - kandydat musi być członkiem naszej Spółdzielni i wyrazić pisemną zgodę na kandydowanie, oraz uzyskać poparcie co najmniej dziesięciu członków Spółdzielni posiadających tytuł prawny do lokalu w okręgu zgłaszanego kandydata.</w:t>
      </w:r>
    </w:p>
    <w:p w14:paraId="1534BC7A" w14:textId="77777777" w:rsidR="00A30765" w:rsidRPr="00A30765" w:rsidRDefault="00A30765" w:rsidP="00A1387B">
      <w:pPr>
        <w:numPr>
          <w:ilvl w:val="0"/>
          <w:numId w:val="55"/>
        </w:numPr>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Wzór zgłoszenia stanowi integralną część materiałów na Walne Zgromadzenie i będzie można </w:t>
      </w:r>
      <w:r w:rsidRPr="00A30765">
        <w:rPr>
          <w:rFonts w:ascii="Times New Roman" w:eastAsia="Times New Roman" w:hAnsi="Times New Roman" w:cs="Times New Roman"/>
          <w:sz w:val="20"/>
          <w:szCs w:val="20"/>
          <w:lang w:eastAsia="pl-PL"/>
        </w:rPr>
        <w:br/>
        <w:t>go uzyskać w Spółdzielni przy ul. Szymanowskiego 14 w pokoju nr 1.</w:t>
      </w:r>
    </w:p>
    <w:p w14:paraId="232F3F42" w14:textId="77777777" w:rsidR="00A30765" w:rsidRPr="00A30765" w:rsidRDefault="00A30765" w:rsidP="00A1387B">
      <w:pPr>
        <w:numPr>
          <w:ilvl w:val="0"/>
          <w:numId w:val="55"/>
        </w:numPr>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Każdy członek Spółdzielni obecny na Walnym Zgromadzeniu ma prawo dokonywania wyboru </w:t>
      </w:r>
      <w:r w:rsidRPr="00A30765">
        <w:rPr>
          <w:rFonts w:ascii="Times New Roman" w:eastAsia="Times New Roman" w:hAnsi="Times New Roman" w:cs="Times New Roman"/>
          <w:sz w:val="20"/>
          <w:szCs w:val="20"/>
          <w:lang w:eastAsia="pl-PL"/>
        </w:rPr>
        <w:br/>
        <w:t xml:space="preserve">we wszystkich okręgach wyborczych. Otrzyma kartę do głosowania, na której będą umieszczeni </w:t>
      </w:r>
      <w:r w:rsidRPr="00A30765">
        <w:rPr>
          <w:rFonts w:ascii="Times New Roman" w:eastAsia="Times New Roman" w:hAnsi="Times New Roman" w:cs="Times New Roman"/>
          <w:sz w:val="20"/>
          <w:szCs w:val="20"/>
          <w:lang w:eastAsia="pl-PL"/>
        </w:rPr>
        <w:br/>
        <w:t xml:space="preserve">w porządku alfabetycznym wszyscy prawidłowo zgłoszeni kandydaci. Kandydaci będą przypisani </w:t>
      </w:r>
      <w:r w:rsidRPr="00A30765">
        <w:rPr>
          <w:rFonts w:ascii="Times New Roman" w:eastAsia="Times New Roman" w:hAnsi="Times New Roman" w:cs="Times New Roman"/>
          <w:sz w:val="20"/>
          <w:szCs w:val="20"/>
          <w:lang w:eastAsia="pl-PL"/>
        </w:rPr>
        <w:br/>
        <w:t>do okręgów wyborczych właściwych do adresu ich lokali.</w:t>
      </w:r>
    </w:p>
    <w:p w14:paraId="669A7D86" w14:textId="77777777" w:rsidR="00A30765" w:rsidRPr="00A30765" w:rsidRDefault="00A30765" w:rsidP="00A1387B">
      <w:pPr>
        <w:numPr>
          <w:ilvl w:val="0"/>
          <w:numId w:val="55"/>
        </w:numPr>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t xml:space="preserve">Głos oddany w obrębie danego okręgu wyborczego będzie ważny, jeżeli na liście kandydatów </w:t>
      </w:r>
      <w:r w:rsidRPr="00A30765">
        <w:rPr>
          <w:rFonts w:ascii="Times New Roman" w:eastAsia="Times New Roman" w:hAnsi="Times New Roman" w:cs="Times New Roman"/>
          <w:sz w:val="20"/>
          <w:szCs w:val="20"/>
          <w:lang w:eastAsia="pl-PL"/>
        </w:rPr>
        <w:br/>
        <w:t>z tego okręgu wyborczego zostanie postawiony jeden znak „X” w kratce obok imienia i nazwiska wybieranego kandydata lub w miejscu wskazującym wstrzymanie się od głosu.</w:t>
      </w:r>
    </w:p>
    <w:p w14:paraId="4FCE6082" w14:textId="77777777" w:rsidR="00A30765" w:rsidRPr="00A30765" w:rsidRDefault="00A30765" w:rsidP="00A1387B">
      <w:pPr>
        <w:numPr>
          <w:ilvl w:val="0"/>
          <w:numId w:val="55"/>
        </w:numPr>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sz w:val="20"/>
          <w:szCs w:val="20"/>
          <w:lang w:eastAsia="pl-PL"/>
        </w:rPr>
        <w:lastRenderedPageBreak/>
        <w:t xml:space="preserve"> Zasady wyboru Rady Nadzorczej określone zostały w § 44 ust. 7 oraz § 50 Statutu Spółdzielni.</w:t>
      </w:r>
    </w:p>
    <w:p w14:paraId="3B594B78" w14:textId="77777777" w:rsidR="00A30765" w:rsidRPr="00A30765" w:rsidRDefault="00A30765" w:rsidP="00A30765">
      <w:pPr>
        <w:ind w:left="284" w:right="284"/>
        <w:rPr>
          <w:rFonts w:ascii="Times New Roman" w:eastAsia="Times New Roman" w:hAnsi="Times New Roman" w:cs="Times New Roman"/>
          <w:sz w:val="21"/>
          <w:szCs w:val="21"/>
          <w:lang w:eastAsia="pl-PL"/>
        </w:rPr>
      </w:pPr>
    </w:p>
    <w:p w14:paraId="6BB1182D" w14:textId="77777777" w:rsidR="00A30765" w:rsidRPr="00A30765" w:rsidRDefault="00A30765" w:rsidP="00A30765">
      <w:pPr>
        <w:ind w:right="284"/>
        <w:jc w:val="center"/>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Podział na okręgi wyborcze </w:t>
      </w:r>
      <w:r w:rsidRPr="00A30765">
        <w:rPr>
          <w:rFonts w:ascii="Times New Roman" w:eastAsia="Times New Roman" w:hAnsi="Times New Roman" w:cs="Times New Roman"/>
          <w:lang w:eastAsia="pl-PL"/>
        </w:rPr>
        <w:t xml:space="preserve">(w opisie okręgów, np. </w:t>
      </w:r>
      <w:r w:rsidRPr="00A30765">
        <w:rPr>
          <w:rFonts w:ascii="Times New Roman" w:eastAsia="Times New Roman" w:hAnsi="Times New Roman" w:cs="Times New Roman"/>
          <w:b/>
          <w:lang w:eastAsia="pl-PL"/>
        </w:rPr>
        <w:t>N 101</w:t>
      </w:r>
      <w:r w:rsidRPr="00A30765">
        <w:rPr>
          <w:rFonts w:ascii="Times New Roman" w:eastAsia="Times New Roman" w:hAnsi="Times New Roman" w:cs="Times New Roman"/>
          <w:lang w:eastAsia="pl-PL"/>
        </w:rPr>
        <w:t xml:space="preserve"> oznacza Nieruchomość nr 101):</w:t>
      </w:r>
    </w:p>
    <w:p w14:paraId="03F97189" w14:textId="77777777" w:rsidR="00A30765" w:rsidRPr="00A30765" w:rsidRDefault="00A30765" w:rsidP="00A1387B">
      <w:pPr>
        <w:numPr>
          <w:ilvl w:val="0"/>
          <w:numId w:val="56"/>
        </w:numPr>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101</w:t>
      </w:r>
      <w:r w:rsidRPr="00A30765">
        <w:rPr>
          <w:rFonts w:ascii="Times New Roman" w:eastAsia="Times New Roman" w:hAnsi="Times New Roman" w:cs="Times New Roman"/>
          <w:sz w:val="20"/>
          <w:szCs w:val="20"/>
          <w:lang w:eastAsia="pl-PL"/>
        </w:rPr>
        <w:t xml:space="preserve"> - Zwycięstwa 153, Waryńskiego 9-11-13, Szymanowskiego 2-4-6 i 8-10-12, H. Pruskiego 11-11a-11b-11c, </w:t>
      </w:r>
      <w:r w:rsidRPr="00A30765">
        <w:rPr>
          <w:rFonts w:ascii="Times New Roman" w:eastAsia="Times New Roman" w:hAnsi="Times New Roman" w:cs="Times New Roman"/>
          <w:b/>
          <w:sz w:val="20"/>
          <w:szCs w:val="20"/>
          <w:lang w:eastAsia="pl-PL"/>
        </w:rPr>
        <w:t>N 102</w:t>
      </w:r>
      <w:r w:rsidRPr="00A30765">
        <w:rPr>
          <w:rFonts w:ascii="Times New Roman" w:eastAsia="Times New Roman" w:hAnsi="Times New Roman" w:cs="Times New Roman"/>
          <w:sz w:val="20"/>
          <w:szCs w:val="20"/>
          <w:lang w:eastAsia="pl-PL"/>
        </w:rPr>
        <w:t xml:space="preserve"> - Szymanowskiego 18-18a-18b-18c, Moniuszki 6-6a-6b-6c-6d-6e i 8-8a-8b-8c-8d-8e oraz członkowie Spółdzielni nieposiadający w Spółdzielni lokalu mieszkalnego a posiadający garaże </w:t>
      </w:r>
      <w:r w:rsidRPr="00A30765">
        <w:rPr>
          <w:rFonts w:ascii="Times New Roman" w:eastAsia="Times New Roman" w:hAnsi="Times New Roman" w:cs="Times New Roman"/>
          <w:sz w:val="20"/>
          <w:szCs w:val="20"/>
          <w:lang w:eastAsia="pl-PL"/>
        </w:rPr>
        <w:br/>
        <w:t xml:space="preserve">w </w:t>
      </w:r>
      <w:r w:rsidRPr="00A30765">
        <w:rPr>
          <w:rFonts w:ascii="Times New Roman" w:eastAsia="Times New Roman" w:hAnsi="Times New Roman" w:cs="Times New Roman"/>
          <w:b/>
          <w:sz w:val="20"/>
          <w:szCs w:val="20"/>
          <w:lang w:eastAsia="pl-PL"/>
        </w:rPr>
        <w:t>N 201</w:t>
      </w:r>
      <w:r w:rsidRPr="00A30765">
        <w:rPr>
          <w:rFonts w:ascii="Times New Roman" w:eastAsia="Times New Roman" w:hAnsi="Times New Roman" w:cs="Times New Roman"/>
          <w:sz w:val="20"/>
          <w:szCs w:val="20"/>
          <w:lang w:eastAsia="pl-PL"/>
        </w:rPr>
        <w:t xml:space="preserve"> (ul. Szymanowskiego),.</w:t>
      </w:r>
    </w:p>
    <w:p w14:paraId="13853990" w14:textId="77777777" w:rsidR="00A30765" w:rsidRPr="00A30765" w:rsidRDefault="00A30765" w:rsidP="00A1387B">
      <w:pPr>
        <w:numPr>
          <w:ilvl w:val="0"/>
          <w:numId w:val="56"/>
        </w:numPr>
        <w:tabs>
          <w:tab w:val="left" w:pos="426"/>
        </w:tabs>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103</w:t>
      </w:r>
      <w:r w:rsidRPr="00A30765">
        <w:rPr>
          <w:rFonts w:ascii="Times New Roman" w:eastAsia="Times New Roman" w:hAnsi="Times New Roman" w:cs="Times New Roman"/>
          <w:sz w:val="20"/>
          <w:szCs w:val="20"/>
          <w:lang w:eastAsia="pl-PL"/>
        </w:rPr>
        <w:t xml:space="preserve"> - Zwycięstwa 187a-187b, </w:t>
      </w:r>
      <w:r w:rsidRPr="00A30765">
        <w:rPr>
          <w:rFonts w:ascii="Times New Roman" w:eastAsia="Times New Roman" w:hAnsi="Times New Roman" w:cs="Times New Roman"/>
          <w:b/>
          <w:sz w:val="20"/>
          <w:szCs w:val="20"/>
          <w:lang w:eastAsia="pl-PL"/>
        </w:rPr>
        <w:t>N 111</w:t>
      </w:r>
      <w:r w:rsidRPr="00A30765">
        <w:rPr>
          <w:rFonts w:ascii="Times New Roman" w:eastAsia="Times New Roman" w:hAnsi="Times New Roman" w:cs="Times New Roman"/>
          <w:sz w:val="20"/>
          <w:szCs w:val="20"/>
          <w:lang w:eastAsia="pl-PL"/>
        </w:rPr>
        <w:t xml:space="preserve"> Zwycięstwa 186, oraz członkowie Spółdzielni posiadający </w:t>
      </w:r>
      <w:r w:rsidRPr="00A30765">
        <w:rPr>
          <w:rFonts w:ascii="Times New Roman" w:eastAsia="Times New Roman" w:hAnsi="Times New Roman" w:cs="Times New Roman"/>
          <w:sz w:val="20"/>
          <w:szCs w:val="20"/>
          <w:lang w:eastAsia="pl-PL"/>
        </w:rPr>
        <w:br/>
        <w:t xml:space="preserve">w Spółdzielni lokale użytkowe poza nieruchomościami mieszkaniowymi (ul. Zwycięstwa 148 i 190, Szymanowskiego 14) i członkowie Spółdzielni nieposiadający w Spółdzielni lokalu mieszkalnego a posiadający garaże </w:t>
      </w:r>
      <w:r w:rsidRPr="00A30765">
        <w:rPr>
          <w:rFonts w:ascii="Times New Roman" w:eastAsia="Times New Roman" w:hAnsi="Times New Roman" w:cs="Times New Roman"/>
          <w:b/>
          <w:sz w:val="20"/>
          <w:szCs w:val="20"/>
          <w:lang w:eastAsia="pl-PL"/>
        </w:rPr>
        <w:t xml:space="preserve">N 202 </w:t>
      </w:r>
      <w:r w:rsidRPr="00A30765">
        <w:rPr>
          <w:rFonts w:ascii="Times New Roman" w:eastAsia="Times New Roman" w:hAnsi="Times New Roman" w:cs="Times New Roman"/>
          <w:sz w:val="20"/>
          <w:szCs w:val="20"/>
          <w:lang w:eastAsia="pl-PL"/>
        </w:rPr>
        <w:t xml:space="preserve">(Hołdu Pruskiego) lub N </w:t>
      </w:r>
      <w:r w:rsidRPr="00A30765">
        <w:rPr>
          <w:rFonts w:ascii="Times New Roman" w:eastAsia="Times New Roman" w:hAnsi="Times New Roman" w:cs="Times New Roman"/>
          <w:b/>
          <w:sz w:val="20"/>
          <w:szCs w:val="20"/>
          <w:lang w:eastAsia="pl-PL"/>
        </w:rPr>
        <w:t>203</w:t>
      </w:r>
      <w:r w:rsidRPr="00A30765">
        <w:rPr>
          <w:rFonts w:ascii="Times New Roman" w:eastAsia="Times New Roman" w:hAnsi="Times New Roman" w:cs="Times New Roman"/>
          <w:sz w:val="20"/>
          <w:szCs w:val="20"/>
          <w:lang w:eastAsia="pl-PL"/>
        </w:rPr>
        <w:t xml:space="preserve"> (Zwycięstwa 187 – Moniuszki 8),</w:t>
      </w:r>
      <w:r w:rsidRPr="00A30765">
        <w:rPr>
          <w:rFonts w:ascii="Times New Roman" w:eastAsia="Times New Roman" w:hAnsi="Times New Roman" w:cs="Times New Roman"/>
          <w:b/>
          <w:sz w:val="20"/>
          <w:szCs w:val="20"/>
          <w:lang w:eastAsia="pl-PL"/>
        </w:rPr>
        <w:t xml:space="preserve"> </w:t>
      </w:r>
      <w:r w:rsidRPr="00A30765">
        <w:rPr>
          <w:rFonts w:ascii="Times New Roman" w:eastAsia="Times New Roman" w:hAnsi="Times New Roman" w:cs="Times New Roman"/>
          <w:b/>
          <w:sz w:val="20"/>
          <w:szCs w:val="20"/>
          <w:lang w:eastAsia="pl-PL"/>
        </w:rPr>
        <w:br/>
        <w:t xml:space="preserve">N 211 </w:t>
      </w:r>
      <w:r w:rsidRPr="00A30765">
        <w:rPr>
          <w:rFonts w:ascii="Times New Roman" w:eastAsia="Times New Roman" w:hAnsi="Times New Roman" w:cs="Times New Roman"/>
          <w:sz w:val="20"/>
          <w:szCs w:val="20"/>
          <w:lang w:eastAsia="pl-PL"/>
        </w:rPr>
        <w:t>(ul. Zamenhofa).</w:t>
      </w:r>
    </w:p>
    <w:p w14:paraId="78FE03E7" w14:textId="77777777" w:rsidR="00A30765" w:rsidRPr="00A30765" w:rsidRDefault="00A30765" w:rsidP="00A1387B">
      <w:pPr>
        <w:numPr>
          <w:ilvl w:val="0"/>
          <w:numId w:val="56"/>
        </w:numPr>
        <w:tabs>
          <w:tab w:val="left" w:pos="426"/>
        </w:tabs>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104</w:t>
      </w:r>
      <w:r w:rsidRPr="00A30765">
        <w:rPr>
          <w:rFonts w:ascii="Times New Roman" w:eastAsia="Times New Roman" w:hAnsi="Times New Roman" w:cs="Times New Roman"/>
          <w:sz w:val="20"/>
          <w:szCs w:val="20"/>
          <w:lang w:eastAsia="pl-PL"/>
        </w:rPr>
        <w:t xml:space="preserve"> - Broniewskiego 14-16, 17-19 i 21-23, </w:t>
      </w:r>
      <w:r w:rsidRPr="00A30765">
        <w:rPr>
          <w:rFonts w:ascii="Times New Roman" w:eastAsia="Times New Roman" w:hAnsi="Times New Roman" w:cs="Times New Roman"/>
          <w:b/>
          <w:sz w:val="20"/>
          <w:szCs w:val="20"/>
          <w:lang w:eastAsia="pl-PL"/>
        </w:rPr>
        <w:t>N 106</w:t>
      </w:r>
      <w:r w:rsidRPr="00A30765">
        <w:rPr>
          <w:rFonts w:ascii="Times New Roman" w:eastAsia="Times New Roman" w:hAnsi="Times New Roman" w:cs="Times New Roman"/>
          <w:sz w:val="20"/>
          <w:szCs w:val="20"/>
          <w:lang w:eastAsia="pl-PL"/>
        </w:rPr>
        <w:t xml:space="preserve"> - Chopina 21-21a i 23-23a, Szymanowskiego 29-31, 30 i 30a-30b, </w:t>
      </w:r>
      <w:r w:rsidRPr="00A30765">
        <w:rPr>
          <w:rFonts w:ascii="Times New Roman" w:eastAsia="Times New Roman" w:hAnsi="Times New Roman" w:cs="Times New Roman"/>
          <w:b/>
          <w:sz w:val="20"/>
          <w:szCs w:val="20"/>
          <w:lang w:eastAsia="pl-PL"/>
        </w:rPr>
        <w:t>N 107</w:t>
      </w:r>
      <w:r w:rsidRPr="00A30765">
        <w:rPr>
          <w:rFonts w:ascii="Times New Roman" w:eastAsia="Times New Roman" w:hAnsi="Times New Roman" w:cs="Times New Roman"/>
          <w:sz w:val="20"/>
          <w:szCs w:val="20"/>
          <w:lang w:eastAsia="pl-PL"/>
        </w:rPr>
        <w:t xml:space="preserve"> - Wieniawskiego 1-3-5-7 i 9-11-13-15.</w:t>
      </w:r>
    </w:p>
    <w:p w14:paraId="43E8B6C5" w14:textId="77777777" w:rsidR="00A30765" w:rsidRPr="00A30765" w:rsidRDefault="00A30765" w:rsidP="00A1387B">
      <w:pPr>
        <w:numPr>
          <w:ilvl w:val="0"/>
          <w:numId w:val="56"/>
        </w:numPr>
        <w:tabs>
          <w:tab w:val="left" w:pos="426"/>
        </w:tabs>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-105</w:t>
      </w:r>
      <w:r w:rsidRPr="00A30765">
        <w:rPr>
          <w:rFonts w:ascii="Times New Roman" w:eastAsia="Times New Roman" w:hAnsi="Times New Roman" w:cs="Times New Roman"/>
          <w:sz w:val="20"/>
          <w:szCs w:val="20"/>
          <w:lang w:eastAsia="pl-PL"/>
        </w:rPr>
        <w:t xml:space="preserve"> - Moniuszki 17-19-21-23-25 i 27-29-29a, Chopina 2-4-6-8-10, 12 i 14, Zgoda 1 i 3-5-7-9-11 oraz członkowie Spółdzielni nieposiadający w Spółdzielni lokalu mieszkalnego a posiadający garaże </w:t>
      </w:r>
      <w:r w:rsidRPr="00A30765">
        <w:rPr>
          <w:rFonts w:ascii="Times New Roman" w:eastAsia="Times New Roman" w:hAnsi="Times New Roman" w:cs="Times New Roman"/>
          <w:sz w:val="20"/>
          <w:szCs w:val="20"/>
          <w:lang w:eastAsia="pl-PL"/>
        </w:rPr>
        <w:br/>
        <w:t xml:space="preserve">w </w:t>
      </w:r>
      <w:r w:rsidRPr="00A30765">
        <w:rPr>
          <w:rFonts w:ascii="Times New Roman" w:eastAsia="Times New Roman" w:hAnsi="Times New Roman" w:cs="Times New Roman"/>
          <w:b/>
          <w:sz w:val="20"/>
          <w:szCs w:val="20"/>
          <w:lang w:eastAsia="pl-PL"/>
        </w:rPr>
        <w:t>N 204</w:t>
      </w:r>
      <w:r w:rsidRPr="00A30765">
        <w:rPr>
          <w:rFonts w:ascii="Times New Roman" w:eastAsia="Times New Roman" w:hAnsi="Times New Roman" w:cs="Times New Roman"/>
          <w:sz w:val="20"/>
          <w:szCs w:val="20"/>
          <w:lang w:eastAsia="pl-PL"/>
        </w:rPr>
        <w:t xml:space="preserve"> (ul. Traugutta) lub </w:t>
      </w:r>
      <w:r w:rsidRPr="00A30765">
        <w:rPr>
          <w:rFonts w:ascii="Times New Roman" w:eastAsia="Times New Roman" w:hAnsi="Times New Roman" w:cs="Times New Roman"/>
          <w:b/>
          <w:sz w:val="20"/>
          <w:szCs w:val="20"/>
          <w:lang w:eastAsia="pl-PL"/>
        </w:rPr>
        <w:t>N 209</w:t>
      </w:r>
      <w:r w:rsidRPr="00A30765">
        <w:rPr>
          <w:rFonts w:ascii="Times New Roman" w:eastAsia="Times New Roman" w:hAnsi="Times New Roman" w:cs="Times New Roman"/>
          <w:sz w:val="20"/>
          <w:szCs w:val="20"/>
          <w:lang w:eastAsia="pl-PL"/>
        </w:rPr>
        <w:t xml:space="preserve"> (ul. Reymonta).</w:t>
      </w:r>
    </w:p>
    <w:p w14:paraId="51B8752A" w14:textId="77777777" w:rsidR="00A30765" w:rsidRPr="00A30765" w:rsidRDefault="00A30765" w:rsidP="00A1387B">
      <w:pPr>
        <w:numPr>
          <w:ilvl w:val="0"/>
          <w:numId w:val="56"/>
        </w:numPr>
        <w:tabs>
          <w:tab w:val="left" w:pos="426"/>
        </w:tabs>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108</w:t>
      </w:r>
      <w:r w:rsidRPr="00A30765">
        <w:rPr>
          <w:rFonts w:ascii="Times New Roman" w:eastAsia="Times New Roman" w:hAnsi="Times New Roman" w:cs="Times New Roman"/>
          <w:sz w:val="20"/>
          <w:szCs w:val="20"/>
          <w:lang w:eastAsia="pl-PL"/>
        </w:rPr>
        <w:t xml:space="preserve"> - Ogińskiego 5-5a-5b-5c, Nowowiejskiego 10a-10b-10c-10d, </w:t>
      </w:r>
      <w:r w:rsidRPr="00A30765">
        <w:rPr>
          <w:rFonts w:ascii="Times New Roman" w:eastAsia="Times New Roman" w:hAnsi="Times New Roman" w:cs="Times New Roman"/>
          <w:b/>
          <w:sz w:val="20"/>
          <w:szCs w:val="20"/>
          <w:lang w:eastAsia="pl-PL"/>
        </w:rPr>
        <w:t>N 112</w:t>
      </w:r>
      <w:r w:rsidRPr="00A30765">
        <w:rPr>
          <w:rFonts w:ascii="Times New Roman" w:eastAsia="Times New Roman" w:hAnsi="Times New Roman" w:cs="Times New Roman"/>
          <w:sz w:val="20"/>
          <w:szCs w:val="20"/>
          <w:lang w:eastAsia="pl-PL"/>
        </w:rPr>
        <w:t xml:space="preserve"> - Tetmajera 4-6-8-10, 12-14-16-18, 20-22-24-26, 28-30-32-34.</w:t>
      </w:r>
    </w:p>
    <w:p w14:paraId="2C739EAE" w14:textId="77777777" w:rsidR="00A30765" w:rsidRPr="00A30765" w:rsidRDefault="00A30765" w:rsidP="00A1387B">
      <w:pPr>
        <w:numPr>
          <w:ilvl w:val="0"/>
          <w:numId w:val="56"/>
        </w:numPr>
        <w:tabs>
          <w:tab w:val="left" w:pos="426"/>
        </w:tabs>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110</w:t>
      </w:r>
      <w:r w:rsidRPr="00A30765">
        <w:rPr>
          <w:rFonts w:ascii="Times New Roman" w:eastAsia="Times New Roman" w:hAnsi="Times New Roman" w:cs="Times New Roman"/>
          <w:sz w:val="20"/>
          <w:szCs w:val="20"/>
          <w:lang w:eastAsia="pl-PL"/>
        </w:rPr>
        <w:t xml:space="preserve"> - Wyspiańskiego 1-3, 5a-5b-5c, 9a-9b-9c, 11a-11b-11c, W. Polskiego 5-7-9, 5a i 11, </w:t>
      </w:r>
      <w:r w:rsidRPr="00A30765">
        <w:rPr>
          <w:rFonts w:ascii="Times New Roman" w:eastAsia="Times New Roman" w:hAnsi="Times New Roman" w:cs="Times New Roman"/>
          <w:sz w:val="20"/>
          <w:szCs w:val="20"/>
          <w:lang w:eastAsia="pl-PL"/>
        </w:rPr>
        <w:br/>
      </w:r>
      <w:r w:rsidRPr="00A30765">
        <w:rPr>
          <w:rFonts w:ascii="Times New Roman" w:eastAsia="Times New Roman" w:hAnsi="Times New Roman" w:cs="Times New Roman"/>
          <w:b/>
          <w:sz w:val="20"/>
          <w:szCs w:val="20"/>
          <w:lang w:eastAsia="pl-PL"/>
        </w:rPr>
        <w:t>N 118</w:t>
      </w:r>
      <w:r w:rsidRPr="00A30765">
        <w:rPr>
          <w:rFonts w:ascii="Times New Roman" w:eastAsia="Times New Roman" w:hAnsi="Times New Roman" w:cs="Times New Roman"/>
          <w:sz w:val="20"/>
          <w:szCs w:val="20"/>
          <w:lang w:eastAsia="pl-PL"/>
        </w:rPr>
        <w:t xml:space="preserve"> - Orla 47 i 49 oraz członkowie Spółdzielni nieposiadający w Spółdzielni lokalu mieszkalnego </w:t>
      </w:r>
      <w:r w:rsidRPr="00A30765">
        <w:rPr>
          <w:rFonts w:ascii="Times New Roman" w:eastAsia="Times New Roman" w:hAnsi="Times New Roman" w:cs="Times New Roman"/>
          <w:sz w:val="20"/>
          <w:szCs w:val="20"/>
          <w:lang w:eastAsia="pl-PL"/>
        </w:rPr>
        <w:br/>
        <w:t xml:space="preserve">a posiadający garaże w </w:t>
      </w:r>
      <w:r w:rsidRPr="00A30765">
        <w:rPr>
          <w:rFonts w:ascii="Times New Roman" w:eastAsia="Times New Roman" w:hAnsi="Times New Roman" w:cs="Times New Roman"/>
          <w:b/>
          <w:sz w:val="20"/>
          <w:szCs w:val="20"/>
          <w:lang w:eastAsia="pl-PL"/>
        </w:rPr>
        <w:t>N 205</w:t>
      </w:r>
      <w:r w:rsidRPr="00A30765">
        <w:rPr>
          <w:rFonts w:ascii="Times New Roman" w:eastAsia="Times New Roman" w:hAnsi="Times New Roman" w:cs="Times New Roman"/>
          <w:sz w:val="20"/>
          <w:szCs w:val="20"/>
          <w:lang w:eastAsia="pl-PL"/>
        </w:rPr>
        <w:t xml:space="preserve"> (ul. W. Polskiego).</w:t>
      </w:r>
    </w:p>
    <w:p w14:paraId="6A9B4B8E" w14:textId="77777777" w:rsidR="00A30765" w:rsidRPr="00A30765" w:rsidRDefault="00A30765" w:rsidP="00A1387B">
      <w:pPr>
        <w:numPr>
          <w:ilvl w:val="0"/>
          <w:numId w:val="56"/>
        </w:numPr>
        <w:tabs>
          <w:tab w:val="left" w:pos="567"/>
        </w:tabs>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113</w:t>
      </w:r>
      <w:r w:rsidRPr="00A30765">
        <w:rPr>
          <w:rFonts w:ascii="Times New Roman" w:eastAsia="Times New Roman" w:hAnsi="Times New Roman" w:cs="Times New Roman"/>
          <w:sz w:val="20"/>
          <w:szCs w:val="20"/>
          <w:lang w:eastAsia="pl-PL"/>
        </w:rPr>
        <w:t xml:space="preserve"> - Tetmajera 36-38-40-42-44-46-48-50-52-54-56-58, Staffa 1-3-5-7-9-11, 4-go Marca 2-2a-2b-2c oraz członkowie Spółdzielni nieposiadający w Spółdzielni lokalu mieszkalnego, a posiadający garaże w </w:t>
      </w:r>
      <w:r w:rsidRPr="00A30765">
        <w:rPr>
          <w:rFonts w:ascii="Times New Roman" w:eastAsia="Times New Roman" w:hAnsi="Times New Roman" w:cs="Times New Roman"/>
          <w:b/>
          <w:sz w:val="20"/>
          <w:szCs w:val="20"/>
          <w:lang w:eastAsia="pl-PL"/>
        </w:rPr>
        <w:t>N 207</w:t>
      </w:r>
      <w:r w:rsidRPr="00A30765">
        <w:rPr>
          <w:rFonts w:ascii="Times New Roman" w:eastAsia="Times New Roman" w:hAnsi="Times New Roman" w:cs="Times New Roman"/>
          <w:sz w:val="20"/>
          <w:szCs w:val="20"/>
          <w:lang w:eastAsia="pl-PL"/>
        </w:rPr>
        <w:t xml:space="preserve"> (ul. Tetmajera) lub </w:t>
      </w:r>
      <w:r w:rsidRPr="00A30765">
        <w:rPr>
          <w:rFonts w:ascii="Times New Roman" w:eastAsia="Times New Roman" w:hAnsi="Times New Roman" w:cs="Times New Roman"/>
          <w:b/>
          <w:sz w:val="20"/>
          <w:szCs w:val="20"/>
          <w:lang w:eastAsia="pl-PL"/>
        </w:rPr>
        <w:t>N 208</w:t>
      </w:r>
      <w:r w:rsidRPr="00A30765">
        <w:rPr>
          <w:rFonts w:ascii="Times New Roman" w:eastAsia="Times New Roman" w:hAnsi="Times New Roman" w:cs="Times New Roman"/>
          <w:sz w:val="20"/>
          <w:szCs w:val="20"/>
          <w:lang w:eastAsia="pl-PL"/>
        </w:rPr>
        <w:t xml:space="preserve"> (ul. Tetmajera).</w:t>
      </w:r>
    </w:p>
    <w:p w14:paraId="62AE7853" w14:textId="77777777" w:rsidR="00A30765" w:rsidRPr="00A30765" w:rsidRDefault="00A30765" w:rsidP="00A1387B">
      <w:pPr>
        <w:numPr>
          <w:ilvl w:val="0"/>
          <w:numId w:val="56"/>
        </w:numPr>
        <w:tabs>
          <w:tab w:val="left" w:pos="709"/>
        </w:tabs>
        <w:ind w:left="284" w:right="284" w:hanging="284"/>
        <w:jc w:val="left"/>
        <w:rPr>
          <w:rFonts w:ascii="Times New Roman" w:eastAsia="Times New Roman" w:hAnsi="Times New Roman" w:cs="Times New Roman"/>
          <w:sz w:val="20"/>
          <w:szCs w:val="20"/>
          <w:lang w:eastAsia="pl-PL"/>
        </w:rPr>
      </w:pPr>
      <w:r w:rsidRPr="00A30765">
        <w:rPr>
          <w:rFonts w:ascii="Times New Roman" w:eastAsia="Times New Roman" w:hAnsi="Times New Roman" w:cs="Times New Roman"/>
          <w:b/>
          <w:sz w:val="20"/>
          <w:szCs w:val="20"/>
          <w:lang w:eastAsia="pl-PL"/>
        </w:rPr>
        <w:t>N 114</w:t>
      </w:r>
      <w:r w:rsidRPr="00A30765">
        <w:rPr>
          <w:rFonts w:ascii="Times New Roman" w:eastAsia="Times New Roman" w:hAnsi="Times New Roman" w:cs="Times New Roman"/>
          <w:sz w:val="20"/>
          <w:szCs w:val="20"/>
          <w:lang w:eastAsia="pl-PL"/>
        </w:rPr>
        <w:t xml:space="preserve"> - Żeromskiego 22-24-26-28-30-32-34-36, 38-40-42-44 i 46-48-50-52-54-56-58-60, Reymonta 32-32a-32b-32c-34-34a-34b-34c.</w:t>
      </w:r>
    </w:p>
    <w:p w14:paraId="5A4AFE03" w14:textId="77777777" w:rsidR="00A30765" w:rsidRPr="00A30765" w:rsidRDefault="00A30765" w:rsidP="00A1387B">
      <w:pPr>
        <w:numPr>
          <w:ilvl w:val="0"/>
          <w:numId w:val="56"/>
        </w:numPr>
        <w:ind w:left="426" w:right="284" w:hanging="426"/>
        <w:jc w:val="left"/>
        <w:rPr>
          <w:rFonts w:ascii="Times New Roman" w:eastAsia="Times New Roman" w:hAnsi="Times New Roman" w:cs="Times New Roman"/>
          <w:sz w:val="21"/>
          <w:szCs w:val="21"/>
          <w:lang w:eastAsia="pl-PL"/>
        </w:rPr>
      </w:pPr>
      <w:r w:rsidRPr="00A30765">
        <w:rPr>
          <w:rFonts w:ascii="Times New Roman" w:eastAsia="Times New Roman" w:hAnsi="Times New Roman" w:cs="Times New Roman"/>
          <w:b/>
          <w:sz w:val="21"/>
          <w:szCs w:val="21"/>
          <w:lang w:eastAsia="pl-PL"/>
        </w:rPr>
        <w:t>N 109</w:t>
      </w:r>
      <w:r w:rsidRPr="00A30765">
        <w:rPr>
          <w:rFonts w:ascii="Times New Roman" w:eastAsia="Times New Roman" w:hAnsi="Times New Roman" w:cs="Times New Roman"/>
          <w:sz w:val="21"/>
          <w:szCs w:val="21"/>
          <w:lang w:eastAsia="pl-PL"/>
        </w:rPr>
        <w:t xml:space="preserve"> - Karłowicza 5-5a-5b-5c-5d-5e-5f-5g, </w:t>
      </w:r>
      <w:r w:rsidRPr="00A30765">
        <w:rPr>
          <w:rFonts w:ascii="Times New Roman" w:eastAsia="Times New Roman" w:hAnsi="Times New Roman" w:cs="Times New Roman"/>
          <w:b/>
          <w:sz w:val="21"/>
          <w:szCs w:val="21"/>
          <w:lang w:eastAsia="pl-PL"/>
        </w:rPr>
        <w:t xml:space="preserve">N 115 </w:t>
      </w:r>
      <w:r w:rsidRPr="00A30765">
        <w:rPr>
          <w:rFonts w:ascii="Times New Roman" w:eastAsia="Times New Roman" w:hAnsi="Times New Roman" w:cs="Times New Roman"/>
          <w:sz w:val="21"/>
          <w:szCs w:val="21"/>
          <w:lang w:eastAsia="pl-PL"/>
        </w:rPr>
        <w:t xml:space="preserve">- Reymonta 2-4, Wojska Polskiego 55-57, 59-61 </w:t>
      </w:r>
      <w:r w:rsidRPr="00A30765">
        <w:rPr>
          <w:rFonts w:ascii="Times New Roman" w:eastAsia="Times New Roman" w:hAnsi="Times New Roman" w:cs="Times New Roman"/>
          <w:sz w:val="21"/>
          <w:szCs w:val="21"/>
          <w:lang w:eastAsia="pl-PL"/>
        </w:rPr>
        <w:br/>
        <w:t xml:space="preserve">i 63-65, 4-go Marca 12-12a, 14-14a, 16-16a i 18-18a, oraz członkowie Spółdzielni nieposiadający </w:t>
      </w:r>
      <w:r w:rsidRPr="00A30765">
        <w:rPr>
          <w:rFonts w:ascii="Times New Roman" w:eastAsia="Times New Roman" w:hAnsi="Times New Roman" w:cs="Times New Roman"/>
          <w:sz w:val="21"/>
          <w:szCs w:val="21"/>
          <w:lang w:eastAsia="pl-PL"/>
        </w:rPr>
        <w:br/>
        <w:t xml:space="preserve">w Spółdzielni lokalu mieszkalnego a posiadający garaże w lub </w:t>
      </w:r>
      <w:r w:rsidRPr="00A30765">
        <w:rPr>
          <w:rFonts w:ascii="Times New Roman" w:eastAsia="Times New Roman" w:hAnsi="Times New Roman" w:cs="Times New Roman"/>
          <w:b/>
          <w:sz w:val="21"/>
          <w:szCs w:val="21"/>
          <w:lang w:eastAsia="pl-PL"/>
        </w:rPr>
        <w:t>N 210</w:t>
      </w:r>
      <w:r w:rsidRPr="00A30765">
        <w:rPr>
          <w:rFonts w:ascii="Times New Roman" w:eastAsia="Times New Roman" w:hAnsi="Times New Roman" w:cs="Times New Roman"/>
          <w:sz w:val="21"/>
          <w:szCs w:val="21"/>
          <w:lang w:eastAsia="pl-PL"/>
        </w:rPr>
        <w:t xml:space="preserve"> (ul. 4 Marca-Kasprowicza).</w:t>
      </w:r>
    </w:p>
    <w:p w14:paraId="09FFAE95" w14:textId="77777777" w:rsidR="00A30765" w:rsidRPr="00A30765" w:rsidRDefault="00A30765" w:rsidP="00A30765">
      <w:pPr>
        <w:tabs>
          <w:tab w:val="left" w:pos="-284"/>
          <w:tab w:val="left" w:pos="9356"/>
        </w:tabs>
        <w:ind w:left="-284" w:right="-283" w:hanging="283"/>
        <w:rPr>
          <w:rFonts w:ascii="Times New Roman" w:eastAsia="Times New Roman" w:hAnsi="Times New Roman" w:cs="Times New Roman"/>
          <w:sz w:val="10"/>
          <w:szCs w:val="10"/>
          <w:lang w:eastAsia="pl-PL"/>
        </w:rPr>
      </w:pPr>
    </w:p>
    <w:p w14:paraId="30D9366A" w14:textId="77777777" w:rsidR="00A30765" w:rsidRPr="00A30765" w:rsidRDefault="00A30765" w:rsidP="00A30765">
      <w:pPr>
        <w:tabs>
          <w:tab w:val="left" w:pos="-284"/>
        </w:tabs>
        <w:ind w:left="-284" w:right="-283" w:hanging="283"/>
        <w:rPr>
          <w:rFonts w:ascii="Times New Roman" w:eastAsia="Times New Roman" w:hAnsi="Times New Roman" w:cs="Times New Roman"/>
          <w:b/>
          <w:bCs/>
          <w:lang w:eastAsia="pl-PL"/>
        </w:rPr>
      </w:pPr>
      <w:r w:rsidRPr="00A30765">
        <w:rPr>
          <w:rFonts w:ascii="Times New Roman" w:eastAsia="Times New Roman" w:hAnsi="Times New Roman" w:cs="Times New Roman"/>
          <w:b/>
          <w:bCs/>
          <w:u w:val="single"/>
          <w:lang w:eastAsia="pl-PL"/>
        </w:rPr>
        <w:t>Podział Walnego Zgromadzenia na części</w:t>
      </w:r>
      <w:r w:rsidRPr="00A30765">
        <w:rPr>
          <w:rFonts w:ascii="Times New Roman" w:eastAsia="Times New Roman" w:hAnsi="Times New Roman" w:cs="Times New Roman"/>
          <w:b/>
          <w:bCs/>
          <w:lang w:eastAsia="pl-PL"/>
        </w:rPr>
        <w:t xml:space="preserve"> (w dalszym opisie np. N 101 oznacza Nieruchomość nr 101):</w:t>
      </w:r>
    </w:p>
    <w:p w14:paraId="18094166" w14:textId="77777777" w:rsidR="00A30765" w:rsidRPr="00A30765" w:rsidRDefault="00A30765" w:rsidP="00A30765">
      <w:pPr>
        <w:ind w:left="284" w:right="284" w:hanging="283"/>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Część I - </w:t>
      </w:r>
      <w:r w:rsidRPr="00A30765">
        <w:rPr>
          <w:rFonts w:ascii="Times New Roman" w:eastAsia="Times New Roman" w:hAnsi="Times New Roman" w:cs="Times New Roman"/>
          <w:lang w:eastAsia="pl-PL"/>
        </w:rPr>
        <w:t>dnia  18 maja 2026 r. obejmującą nieruchomości;</w:t>
      </w:r>
    </w:p>
    <w:p w14:paraId="361EA512"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N 101</w:t>
      </w:r>
      <w:r w:rsidRPr="00A30765">
        <w:rPr>
          <w:rFonts w:ascii="Times New Roman" w:eastAsia="Times New Roman" w:hAnsi="Times New Roman" w:cs="Times New Roman"/>
          <w:lang w:eastAsia="pl-PL"/>
        </w:rPr>
        <w:t xml:space="preserve"> - Zwycięstwa 153, Waryńskiego 9-13, Szymanowskiego 2-6 i 8-12, H. Pruskiego 11-11c,</w:t>
      </w:r>
    </w:p>
    <w:p w14:paraId="50AF7429"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102 - </w:t>
      </w:r>
      <w:r w:rsidRPr="00A30765">
        <w:rPr>
          <w:rFonts w:ascii="Times New Roman" w:eastAsia="Times New Roman" w:hAnsi="Times New Roman" w:cs="Times New Roman"/>
          <w:lang w:eastAsia="pl-PL"/>
        </w:rPr>
        <w:t>Szymanowskiego 18-18c, Moniuszki 6-6e i 8-8e,</w:t>
      </w:r>
    </w:p>
    <w:p w14:paraId="760833D0"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N 103</w:t>
      </w:r>
      <w:r w:rsidRPr="00A30765">
        <w:rPr>
          <w:rFonts w:ascii="Times New Roman" w:eastAsia="Times New Roman" w:hAnsi="Times New Roman" w:cs="Times New Roman"/>
          <w:lang w:eastAsia="pl-PL"/>
        </w:rPr>
        <w:t xml:space="preserve"> - Zwycięstwa 187a-187b,</w:t>
      </w:r>
    </w:p>
    <w:p w14:paraId="33B8BA7C"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106 - </w:t>
      </w:r>
      <w:r w:rsidRPr="00A30765">
        <w:rPr>
          <w:rFonts w:ascii="Times New Roman" w:eastAsia="Times New Roman" w:hAnsi="Times New Roman" w:cs="Times New Roman"/>
          <w:lang w:eastAsia="pl-PL"/>
        </w:rPr>
        <w:t xml:space="preserve">Chopina 21-21a i 23-23a, Szymanowskiego 29-31, 30 i 30a-30b </w:t>
      </w:r>
    </w:p>
    <w:p w14:paraId="50D6EDB4"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107 - </w:t>
      </w:r>
      <w:r w:rsidRPr="00A30765">
        <w:rPr>
          <w:rFonts w:ascii="Times New Roman" w:eastAsia="Times New Roman" w:hAnsi="Times New Roman" w:cs="Times New Roman"/>
          <w:lang w:eastAsia="pl-PL"/>
        </w:rPr>
        <w:t>Wieniawskiego 1-7 i 9-15,</w:t>
      </w:r>
    </w:p>
    <w:p w14:paraId="6069F73E"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111 - </w:t>
      </w:r>
      <w:r w:rsidRPr="00A30765">
        <w:rPr>
          <w:rFonts w:ascii="Times New Roman" w:eastAsia="Times New Roman" w:hAnsi="Times New Roman" w:cs="Times New Roman"/>
          <w:lang w:eastAsia="pl-PL"/>
        </w:rPr>
        <w:t>Zwycięstwa 186,</w:t>
      </w:r>
    </w:p>
    <w:p w14:paraId="5C3EF218" w14:textId="77777777" w:rsidR="00A30765" w:rsidRPr="00A30765" w:rsidRDefault="00A30765" w:rsidP="00A1387B">
      <w:pPr>
        <w:numPr>
          <w:ilvl w:val="0"/>
          <w:numId w:val="54"/>
        </w:numPr>
        <w:ind w:left="284" w:right="-283" w:hanging="283"/>
        <w:jc w:val="left"/>
        <w:rPr>
          <w:rFonts w:ascii="Times New Roman" w:eastAsia="Times New Roman" w:hAnsi="Times New Roman" w:cs="Times New Roman"/>
          <w:sz w:val="21"/>
          <w:szCs w:val="21"/>
          <w:lang w:eastAsia="pl-PL"/>
        </w:rPr>
      </w:pPr>
      <w:r w:rsidRPr="00A30765">
        <w:rPr>
          <w:rFonts w:ascii="Times New Roman" w:eastAsia="Times New Roman" w:hAnsi="Times New Roman" w:cs="Times New Roman"/>
          <w:sz w:val="21"/>
          <w:szCs w:val="21"/>
          <w:lang w:eastAsia="pl-PL"/>
        </w:rPr>
        <w:t xml:space="preserve">oraz członkowie Spółdzielni nieposiadający w Spółdzielni lokali mieszkalnych a posiadający garaże w </w:t>
      </w:r>
      <w:r w:rsidRPr="00A30765">
        <w:rPr>
          <w:rFonts w:ascii="Times New Roman" w:eastAsia="Times New Roman" w:hAnsi="Times New Roman" w:cs="Times New Roman"/>
          <w:b/>
          <w:sz w:val="21"/>
          <w:szCs w:val="21"/>
          <w:lang w:eastAsia="pl-PL"/>
        </w:rPr>
        <w:t xml:space="preserve">N 201 </w:t>
      </w:r>
      <w:r w:rsidRPr="00A30765">
        <w:rPr>
          <w:rFonts w:ascii="Times New Roman" w:eastAsia="Times New Roman" w:hAnsi="Times New Roman" w:cs="Times New Roman"/>
          <w:sz w:val="21"/>
          <w:szCs w:val="21"/>
          <w:lang w:eastAsia="pl-PL"/>
        </w:rPr>
        <w:t xml:space="preserve">(obok Szymanowskiego 2-6), </w:t>
      </w:r>
      <w:r w:rsidRPr="00A30765">
        <w:rPr>
          <w:rFonts w:ascii="Times New Roman" w:eastAsia="Times New Roman" w:hAnsi="Times New Roman" w:cs="Times New Roman"/>
          <w:b/>
          <w:sz w:val="21"/>
          <w:szCs w:val="21"/>
          <w:lang w:eastAsia="pl-PL"/>
        </w:rPr>
        <w:t xml:space="preserve">N 202 </w:t>
      </w:r>
      <w:r w:rsidRPr="00A30765">
        <w:rPr>
          <w:rFonts w:ascii="Times New Roman" w:eastAsia="Times New Roman" w:hAnsi="Times New Roman" w:cs="Times New Roman"/>
          <w:sz w:val="21"/>
          <w:szCs w:val="21"/>
          <w:lang w:eastAsia="pl-PL"/>
        </w:rPr>
        <w:t xml:space="preserve">(obok Moniuszki 6-8), </w:t>
      </w:r>
      <w:r w:rsidRPr="00A30765">
        <w:rPr>
          <w:rFonts w:ascii="Times New Roman" w:eastAsia="Times New Roman" w:hAnsi="Times New Roman" w:cs="Times New Roman"/>
          <w:b/>
          <w:sz w:val="21"/>
          <w:szCs w:val="21"/>
          <w:lang w:eastAsia="pl-PL"/>
        </w:rPr>
        <w:t>N 203</w:t>
      </w:r>
      <w:r w:rsidRPr="00A30765">
        <w:rPr>
          <w:rFonts w:ascii="Times New Roman" w:eastAsia="Times New Roman" w:hAnsi="Times New Roman" w:cs="Times New Roman"/>
          <w:sz w:val="21"/>
          <w:szCs w:val="21"/>
          <w:lang w:eastAsia="pl-PL"/>
        </w:rPr>
        <w:t xml:space="preserve"> (obok Zwycięstwa 187 ab), </w:t>
      </w:r>
      <w:r w:rsidRPr="00A30765">
        <w:rPr>
          <w:rFonts w:ascii="Times New Roman" w:eastAsia="Times New Roman" w:hAnsi="Times New Roman" w:cs="Times New Roman"/>
          <w:b/>
          <w:sz w:val="21"/>
          <w:szCs w:val="21"/>
          <w:lang w:eastAsia="pl-PL"/>
        </w:rPr>
        <w:t>N 204</w:t>
      </w:r>
      <w:r w:rsidRPr="00A30765">
        <w:rPr>
          <w:rFonts w:ascii="Times New Roman" w:eastAsia="Times New Roman" w:hAnsi="Times New Roman" w:cs="Times New Roman"/>
          <w:sz w:val="21"/>
          <w:szCs w:val="21"/>
          <w:lang w:eastAsia="pl-PL"/>
        </w:rPr>
        <w:t xml:space="preserve"> (Traugutta-Zgoda), </w:t>
      </w:r>
      <w:r w:rsidRPr="00A30765">
        <w:rPr>
          <w:rFonts w:ascii="Times New Roman" w:eastAsia="Times New Roman" w:hAnsi="Times New Roman" w:cs="Times New Roman"/>
          <w:b/>
          <w:sz w:val="21"/>
          <w:szCs w:val="21"/>
          <w:lang w:eastAsia="pl-PL"/>
        </w:rPr>
        <w:t xml:space="preserve">N 205 </w:t>
      </w:r>
      <w:r w:rsidRPr="00A30765">
        <w:rPr>
          <w:rFonts w:ascii="Times New Roman" w:eastAsia="Times New Roman" w:hAnsi="Times New Roman" w:cs="Times New Roman"/>
          <w:sz w:val="21"/>
          <w:szCs w:val="21"/>
          <w:lang w:eastAsia="pl-PL"/>
        </w:rPr>
        <w:t xml:space="preserve">(obok Wojska Polskiego 5a), </w:t>
      </w:r>
      <w:r w:rsidRPr="00A30765">
        <w:rPr>
          <w:rFonts w:ascii="Times New Roman" w:eastAsia="Times New Roman" w:hAnsi="Times New Roman" w:cs="Times New Roman"/>
          <w:b/>
          <w:sz w:val="21"/>
          <w:szCs w:val="21"/>
          <w:lang w:eastAsia="pl-PL"/>
        </w:rPr>
        <w:t xml:space="preserve">N 207 </w:t>
      </w:r>
      <w:r w:rsidRPr="00A30765">
        <w:rPr>
          <w:rFonts w:ascii="Times New Roman" w:eastAsia="Times New Roman" w:hAnsi="Times New Roman" w:cs="Times New Roman"/>
          <w:sz w:val="21"/>
          <w:szCs w:val="21"/>
          <w:lang w:eastAsia="pl-PL"/>
        </w:rPr>
        <w:t>(obok Tetmajera 2-34), N</w:t>
      </w:r>
      <w:r w:rsidRPr="00A30765">
        <w:rPr>
          <w:rFonts w:ascii="Times New Roman" w:eastAsia="Times New Roman" w:hAnsi="Times New Roman" w:cs="Times New Roman"/>
          <w:b/>
          <w:sz w:val="21"/>
          <w:szCs w:val="21"/>
          <w:lang w:eastAsia="pl-PL"/>
        </w:rPr>
        <w:t xml:space="preserve"> 208</w:t>
      </w:r>
      <w:r w:rsidRPr="00A30765">
        <w:rPr>
          <w:rFonts w:ascii="Times New Roman" w:eastAsia="Times New Roman" w:hAnsi="Times New Roman" w:cs="Times New Roman"/>
          <w:sz w:val="21"/>
          <w:szCs w:val="21"/>
          <w:lang w:eastAsia="pl-PL"/>
        </w:rPr>
        <w:t xml:space="preserve"> (obok Tetmajera 36-58)</w:t>
      </w:r>
      <w:r w:rsidRPr="00A30765">
        <w:rPr>
          <w:rFonts w:ascii="Times New Roman" w:eastAsia="Times New Roman" w:hAnsi="Times New Roman" w:cs="Times New Roman"/>
          <w:b/>
          <w:sz w:val="21"/>
          <w:szCs w:val="21"/>
          <w:lang w:eastAsia="pl-PL"/>
        </w:rPr>
        <w:t xml:space="preserve"> N 209</w:t>
      </w:r>
      <w:r w:rsidRPr="00A30765">
        <w:rPr>
          <w:rFonts w:ascii="Times New Roman" w:eastAsia="Times New Roman" w:hAnsi="Times New Roman" w:cs="Times New Roman"/>
          <w:sz w:val="21"/>
          <w:szCs w:val="21"/>
          <w:lang w:eastAsia="pl-PL"/>
        </w:rPr>
        <w:t xml:space="preserve"> (obok Reymonta 6), </w:t>
      </w:r>
      <w:r w:rsidRPr="00A30765">
        <w:rPr>
          <w:rFonts w:ascii="Times New Roman" w:eastAsia="Times New Roman" w:hAnsi="Times New Roman" w:cs="Times New Roman"/>
          <w:b/>
          <w:sz w:val="21"/>
          <w:szCs w:val="21"/>
          <w:lang w:eastAsia="pl-PL"/>
        </w:rPr>
        <w:t>N 210</w:t>
      </w:r>
      <w:r w:rsidRPr="00A30765">
        <w:rPr>
          <w:rFonts w:ascii="Times New Roman" w:eastAsia="Times New Roman" w:hAnsi="Times New Roman" w:cs="Times New Roman"/>
          <w:sz w:val="21"/>
          <w:szCs w:val="21"/>
          <w:lang w:eastAsia="pl-PL"/>
        </w:rPr>
        <w:t xml:space="preserve"> (obok ul. Kasprowicza – 4 Marca) i</w:t>
      </w:r>
      <w:r w:rsidRPr="00A30765">
        <w:rPr>
          <w:rFonts w:ascii="Times New Roman" w:eastAsia="Times New Roman" w:hAnsi="Times New Roman" w:cs="Times New Roman"/>
          <w:b/>
          <w:sz w:val="21"/>
          <w:szCs w:val="21"/>
          <w:lang w:eastAsia="pl-PL"/>
        </w:rPr>
        <w:t xml:space="preserve"> N 211 </w:t>
      </w:r>
      <w:r w:rsidRPr="00A30765">
        <w:rPr>
          <w:rFonts w:ascii="Times New Roman" w:eastAsia="Times New Roman" w:hAnsi="Times New Roman" w:cs="Times New Roman"/>
          <w:sz w:val="21"/>
          <w:szCs w:val="21"/>
          <w:lang w:eastAsia="pl-PL"/>
        </w:rPr>
        <w:t>(ul. Zamenhofa) albo lokale użytkowe poza nieruchomościami mieszkaniowymi (ul. Zwycięstwa 148 i 190 oraz ul. Szymanowskiego 14);</w:t>
      </w:r>
    </w:p>
    <w:p w14:paraId="75DA641F" w14:textId="77777777" w:rsidR="00A30765" w:rsidRPr="00A30765" w:rsidRDefault="00A30765" w:rsidP="00A30765">
      <w:pPr>
        <w:ind w:left="284" w:right="284" w:hanging="283"/>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Część II – </w:t>
      </w:r>
      <w:r w:rsidRPr="00A30765">
        <w:rPr>
          <w:rFonts w:ascii="Times New Roman" w:eastAsia="Times New Roman" w:hAnsi="Times New Roman" w:cs="Times New Roman"/>
          <w:lang w:eastAsia="pl-PL"/>
        </w:rPr>
        <w:t>dnia 19 maja 2026 r. obejmującą nieruchomości;</w:t>
      </w:r>
    </w:p>
    <w:p w14:paraId="563FFE8F"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N 104</w:t>
      </w:r>
      <w:r w:rsidRPr="00A30765">
        <w:rPr>
          <w:rFonts w:ascii="Times New Roman" w:eastAsia="Times New Roman" w:hAnsi="Times New Roman" w:cs="Times New Roman"/>
          <w:lang w:eastAsia="pl-PL"/>
        </w:rPr>
        <w:t xml:space="preserve"> - Broniewskiego 14-16, 17-19 i 21-23,</w:t>
      </w:r>
    </w:p>
    <w:p w14:paraId="7015932E"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105 - </w:t>
      </w:r>
      <w:r w:rsidRPr="00A30765">
        <w:rPr>
          <w:rFonts w:ascii="Times New Roman" w:eastAsia="Times New Roman" w:hAnsi="Times New Roman" w:cs="Times New Roman"/>
          <w:lang w:eastAsia="pl-PL"/>
        </w:rPr>
        <w:t>Moniuszki 17-25 i 27-29a, Chopina 2-10, 12 i 14, Zgoda 1 i 3-11,</w:t>
      </w:r>
    </w:p>
    <w:p w14:paraId="06BC46BF"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108 - </w:t>
      </w:r>
      <w:r w:rsidRPr="00A30765">
        <w:rPr>
          <w:rFonts w:ascii="Times New Roman" w:eastAsia="Times New Roman" w:hAnsi="Times New Roman" w:cs="Times New Roman"/>
          <w:lang w:eastAsia="pl-PL"/>
        </w:rPr>
        <w:t>Ogińskiego 5-5c, Nowowiejskiego 10a-10d,</w:t>
      </w:r>
    </w:p>
    <w:p w14:paraId="7FF2CAC0"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112 - </w:t>
      </w:r>
      <w:r w:rsidRPr="00A30765">
        <w:rPr>
          <w:rFonts w:ascii="Times New Roman" w:eastAsia="Times New Roman" w:hAnsi="Times New Roman" w:cs="Times New Roman"/>
          <w:lang w:eastAsia="pl-PL"/>
        </w:rPr>
        <w:t>Tetmajera 4-10, 12-18, 20-26 i 28-34,</w:t>
      </w:r>
    </w:p>
    <w:p w14:paraId="20591EE3"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115 - </w:t>
      </w:r>
      <w:r w:rsidRPr="00A30765">
        <w:rPr>
          <w:rFonts w:ascii="Times New Roman" w:eastAsia="Times New Roman" w:hAnsi="Times New Roman" w:cs="Times New Roman"/>
          <w:lang w:eastAsia="pl-PL"/>
        </w:rPr>
        <w:t xml:space="preserve">Reymonta 2-4, W. Polskiego 55-57, 59-61, 63-65, 4-go Marca 12-12a, 14-14a, 16-16a </w:t>
      </w:r>
      <w:r w:rsidRPr="00A30765">
        <w:rPr>
          <w:rFonts w:ascii="Times New Roman" w:eastAsia="Times New Roman" w:hAnsi="Times New Roman" w:cs="Times New Roman"/>
          <w:lang w:eastAsia="pl-PL"/>
        </w:rPr>
        <w:br/>
        <w:t>i 18-18a,</w:t>
      </w:r>
    </w:p>
    <w:p w14:paraId="1602BD1D"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118 - </w:t>
      </w:r>
      <w:r w:rsidRPr="00A30765">
        <w:rPr>
          <w:rFonts w:ascii="Times New Roman" w:eastAsia="Times New Roman" w:hAnsi="Times New Roman" w:cs="Times New Roman"/>
          <w:lang w:eastAsia="pl-PL"/>
        </w:rPr>
        <w:t>Orla 47 i 49,</w:t>
      </w:r>
    </w:p>
    <w:p w14:paraId="021DC26D" w14:textId="77777777" w:rsidR="00A30765" w:rsidRPr="00A30765" w:rsidRDefault="00A30765" w:rsidP="00A30765">
      <w:pPr>
        <w:ind w:left="284" w:right="284" w:hanging="283"/>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Część III - </w:t>
      </w:r>
      <w:r w:rsidRPr="00A30765">
        <w:rPr>
          <w:rFonts w:ascii="Times New Roman" w:eastAsia="Times New Roman" w:hAnsi="Times New Roman" w:cs="Times New Roman"/>
          <w:lang w:eastAsia="pl-PL"/>
        </w:rPr>
        <w:t>dnia  20 maja 2026 r.  obejmującą nieruchomości;</w:t>
      </w:r>
    </w:p>
    <w:p w14:paraId="4AB88E9D"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109 - </w:t>
      </w:r>
      <w:r w:rsidRPr="00A30765">
        <w:rPr>
          <w:rFonts w:ascii="Times New Roman" w:eastAsia="Times New Roman" w:hAnsi="Times New Roman" w:cs="Times New Roman"/>
          <w:lang w:eastAsia="pl-PL"/>
        </w:rPr>
        <w:t>Karłowicza 5-5g,</w:t>
      </w:r>
    </w:p>
    <w:p w14:paraId="2543EDAA"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110 - </w:t>
      </w:r>
      <w:r w:rsidRPr="00A30765">
        <w:rPr>
          <w:rFonts w:ascii="Times New Roman" w:eastAsia="Times New Roman" w:hAnsi="Times New Roman" w:cs="Times New Roman"/>
          <w:lang w:eastAsia="pl-PL"/>
        </w:rPr>
        <w:t>Wyspiańskiego 1-3, 5a-5c, 9a-9c, 11a-11c, W. Polskiego 5-7-9, 5a i 11,</w:t>
      </w:r>
    </w:p>
    <w:p w14:paraId="3A0147F5"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113 - </w:t>
      </w:r>
      <w:r w:rsidRPr="00A30765">
        <w:rPr>
          <w:rFonts w:ascii="Times New Roman" w:eastAsia="Times New Roman" w:hAnsi="Times New Roman" w:cs="Times New Roman"/>
          <w:lang w:eastAsia="pl-PL"/>
        </w:rPr>
        <w:t>Tetmajera 36-58, Staffa 1-11, 4-go Marca 2-2c,</w:t>
      </w:r>
    </w:p>
    <w:p w14:paraId="5E325A7E" w14:textId="77777777" w:rsidR="00A30765" w:rsidRPr="00A30765" w:rsidRDefault="00A30765" w:rsidP="00A1387B">
      <w:pPr>
        <w:numPr>
          <w:ilvl w:val="0"/>
          <w:numId w:val="54"/>
        </w:numPr>
        <w:ind w:left="284" w:right="284" w:hanging="283"/>
        <w:jc w:val="left"/>
        <w:rPr>
          <w:rFonts w:ascii="Times New Roman" w:eastAsia="Times New Roman" w:hAnsi="Times New Roman" w:cs="Times New Roman"/>
          <w:lang w:eastAsia="pl-PL"/>
        </w:rPr>
      </w:pPr>
      <w:r w:rsidRPr="00A30765">
        <w:rPr>
          <w:rFonts w:ascii="Times New Roman" w:eastAsia="Times New Roman" w:hAnsi="Times New Roman" w:cs="Times New Roman"/>
          <w:b/>
          <w:lang w:eastAsia="pl-PL"/>
        </w:rPr>
        <w:t xml:space="preserve">N 114 - </w:t>
      </w:r>
      <w:r w:rsidRPr="00A30765">
        <w:rPr>
          <w:rFonts w:ascii="Times New Roman" w:eastAsia="Times New Roman" w:hAnsi="Times New Roman" w:cs="Times New Roman"/>
          <w:lang w:eastAsia="pl-PL"/>
        </w:rPr>
        <w:t>Żeromskiego 22-36, 38-44, 46-60, Reymonta 32-34c,</w:t>
      </w:r>
    </w:p>
    <w:p w14:paraId="690938ED" w14:textId="77777777" w:rsidR="003C430B" w:rsidRDefault="003C430B" w:rsidP="00804D4F">
      <w:pPr>
        <w:jc w:val="center"/>
        <w:rPr>
          <w:rFonts w:ascii="Times New Roman" w:hAnsi="Times New Roman" w:cs="Times New Roman"/>
          <w:b/>
          <w:u w:val="single"/>
        </w:rPr>
      </w:pPr>
    </w:p>
    <w:p w14:paraId="3AC34BBA" w14:textId="77777777" w:rsidR="003C430B" w:rsidRDefault="003C430B" w:rsidP="00804D4F">
      <w:pPr>
        <w:jc w:val="center"/>
        <w:rPr>
          <w:rFonts w:ascii="Times New Roman" w:hAnsi="Times New Roman" w:cs="Times New Roman"/>
          <w:b/>
          <w:u w:val="single"/>
        </w:rPr>
      </w:pPr>
    </w:p>
    <w:p w14:paraId="4AD64888" w14:textId="77777777" w:rsidR="003C430B" w:rsidRDefault="003C430B" w:rsidP="00804D4F">
      <w:pPr>
        <w:jc w:val="center"/>
        <w:rPr>
          <w:rFonts w:ascii="Times New Roman" w:hAnsi="Times New Roman" w:cs="Times New Roman"/>
          <w:b/>
          <w:u w:val="single"/>
        </w:rPr>
      </w:pPr>
    </w:p>
    <w:p w14:paraId="13BB6944" w14:textId="77777777" w:rsidR="003C430B" w:rsidRDefault="003C430B" w:rsidP="00804D4F">
      <w:pPr>
        <w:jc w:val="center"/>
        <w:rPr>
          <w:rFonts w:ascii="Times New Roman" w:hAnsi="Times New Roman" w:cs="Times New Roman"/>
          <w:b/>
          <w:u w:val="single"/>
        </w:rPr>
      </w:pPr>
    </w:p>
    <w:p w14:paraId="6B62FC68" w14:textId="19A96CB0" w:rsidR="00804D4F" w:rsidRPr="00804D4F" w:rsidRDefault="00804D4F" w:rsidP="00804D4F">
      <w:pPr>
        <w:jc w:val="center"/>
        <w:rPr>
          <w:rFonts w:ascii="Times New Roman" w:hAnsi="Times New Roman" w:cs="Times New Roman"/>
          <w:i/>
        </w:rPr>
      </w:pPr>
      <w:r w:rsidRPr="00804D4F">
        <w:rPr>
          <w:rFonts w:ascii="Times New Roman" w:hAnsi="Times New Roman" w:cs="Times New Roman"/>
          <w:b/>
          <w:u w:val="single"/>
        </w:rPr>
        <w:lastRenderedPageBreak/>
        <w:t xml:space="preserve">ZGŁOSZENIE </w:t>
      </w:r>
    </w:p>
    <w:p w14:paraId="4F7A0583" w14:textId="77777777" w:rsidR="00804D4F" w:rsidRPr="00804D4F" w:rsidRDefault="00804D4F" w:rsidP="00804D4F">
      <w:pPr>
        <w:jc w:val="center"/>
        <w:rPr>
          <w:rFonts w:ascii="Times New Roman" w:hAnsi="Times New Roman" w:cs="Times New Roman"/>
          <w:sz w:val="21"/>
          <w:szCs w:val="21"/>
        </w:rPr>
      </w:pPr>
      <w:r w:rsidRPr="00804D4F">
        <w:rPr>
          <w:rFonts w:ascii="Times New Roman" w:hAnsi="Times New Roman" w:cs="Times New Roman"/>
          <w:sz w:val="21"/>
          <w:szCs w:val="21"/>
        </w:rPr>
        <w:t>kandydata do Rady Nadzorczej KSM „Nasz Dom” w Koszalinie, na wybory Rady Nadzorczej  na Walnym Zgromadzeniu KSM „Nasz Dom” w Koszalinie, które odbędzie się w dniach 18, 19 i 20 maja 2026 r.</w:t>
      </w:r>
    </w:p>
    <w:p w14:paraId="17324371" w14:textId="77777777" w:rsidR="00804D4F" w:rsidRPr="00804D4F" w:rsidRDefault="00804D4F" w:rsidP="00804D4F">
      <w:pPr>
        <w:jc w:val="center"/>
        <w:rPr>
          <w:rFonts w:ascii="Times New Roman" w:hAnsi="Times New Roman" w:cs="Times New Roman"/>
        </w:rPr>
      </w:pPr>
    </w:p>
    <w:p w14:paraId="7E51F926" w14:textId="77777777" w:rsidR="00804D4F" w:rsidRPr="00804D4F" w:rsidRDefault="00804D4F" w:rsidP="00804D4F">
      <w:pPr>
        <w:rPr>
          <w:rFonts w:ascii="Times New Roman" w:hAnsi="Times New Roman" w:cs="Times New Roman"/>
        </w:rPr>
      </w:pPr>
      <w:r w:rsidRPr="00804D4F">
        <w:rPr>
          <w:rFonts w:ascii="Times New Roman" w:hAnsi="Times New Roman" w:cs="Times New Roman"/>
        </w:rPr>
        <w:t>My niżej podpisani członkowie KSM „Nasz Dom” w Koszalinie, posiadający tytuł prawny do lokalu w okręgu wyborczym nr ……., niniejszym zgłaszamy kandydatkę/kandydata do Rady Nadzorczej Panią/Pana ……………………………………………………… , która/który jest członkiem naszej Spółdzielni i posiada tytuł prawny do lokalu w naszym okręgu wyborczym.</w:t>
      </w:r>
    </w:p>
    <w:p w14:paraId="29D0225D" w14:textId="77777777" w:rsidR="00804D4F" w:rsidRPr="00804D4F" w:rsidRDefault="00804D4F" w:rsidP="00804D4F">
      <w:pPr>
        <w:rPr>
          <w:rFonts w:ascii="Times New Roman" w:hAnsi="Times New Roman" w:cs="Times New Roman"/>
          <w:sz w:val="24"/>
          <w:szCs w:val="24"/>
        </w:rPr>
      </w:pPr>
      <w:r w:rsidRPr="00804D4F">
        <w:rPr>
          <w:rFonts w:ascii="Times New Roman" w:hAnsi="Times New Roman" w:cs="Times New Roman"/>
        </w:rPr>
        <w:t xml:space="preserve">Zgodnie z wymogiem § 44 ust. 7 statutu Spółdzielni, powyższe zgłoszenie uzasadniamy </w:t>
      </w:r>
      <w:r w:rsidRPr="00804D4F">
        <w:rPr>
          <w:rFonts w:ascii="Times New Roman" w:hAnsi="Times New Roman" w:cs="Times New Roman"/>
          <w:sz w:val="24"/>
          <w:szCs w:val="24"/>
        </w:rPr>
        <w:t>następującymi przesłankami (krótka charakterystyka kandydatki/-ta do prezentacji na WZ:</w:t>
      </w:r>
    </w:p>
    <w:p w14:paraId="30C3117E" w14:textId="77777777" w:rsidR="00804D4F" w:rsidRPr="00804D4F" w:rsidRDefault="00804D4F" w:rsidP="00804D4F">
      <w:pPr>
        <w:ind w:right="-142"/>
        <w:rPr>
          <w:rFonts w:ascii="Times New Roman" w:hAnsi="Times New Roman" w:cs="Times New Roman"/>
        </w:rPr>
      </w:pPr>
      <w:r w:rsidRPr="00804D4F">
        <w:rPr>
          <w:rFonts w:ascii="Times New Roman" w:hAnsi="Times New Roman" w:cs="Times New Roman"/>
          <w:sz w:val="24"/>
          <w:szCs w:val="24"/>
        </w:rPr>
        <w:t>…………………………………………………………………………………………………………………………………………………………………………………………………………………………………………………………………………………………………………………………………………………………………………………………………………………………………………………………………………………………………………………………………………………………………………………………………………………………………………………………………………………………………………………………………………………………………………………………………………………………………………………………………………………………………………………………………………………………………………………………………………………………………………………………………………………………………………………………………………………………………………………………………………………………………………………………………………………………………………………………………………………………………………………………………………………………………………………………………………</w:t>
      </w:r>
    </w:p>
    <w:p w14:paraId="4682E218" w14:textId="77777777" w:rsidR="00804D4F" w:rsidRPr="00804D4F" w:rsidRDefault="00804D4F" w:rsidP="00804D4F">
      <w:pPr>
        <w:rPr>
          <w:rFonts w:ascii="Times New Roman" w:hAnsi="Times New Roman" w:cs="Times New Roman"/>
        </w:rPr>
      </w:pPr>
      <w:r w:rsidRPr="00804D4F">
        <w:rPr>
          <w:rFonts w:ascii="Times New Roman" w:hAnsi="Times New Roman" w:cs="Times New Roman"/>
        </w:rPr>
        <w:t xml:space="preserve"> </w:t>
      </w:r>
    </w:p>
    <w:tbl>
      <w:tblPr>
        <w:tblStyle w:val="Tabela-Siatka1"/>
        <w:tblW w:w="8872" w:type="dxa"/>
        <w:tblInd w:w="108" w:type="dxa"/>
        <w:tblLook w:val="04A0" w:firstRow="1" w:lastRow="0" w:firstColumn="1" w:lastColumn="0" w:noHBand="0" w:noVBand="1"/>
      </w:tblPr>
      <w:tblGrid>
        <w:gridCol w:w="547"/>
        <w:gridCol w:w="3152"/>
        <w:gridCol w:w="2876"/>
        <w:gridCol w:w="2297"/>
      </w:tblGrid>
      <w:tr w:rsidR="00804D4F" w:rsidRPr="00804D4F" w14:paraId="2458BD71" w14:textId="77777777" w:rsidTr="00804D4F">
        <w:trPr>
          <w:trHeight w:val="362"/>
        </w:trPr>
        <w:tc>
          <w:tcPr>
            <w:tcW w:w="547" w:type="dxa"/>
            <w:vAlign w:val="center"/>
          </w:tcPr>
          <w:p w14:paraId="26288BF6"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Lp.</w:t>
            </w:r>
          </w:p>
        </w:tc>
        <w:tc>
          <w:tcPr>
            <w:tcW w:w="3152" w:type="dxa"/>
            <w:vAlign w:val="center"/>
          </w:tcPr>
          <w:p w14:paraId="7C8E1CA7"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Imię i nazwisko osoby popierającej kandydata</w:t>
            </w:r>
          </w:p>
        </w:tc>
        <w:tc>
          <w:tcPr>
            <w:tcW w:w="2876" w:type="dxa"/>
            <w:vAlign w:val="center"/>
          </w:tcPr>
          <w:p w14:paraId="72EE2D06"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Adres lokalu należącego do osoby popierającej kandydata</w:t>
            </w:r>
          </w:p>
        </w:tc>
        <w:tc>
          <w:tcPr>
            <w:tcW w:w="2297" w:type="dxa"/>
            <w:vAlign w:val="center"/>
          </w:tcPr>
          <w:p w14:paraId="364230D9"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Podpis osoby popierającej kandydata</w:t>
            </w:r>
          </w:p>
        </w:tc>
      </w:tr>
      <w:tr w:rsidR="00804D4F" w:rsidRPr="00804D4F" w14:paraId="42AAC785" w14:textId="77777777" w:rsidTr="00804D4F">
        <w:trPr>
          <w:trHeight w:val="342"/>
        </w:trPr>
        <w:tc>
          <w:tcPr>
            <w:tcW w:w="547" w:type="dxa"/>
            <w:vAlign w:val="center"/>
          </w:tcPr>
          <w:p w14:paraId="7B684BE6"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1</w:t>
            </w:r>
          </w:p>
        </w:tc>
        <w:tc>
          <w:tcPr>
            <w:tcW w:w="3152" w:type="dxa"/>
            <w:vAlign w:val="center"/>
          </w:tcPr>
          <w:p w14:paraId="6B34AB11"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5E939666"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5EFD9E32" w14:textId="77777777" w:rsidR="00804D4F" w:rsidRPr="00804D4F" w:rsidRDefault="00804D4F" w:rsidP="00804D4F">
            <w:pPr>
              <w:jc w:val="center"/>
              <w:rPr>
                <w:rFonts w:ascii="Times New Roman" w:hAnsi="Times New Roman" w:cs="Times New Roman"/>
                <w:sz w:val="20"/>
                <w:szCs w:val="20"/>
              </w:rPr>
            </w:pPr>
          </w:p>
        </w:tc>
      </w:tr>
      <w:tr w:rsidR="00804D4F" w:rsidRPr="00804D4F" w14:paraId="495FC90C" w14:textId="77777777" w:rsidTr="00804D4F">
        <w:trPr>
          <w:trHeight w:val="362"/>
        </w:trPr>
        <w:tc>
          <w:tcPr>
            <w:tcW w:w="547" w:type="dxa"/>
            <w:vAlign w:val="center"/>
          </w:tcPr>
          <w:p w14:paraId="2CB50D9D"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2</w:t>
            </w:r>
          </w:p>
        </w:tc>
        <w:tc>
          <w:tcPr>
            <w:tcW w:w="3152" w:type="dxa"/>
            <w:vAlign w:val="center"/>
          </w:tcPr>
          <w:p w14:paraId="38D800C6"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51A2835F"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6296AC60" w14:textId="77777777" w:rsidR="00804D4F" w:rsidRPr="00804D4F" w:rsidRDefault="00804D4F" w:rsidP="00804D4F">
            <w:pPr>
              <w:jc w:val="center"/>
              <w:rPr>
                <w:rFonts w:ascii="Times New Roman" w:hAnsi="Times New Roman" w:cs="Times New Roman"/>
                <w:sz w:val="20"/>
                <w:szCs w:val="20"/>
              </w:rPr>
            </w:pPr>
          </w:p>
        </w:tc>
      </w:tr>
      <w:tr w:rsidR="00804D4F" w:rsidRPr="00804D4F" w14:paraId="2F5DBDEB" w14:textId="77777777" w:rsidTr="00804D4F">
        <w:trPr>
          <w:trHeight w:val="342"/>
        </w:trPr>
        <w:tc>
          <w:tcPr>
            <w:tcW w:w="547" w:type="dxa"/>
            <w:vAlign w:val="center"/>
          </w:tcPr>
          <w:p w14:paraId="7AB0B9F5"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3</w:t>
            </w:r>
          </w:p>
        </w:tc>
        <w:tc>
          <w:tcPr>
            <w:tcW w:w="3152" w:type="dxa"/>
            <w:vAlign w:val="center"/>
          </w:tcPr>
          <w:p w14:paraId="68DADBB8"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2F2C1B74"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4A260369" w14:textId="77777777" w:rsidR="00804D4F" w:rsidRPr="00804D4F" w:rsidRDefault="00804D4F" w:rsidP="00804D4F">
            <w:pPr>
              <w:jc w:val="center"/>
              <w:rPr>
                <w:rFonts w:ascii="Times New Roman" w:hAnsi="Times New Roman" w:cs="Times New Roman"/>
                <w:sz w:val="20"/>
                <w:szCs w:val="20"/>
              </w:rPr>
            </w:pPr>
          </w:p>
        </w:tc>
      </w:tr>
      <w:tr w:rsidR="00804D4F" w:rsidRPr="00804D4F" w14:paraId="7BAD3B27" w14:textId="77777777" w:rsidTr="00804D4F">
        <w:trPr>
          <w:trHeight w:val="362"/>
        </w:trPr>
        <w:tc>
          <w:tcPr>
            <w:tcW w:w="547" w:type="dxa"/>
            <w:vAlign w:val="center"/>
          </w:tcPr>
          <w:p w14:paraId="3A4BB3FE"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4</w:t>
            </w:r>
          </w:p>
        </w:tc>
        <w:tc>
          <w:tcPr>
            <w:tcW w:w="3152" w:type="dxa"/>
            <w:vAlign w:val="center"/>
          </w:tcPr>
          <w:p w14:paraId="0544E607"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3F394A59"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13E60DD4" w14:textId="77777777" w:rsidR="00804D4F" w:rsidRPr="00804D4F" w:rsidRDefault="00804D4F" w:rsidP="00804D4F">
            <w:pPr>
              <w:jc w:val="center"/>
              <w:rPr>
                <w:rFonts w:ascii="Times New Roman" w:hAnsi="Times New Roman" w:cs="Times New Roman"/>
                <w:sz w:val="20"/>
                <w:szCs w:val="20"/>
              </w:rPr>
            </w:pPr>
          </w:p>
        </w:tc>
      </w:tr>
      <w:tr w:rsidR="00804D4F" w:rsidRPr="00804D4F" w14:paraId="2D8355DD" w14:textId="77777777" w:rsidTr="00804D4F">
        <w:trPr>
          <w:trHeight w:val="342"/>
        </w:trPr>
        <w:tc>
          <w:tcPr>
            <w:tcW w:w="547" w:type="dxa"/>
            <w:vAlign w:val="center"/>
          </w:tcPr>
          <w:p w14:paraId="3FC34FC3"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5</w:t>
            </w:r>
          </w:p>
        </w:tc>
        <w:tc>
          <w:tcPr>
            <w:tcW w:w="3152" w:type="dxa"/>
            <w:vAlign w:val="center"/>
          </w:tcPr>
          <w:p w14:paraId="42D7CAC6"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6B8AED16"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4BB6590E" w14:textId="77777777" w:rsidR="00804D4F" w:rsidRPr="00804D4F" w:rsidRDefault="00804D4F" w:rsidP="00804D4F">
            <w:pPr>
              <w:jc w:val="center"/>
              <w:rPr>
                <w:rFonts w:ascii="Times New Roman" w:hAnsi="Times New Roman" w:cs="Times New Roman"/>
                <w:sz w:val="20"/>
                <w:szCs w:val="20"/>
              </w:rPr>
            </w:pPr>
          </w:p>
        </w:tc>
      </w:tr>
      <w:tr w:rsidR="00804D4F" w:rsidRPr="00804D4F" w14:paraId="131A3404" w14:textId="77777777" w:rsidTr="00804D4F">
        <w:trPr>
          <w:trHeight w:val="362"/>
        </w:trPr>
        <w:tc>
          <w:tcPr>
            <w:tcW w:w="547" w:type="dxa"/>
            <w:vAlign w:val="center"/>
          </w:tcPr>
          <w:p w14:paraId="2281C8B8"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6</w:t>
            </w:r>
          </w:p>
        </w:tc>
        <w:tc>
          <w:tcPr>
            <w:tcW w:w="3152" w:type="dxa"/>
            <w:vAlign w:val="center"/>
          </w:tcPr>
          <w:p w14:paraId="67FDEE9E"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13B810F2"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176EDCD2" w14:textId="77777777" w:rsidR="00804D4F" w:rsidRPr="00804D4F" w:rsidRDefault="00804D4F" w:rsidP="00804D4F">
            <w:pPr>
              <w:jc w:val="center"/>
              <w:rPr>
                <w:rFonts w:ascii="Times New Roman" w:hAnsi="Times New Roman" w:cs="Times New Roman"/>
                <w:sz w:val="20"/>
                <w:szCs w:val="20"/>
              </w:rPr>
            </w:pPr>
          </w:p>
        </w:tc>
      </w:tr>
      <w:tr w:rsidR="00804D4F" w:rsidRPr="00804D4F" w14:paraId="1C5540F8" w14:textId="77777777" w:rsidTr="00804D4F">
        <w:trPr>
          <w:trHeight w:val="342"/>
        </w:trPr>
        <w:tc>
          <w:tcPr>
            <w:tcW w:w="547" w:type="dxa"/>
            <w:vAlign w:val="center"/>
          </w:tcPr>
          <w:p w14:paraId="6F4A3B1E"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7</w:t>
            </w:r>
          </w:p>
        </w:tc>
        <w:tc>
          <w:tcPr>
            <w:tcW w:w="3152" w:type="dxa"/>
            <w:vAlign w:val="center"/>
          </w:tcPr>
          <w:p w14:paraId="0DCADA8C"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3A2EEF06"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35947B91" w14:textId="77777777" w:rsidR="00804D4F" w:rsidRPr="00804D4F" w:rsidRDefault="00804D4F" w:rsidP="00804D4F">
            <w:pPr>
              <w:jc w:val="center"/>
              <w:rPr>
                <w:rFonts w:ascii="Times New Roman" w:hAnsi="Times New Roman" w:cs="Times New Roman"/>
                <w:sz w:val="20"/>
                <w:szCs w:val="20"/>
              </w:rPr>
            </w:pPr>
          </w:p>
        </w:tc>
      </w:tr>
      <w:tr w:rsidR="00804D4F" w:rsidRPr="00804D4F" w14:paraId="00038365" w14:textId="77777777" w:rsidTr="00804D4F">
        <w:trPr>
          <w:trHeight w:val="362"/>
        </w:trPr>
        <w:tc>
          <w:tcPr>
            <w:tcW w:w="547" w:type="dxa"/>
            <w:vAlign w:val="center"/>
          </w:tcPr>
          <w:p w14:paraId="0DAA3507"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8</w:t>
            </w:r>
          </w:p>
        </w:tc>
        <w:tc>
          <w:tcPr>
            <w:tcW w:w="3152" w:type="dxa"/>
            <w:vAlign w:val="center"/>
          </w:tcPr>
          <w:p w14:paraId="55C0F33B"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66400648"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413DEEEB" w14:textId="77777777" w:rsidR="00804D4F" w:rsidRPr="00804D4F" w:rsidRDefault="00804D4F" w:rsidP="00804D4F">
            <w:pPr>
              <w:jc w:val="center"/>
              <w:rPr>
                <w:rFonts w:ascii="Times New Roman" w:hAnsi="Times New Roman" w:cs="Times New Roman"/>
                <w:sz w:val="20"/>
                <w:szCs w:val="20"/>
              </w:rPr>
            </w:pPr>
          </w:p>
        </w:tc>
      </w:tr>
      <w:tr w:rsidR="00804D4F" w:rsidRPr="00804D4F" w14:paraId="21FE56AA" w14:textId="77777777" w:rsidTr="00804D4F">
        <w:trPr>
          <w:trHeight w:val="342"/>
        </w:trPr>
        <w:tc>
          <w:tcPr>
            <w:tcW w:w="547" w:type="dxa"/>
            <w:vAlign w:val="center"/>
          </w:tcPr>
          <w:p w14:paraId="21D45AE3"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9</w:t>
            </w:r>
          </w:p>
        </w:tc>
        <w:tc>
          <w:tcPr>
            <w:tcW w:w="3152" w:type="dxa"/>
            <w:vAlign w:val="center"/>
          </w:tcPr>
          <w:p w14:paraId="6AAF7BD9"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692F2323"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5063DC11" w14:textId="77777777" w:rsidR="00804D4F" w:rsidRPr="00804D4F" w:rsidRDefault="00804D4F" w:rsidP="00804D4F">
            <w:pPr>
              <w:jc w:val="center"/>
              <w:rPr>
                <w:rFonts w:ascii="Times New Roman" w:hAnsi="Times New Roman" w:cs="Times New Roman"/>
                <w:sz w:val="20"/>
                <w:szCs w:val="20"/>
              </w:rPr>
            </w:pPr>
          </w:p>
        </w:tc>
      </w:tr>
      <w:tr w:rsidR="00804D4F" w:rsidRPr="00804D4F" w14:paraId="658506E8" w14:textId="77777777" w:rsidTr="00804D4F">
        <w:trPr>
          <w:trHeight w:val="362"/>
        </w:trPr>
        <w:tc>
          <w:tcPr>
            <w:tcW w:w="547" w:type="dxa"/>
            <w:vAlign w:val="center"/>
          </w:tcPr>
          <w:p w14:paraId="354F6D1C" w14:textId="77777777" w:rsidR="00804D4F" w:rsidRPr="00804D4F" w:rsidRDefault="00804D4F" w:rsidP="00804D4F">
            <w:pPr>
              <w:jc w:val="center"/>
              <w:rPr>
                <w:rFonts w:ascii="Times New Roman" w:hAnsi="Times New Roman" w:cs="Times New Roman"/>
                <w:sz w:val="20"/>
                <w:szCs w:val="20"/>
              </w:rPr>
            </w:pPr>
            <w:r w:rsidRPr="00804D4F">
              <w:rPr>
                <w:rFonts w:ascii="Times New Roman" w:hAnsi="Times New Roman" w:cs="Times New Roman"/>
                <w:sz w:val="20"/>
                <w:szCs w:val="20"/>
              </w:rPr>
              <w:t>10</w:t>
            </w:r>
          </w:p>
        </w:tc>
        <w:tc>
          <w:tcPr>
            <w:tcW w:w="3152" w:type="dxa"/>
            <w:vAlign w:val="center"/>
          </w:tcPr>
          <w:p w14:paraId="43198B3C" w14:textId="77777777" w:rsidR="00804D4F" w:rsidRPr="00804D4F" w:rsidRDefault="00804D4F" w:rsidP="00804D4F">
            <w:pPr>
              <w:jc w:val="center"/>
              <w:rPr>
                <w:rFonts w:ascii="Times New Roman" w:hAnsi="Times New Roman" w:cs="Times New Roman"/>
                <w:sz w:val="20"/>
                <w:szCs w:val="20"/>
              </w:rPr>
            </w:pPr>
          </w:p>
        </w:tc>
        <w:tc>
          <w:tcPr>
            <w:tcW w:w="2876" w:type="dxa"/>
            <w:vAlign w:val="center"/>
          </w:tcPr>
          <w:p w14:paraId="45FF6240" w14:textId="77777777" w:rsidR="00804D4F" w:rsidRPr="00804D4F" w:rsidRDefault="00804D4F" w:rsidP="00804D4F">
            <w:pPr>
              <w:jc w:val="center"/>
              <w:rPr>
                <w:rFonts w:ascii="Times New Roman" w:hAnsi="Times New Roman" w:cs="Times New Roman"/>
                <w:sz w:val="20"/>
                <w:szCs w:val="20"/>
              </w:rPr>
            </w:pPr>
          </w:p>
        </w:tc>
        <w:tc>
          <w:tcPr>
            <w:tcW w:w="2297" w:type="dxa"/>
            <w:vAlign w:val="center"/>
          </w:tcPr>
          <w:p w14:paraId="716908D7" w14:textId="77777777" w:rsidR="00804D4F" w:rsidRPr="00804D4F" w:rsidRDefault="00804D4F" w:rsidP="00804D4F">
            <w:pPr>
              <w:jc w:val="center"/>
              <w:rPr>
                <w:rFonts w:ascii="Times New Roman" w:hAnsi="Times New Roman" w:cs="Times New Roman"/>
                <w:sz w:val="20"/>
                <w:szCs w:val="20"/>
              </w:rPr>
            </w:pPr>
          </w:p>
        </w:tc>
      </w:tr>
    </w:tbl>
    <w:p w14:paraId="3B66D437" w14:textId="77777777" w:rsidR="00804D4F" w:rsidRPr="00804D4F" w:rsidRDefault="00804D4F" w:rsidP="00804D4F">
      <w:pPr>
        <w:rPr>
          <w:rFonts w:ascii="Times New Roman" w:hAnsi="Times New Roman" w:cs="Times New Roman"/>
          <w:b/>
          <w:sz w:val="6"/>
          <w:szCs w:val="6"/>
        </w:rPr>
      </w:pPr>
    </w:p>
    <w:p w14:paraId="72E804F7" w14:textId="77777777" w:rsidR="00804D4F" w:rsidRPr="00804D4F" w:rsidRDefault="00804D4F" w:rsidP="00804D4F">
      <w:pPr>
        <w:ind w:left="567" w:hanging="567"/>
        <w:rPr>
          <w:rFonts w:ascii="Times New Roman" w:hAnsi="Times New Roman" w:cs="Times New Roman"/>
          <w:sz w:val="18"/>
          <w:szCs w:val="18"/>
        </w:rPr>
      </w:pPr>
      <w:r w:rsidRPr="00804D4F">
        <w:rPr>
          <w:rFonts w:ascii="Times New Roman" w:hAnsi="Times New Roman" w:cs="Times New Roman"/>
          <w:b/>
          <w:sz w:val="18"/>
          <w:szCs w:val="18"/>
        </w:rPr>
        <w:t>Uwaga</w:t>
      </w:r>
      <w:r w:rsidRPr="00804D4F">
        <w:rPr>
          <w:rFonts w:ascii="Times New Roman" w:hAnsi="Times New Roman" w:cs="Times New Roman"/>
          <w:sz w:val="18"/>
          <w:szCs w:val="18"/>
        </w:rPr>
        <w:t>: zgłoszenie kandydata będzie ważne, jeżeli zostanie złożone w pok. nr 1 przy ul. Szymanowskiego 14 za pisemnym poświadczeniem odbioru, najpóźniej w dniu 15 maja 2026 r. (w piątek) do godz. 13</w:t>
      </w:r>
      <w:r w:rsidRPr="00804D4F">
        <w:rPr>
          <w:rFonts w:ascii="Times New Roman" w:hAnsi="Times New Roman" w:cs="Times New Roman"/>
          <w:sz w:val="18"/>
          <w:szCs w:val="18"/>
          <w:u w:val="single"/>
          <w:vertAlign w:val="superscript"/>
        </w:rPr>
        <w:t>00</w:t>
      </w:r>
      <w:r w:rsidRPr="00804D4F">
        <w:rPr>
          <w:rFonts w:ascii="Times New Roman" w:hAnsi="Times New Roman" w:cs="Times New Roman"/>
          <w:sz w:val="18"/>
          <w:szCs w:val="18"/>
        </w:rPr>
        <w:t xml:space="preserve">; będzie zawierało poparcie uprawnionych osób a kandydat podpisze poniższe oświadczenie. </w:t>
      </w:r>
    </w:p>
    <w:p w14:paraId="4A136068" w14:textId="77777777" w:rsidR="00804D4F" w:rsidRPr="00804D4F" w:rsidRDefault="00804D4F" w:rsidP="00804D4F">
      <w:pPr>
        <w:pBdr>
          <w:bottom w:val="single" w:sz="6" w:space="1" w:color="auto"/>
        </w:pBdr>
        <w:rPr>
          <w:rFonts w:ascii="Times New Roman" w:hAnsi="Times New Roman" w:cs="Times New Roman"/>
          <w:sz w:val="16"/>
          <w:szCs w:val="16"/>
        </w:rPr>
      </w:pPr>
    </w:p>
    <w:p w14:paraId="6466462D" w14:textId="77777777" w:rsidR="00804D4F" w:rsidRPr="00804D4F" w:rsidRDefault="00804D4F" w:rsidP="00804D4F">
      <w:pPr>
        <w:rPr>
          <w:rFonts w:ascii="Times New Roman" w:hAnsi="Times New Roman" w:cs="Times New Roman"/>
          <w:sz w:val="16"/>
          <w:szCs w:val="16"/>
        </w:rPr>
      </w:pPr>
    </w:p>
    <w:p w14:paraId="429F28BB" w14:textId="77777777" w:rsidR="00804D4F" w:rsidRPr="00804D4F" w:rsidRDefault="00804D4F" w:rsidP="00804D4F">
      <w:pPr>
        <w:jc w:val="center"/>
        <w:rPr>
          <w:rFonts w:ascii="Times New Roman" w:hAnsi="Times New Roman" w:cs="Times New Roman"/>
          <w:b/>
          <w:u w:val="single"/>
        </w:rPr>
      </w:pPr>
      <w:r w:rsidRPr="00804D4F">
        <w:rPr>
          <w:rFonts w:ascii="Times New Roman" w:hAnsi="Times New Roman" w:cs="Times New Roman"/>
          <w:b/>
          <w:u w:val="single"/>
        </w:rPr>
        <w:t>OŚWIADCZENIE</w:t>
      </w:r>
    </w:p>
    <w:p w14:paraId="6EEA557D" w14:textId="77777777" w:rsidR="00804D4F" w:rsidRPr="00804D4F" w:rsidRDefault="00804D4F" w:rsidP="00804D4F">
      <w:pPr>
        <w:jc w:val="center"/>
        <w:rPr>
          <w:rFonts w:ascii="Times New Roman" w:hAnsi="Times New Roman" w:cs="Times New Roman"/>
          <w:b/>
          <w:sz w:val="10"/>
          <w:szCs w:val="10"/>
          <w:u w:val="single"/>
        </w:rPr>
      </w:pPr>
    </w:p>
    <w:p w14:paraId="2EDE8829" w14:textId="77777777" w:rsidR="00804D4F" w:rsidRPr="00804D4F" w:rsidRDefault="00804D4F" w:rsidP="00804D4F">
      <w:pPr>
        <w:ind w:firstLine="284"/>
        <w:rPr>
          <w:rFonts w:ascii="Times New Roman" w:hAnsi="Times New Roman" w:cs="Times New Roman"/>
        </w:rPr>
      </w:pPr>
      <w:r w:rsidRPr="00804D4F">
        <w:rPr>
          <w:rFonts w:ascii="Times New Roman" w:hAnsi="Times New Roman" w:cs="Times New Roman"/>
        </w:rPr>
        <w:t xml:space="preserve">Ja niżej podpisana/-y wyrażam zgodę na kandydowanie do Rady Nadzorczej KSM „Nasz Dom” </w:t>
      </w:r>
      <w:r w:rsidRPr="00804D4F">
        <w:rPr>
          <w:rFonts w:ascii="Times New Roman" w:hAnsi="Times New Roman" w:cs="Times New Roman"/>
        </w:rPr>
        <w:br/>
        <w:t>w Koszalinie, która ma być wybrana na Walnym Zgromadzeniu w 2026 r.</w:t>
      </w:r>
    </w:p>
    <w:p w14:paraId="2A1A482A" w14:textId="77777777" w:rsidR="00804D4F" w:rsidRPr="00804D4F" w:rsidRDefault="00804D4F" w:rsidP="00804D4F">
      <w:pPr>
        <w:ind w:firstLine="284"/>
        <w:rPr>
          <w:rFonts w:ascii="Times New Roman" w:hAnsi="Times New Roman" w:cs="Times New Roman"/>
        </w:rPr>
      </w:pPr>
      <w:r w:rsidRPr="00804D4F">
        <w:rPr>
          <w:rFonts w:ascii="Times New Roman" w:hAnsi="Times New Roman" w:cs="Times New Roman"/>
        </w:rPr>
        <w:t>Jednocześnie oświadczam, że nie naruszam zakazu konkurencji, tj. nie zajmuję się interesami konkurencyjnymi wobec Spółdzielni a w szczególności nie uczestniczę, jako wspólnik lub członek władz, w podmiotach gospodarczych prowadzących działalność konkurencyjną wobec KSM „Nasz Dom” w Koszalinie.</w:t>
      </w:r>
    </w:p>
    <w:p w14:paraId="4D4F40BC" w14:textId="77777777" w:rsidR="00804D4F" w:rsidRPr="00804D4F" w:rsidRDefault="00804D4F" w:rsidP="00804D4F">
      <w:pPr>
        <w:rPr>
          <w:rFonts w:ascii="Times New Roman" w:hAnsi="Times New Roman" w:cs="Times New Roman"/>
          <w:sz w:val="10"/>
          <w:szCs w:val="10"/>
        </w:rPr>
      </w:pPr>
    </w:p>
    <w:p w14:paraId="74733F17" w14:textId="77777777" w:rsidR="00804D4F" w:rsidRPr="00804D4F" w:rsidRDefault="00804D4F" w:rsidP="00804D4F">
      <w:pPr>
        <w:jc w:val="right"/>
        <w:rPr>
          <w:rFonts w:ascii="Times New Roman" w:hAnsi="Times New Roman" w:cs="Times New Roman"/>
        </w:rPr>
      </w:pPr>
      <w:r w:rsidRPr="00804D4F">
        <w:rPr>
          <w:rFonts w:ascii="Times New Roman" w:hAnsi="Times New Roman" w:cs="Times New Roman"/>
        </w:rPr>
        <w:t>…………………………………………………….</w:t>
      </w:r>
    </w:p>
    <w:p w14:paraId="04484A8C" w14:textId="77777777" w:rsidR="00804D4F" w:rsidRPr="00804D4F" w:rsidRDefault="00804D4F" w:rsidP="00804D4F">
      <w:pPr>
        <w:ind w:left="4956" w:firstLine="708"/>
        <w:rPr>
          <w:rFonts w:ascii="Times New Roman" w:hAnsi="Times New Roman" w:cs="Times New Roman"/>
          <w:sz w:val="16"/>
          <w:szCs w:val="16"/>
        </w:rPr>
      </w:pPr>
      <w:r w:rsidRPr="00804D4F">
        <w:rPr>
          <w:rFonts w:ascii="Times New Roman" w:hAnsi="Times New Roman" w:cs="Times New Roman"/>
          <w:sz w:val="16"/>
          <w:szCs w:val="16"/>
        </w:rPr>
        <w:t xml:space="preserve">(data i czytelny podpis kandydata) </w:t>
      </w:r>
    </w:p>
    <w:p w14:paraId="680C7F39" w14:textId="77777777" w:rsidR="00804D4F" w:rsidRPr="00804D4F" w:rsidRDefault="00804D4F" w:rsidP="00804D4F">
      <w:pPr>
        <w:rPr>
          <w:rFonts w:ascii="Times New Roman" w:hAnsi="Times New Roman" w:cs="Times New Roman"/>
          <w:sz w:val="16"/>
          <w:szCs w:val="16"/>
        </w:rPr>
      </w:pPr>
      <w:r w:rsidRPr="00804D4F">
        <w:rPr>
          <w:rFonts w:ascii="Times New Roman" w:hAnsi="Times New Roman" w:cs="Times New Roman"/>
          <w:sz w:val="16"/>
          <w:szCs w:val="16"/>
        </w:rPr>
        <w:t>Dane zawarte w powyższym zgłoszeniu będą służyć wyłącznie wyborowi Rady Nadzorczej w 2026 r.</w:t>
      </w:r>
    </w:p>
    <w:p w14:paraId="0C81DD62" w14:textId="77777777" w:rsidR="003C430B" w:rsidRDefault="003C430B" w:rsidP="0005084E">
      <w:pPr>
        <w:spacing w:line="259" w:lineRule="auto"/>
        <w:ind w:left="122"/>
        <w:jc w:val="center"/>
        <w:rPr>
          <w:rFonts w:ascii="Calibri" w:eastAsia="Calibri" w:hAnsi="Calibri" w:cs="Calibri"/>
          <w:b/>
          <w:bCs/>
          <w:color w:val="000000"/>
          <w:kern w:val="2"/>
          <w:sz w:val="18"/>
          <w:szCs w:val="18"/>
          <w:lang w:eastAsia="pl-PL"/>
          <w14:ligatures w14:val="standardContextual"/>
        </w:rPr>
      </w:pPr>
    </w:p>
    <w:p w14:paraId="1A36088B" w14:textId="77777777" w:rsidR="003C430B" w:rsidRDefault="003C430B" w:rsidP="0005084E">
      <w:pPr>
        <w:spacing w:line="259" w:lineRule="auto"/>
        <w:ind w:left="122"/>
        <w:jc w:val="center"/>
        <w:rPr>
          <w:rFonts w:ascii="Calibri" w:eastAsia="Calibri" w:hAnsi="Calibri" w:cs="Calibri"/>
          <w:b/>
          <w:bCs/>
          <w:color w:val="000000"/>
          <w:kern w:val="2"/>
          <w:sz w:val="18"/>
          <w:szCs w:val="18"/>
          <w:lang w:eastAsia="pl-PL"/>
          <w14:ligatures w14:val="standardContextual"/>
        </w:rPr>
      </w:pPr>
    </w:p>
    <w:p w14:paraId="1FD420FD" w14:textId="6D16AE9F" w:rsidR="0005084E" w:rsidRPr="00931044" w:rsidRDefault="0005084E" w:rsidP="0005084E">
      <w:pPr>
        <w:spacing w:line="259" w:lineRule="auto"/>
        <w:ind w:left="122"/>
        <w:jc w:val="center"/>
        <w:rPr>
          <w:rFonts w:ascii="Calibri" w:eastAsia="Calibri" w:hAnsi="Calibri" w:cs="Calibri"/>
          <w:b/>
          <w:bCs/>
          <w:color w:val="000000"/>
          <w:kern w:val="2"/>
          <w:sz w:val="18"/>
          <w:szCs w:val="18"/>
          <w:lang w:eastAsia="pl-PL"/>
          <w14:ligatures w14:val="standardContextual"/>
        </w:rPr>
      </w:pPr>
      <w:r w:rsidRPr="00931044">
        <w:rPr>
          <w:rFonts w:ascii="Calibri" w:eastAsia="Calibri" w:hAnsi="Calibri" w:cs="Calibri"/>
          <w:b/>
          <w:bCs/>
          <w:color w:val="000000"/>
          <w:kern w:val="2"/>
          <w:sz w:val="18"/>
          <w:szCs w:val="18"/>
          <w:lang w:eastAsia="pl-PL"/>
          <w14:ligatures w14:val="standardContextual"/>
        </w:rPr>
        <w:lastRenderedPageBreak/>
        <w:t>PEŁNOMOCNICTWO</w:t>
      </w:r>
    </w:p>
    <w:p w14:paraId="28024209" w14:textId="77777777" w:rsidR="0005084E" w:rsidRPr="00931044" w:rsidRDefault="0005084E" w:rsidP="0005084E">
      <w:pPr>
        <w:spacing w:line="259" w:lineRule="auto"/>
        <w:ind w:left="867" w:right="742" w:hanging="10"/>
        <w:jc w:val="center"/>
        <w:rPr>
          <w:rFonts w:ascii="Calibri" w:eastAsia="Calibri" w:hAnsi="Calibri" w:cs="Calibri"/>
          <w:b/>
          <w:bCs/>
          <w:color w:val="000000"/>
          <w:kern w:val="2"/>
          <w:sz w:val="18"/>
          <w:szCs w:val="18"/>
          <w:lang w:eastAsia="pl-PL"/>
          <w14:ligatures w14:val="standardContextual"/>
        </w:rPr>
      </w:pPr>
      <w:r w:rsidRPr="00931044">
        <w:rPr>
          <w:rFonts w:ascii="Calibri" w:eastAsia="Calibri" w:hAnsi="Calibri" w:cs="Calibri"/>
          <w:b/>
          <w:bCs/>
          <w:color w:val="000000"/>
          <w:kern w:val="2"/>
          <w:sz w:val="18"/>
          <w:szCs w:val="18"/>
          <w:lang w:eastAsia="pl-PL"/>
          <w14:ligatures w14:val="standardContextual"/>
        </w:rPr>
        <w:t>do udziału w Walnym Zgromadzeniu Spółdzielni Mieszkaniowej</w:t>
      </w:r>
    </w:p>
    <w:tbl>
      <w:tblPr>
        <w:tblStyle w:val="TableGrid"/>
        <w:tblW w:w="9583" w:type="dxa"/>
        <w:tblInd w:w="-7" w:type="dxa"/>
        <w:tblCellMar>
          <w:top w:w="32" w:type="dxa"/>
          <w:left w:w="108" w:type="dxa"/>
          <w:right w:w="115" w:type="dxa"/>
        </w:tblCellMar>
        <w:tblLook w:val="04A0" w:firstRow="1" w:lastRow="0" w:firstColumn="1" w:lastColumn="0" w:noHBand="0" w:noVBand="1"/>
      </w:tblPr>
      <w:tblGrid>
        <w:gridCol w:w="4800"/>
        <w:gridCol w:w="4783"/>
      </w:tblGrid>
      <w:tr w:rsidR="0005084E" w:rsidRPr="0005084E" w14:paraId="6742332E" w14:textId="77777777" w:rsidTr="0005084E">
        <w:trPr>
          <w:trHeight w:val="254"/>
        </w:trPr>
        <w:tc>
          <w:tcPr>
            <w:tcW w:w="4800" w:type="dxa"/>
            <w:tcBorders>
              <w:top w:val="single" w:sz="2" w:space="0" w:color="000000"/>
              <w:left w:val="single" w:sz="2" w:space="0" w:color="000000"/>
              <w:bottom w:val="single" w:sz="2" w:space="0" w:color="000000"/>
              <w:right w:val="single" w:sz="2" w:space="0" w:color="000000"/>
            </w:tcBorders>
          </w:tcPr>
          <w:p w14:paraId="79AC089E" w14:textId="77777777" w:rsidR="0005084E" w:rsidRPr="0005084E" w:rsidRDefault="0005084E" w:rsidP="0005084E">
            <w:pPr>
              <w:spacing w:line="259" w:lineRule="auto"/>
              <w:rPr>
                <w:rFonts w:ascii="Calibri" w:eastAsia="Calibri" w:hAnsi="Calibri" w:cs="Calibri"/>
                <w:color w:val="000000"/>
                <w:sz w:val="18"/>
                <w:szCs w:val="18"/>
              </w:rPr>
            </w:pPr>
            <w:r w:rsidRPr="0005084E">
              <w:rPr>
                <w:rFonts w:ascii="Calibri" w:eastAsia="Calibri" w:hAnsi="Calibri" w:cs="Calibri"/>
                <w:color w:val="000000"/>
                <w:sz w:val="18"/>
                <w:szCs w:val="18"/>
              </w:rPr>
              <w:t>Spółdzielnia</w:t>
            </w:r>
          </w:p>
        </w:tc>
        <w:tc>
          <w:tcPr>
            <w:tcW w:w="4783" w:type="dxa"/>
            <w:tcBorders>
              <w:top w:val="single" w:sz="2" w:space="0" w:color="000000"/>
              <w:left w:val="single" w:sz="2" w:space="0" w:color="000000"/>
              <w:bottom w:val="single" w:sz="2" w:space="0" w:color="000000"/>
              <w:right w:val="single" w:sz="2" w:space="0" w:color="000000"/>
            </w:tcBorders>
          </w:tcPr>
          <w:p w14:paraId="57D37BD3" w14:textId="0B712C90" w:rsidR="0005084E" w:rsidRPr="0005084E" w:rsidRDefault="00931044" w:rsidP="0005084E">
            <w:pPr>
              <w:spacing w:line="259" w:lineRule="auto"/>
              <w:ind w:left="10"/>
              <w:rPr>
                <w:rFonts w:ascii="Calibri" w:eastAsia="Calibri" w:hAnsi="Calibri" w:cs="Calibri"/>
                <w:color w:val="000000"/>
                <w:sz w:val="18"/>
                <w:szCs w:val="18"/>
              </w:rPr>
            </w:pPr>
            <w:r>
              <w:rPr>
                <w:rFonts w:ascii="Calibri" w:eastAsia="Calibri" w:hAnsi="Calibri" w:cs="Calibri"/>
                <w:color w:val="000000"/>
                <w:sz w:val="18"/>
                <w:szCs w:val="18"/>
              </w:rPr>
              <w:t>KOSZALIŃSKA SPÓŁDZIELNIA MIESZKANIOWA „NASZ DOM” W KOSZALINIE</w:t>
            </w:r>
          </w:p>
        </w:tc>
      </w:tr>
      <w:tr w:rsidR="0005084E" w:rsidRPr="0005084E" w14:paraId="00AD50C6" w14:textId="77777777" w:rsidTr="0005084E">
        <w:trPr>
          <w:trHeight w:val="257"/>
        </w:trPr>
        <w:tc>
          <w:tcPr>
            <w:tcW w:w="4800" w:type="dxa"/>
            <w:tcBorders>
              <w:top w:val="single" w:sz="2" w:space="0" w:color="000000"/>
              <w:left w:val="single" w:sz="2" w:space="0" w:color="000000"/>
              <w:bottom w:val="single" w:sz="2" w:space="0" w:color="000000"/>
              <w:right w:val="single" w:sz="2" w:space="0" w:color="000000"/>
            </w:tcBorders>
          </w:tcPr>
          <w:p w14:paraId="71B24A45" w14:textId="77777777" w:rsidR="0005084E" w:rsidRPr="0005084E" w:rsidRDefault="0005084E" w:rsidP="0005084E">
            <w:pPr>
              <w:spacing w:line="259" w:lineRule="auto"/>
              <w:ind w:left="7"/>
              <w:rPr>
                <w:rFonts w:ascii="Calibri" w:eastAsia="Calibri" w:hAnsi="Calibri" w:cs="Calibri"/>
                <w:color w:val="000000"/>
                <w:sz w:val="18"/>
                <w:szCs w:val="18"/>
              </w:rPr>
            </w:pPr>
            <w:r w:rsidRPr="0005084E">
              <w:rPr>
                <w:rFonts w:ascii="Calibri" w:eastAsia="Calibri" w:hAnsi="Calibri" w:cs="Calibri"/>
                <w:color w:val="000000"/>
                <w:sz w:val="18"/>
                <w:szCs w:val="18"/>
              </w:rPr>
              <w:t>Siedziba / adres</w:t>
            </w:r>
          </w:p>
        </w:tc>
        <w:tc>
          <w:tcPr>
            <w:tcW w:w="4783" w:type="dxa"/>
            <w:tcBorders>
              <w:top w:val="single" w:sz="2" w:space="0" w:color="000000"/>
              <w:left w:val="single" w:sz="2" w:space="0" w:color="000000"/>
              <w:bottom w:val="single" w:sz="2" w:space="0" w:color="000000"/>
              <w:right w:val="single" w:sz="2" w:space="0" w:color="000000"/>
            </w:tcBorders>
          </w:tcPr>
          <w:p w14:paraId="5FD81BBF" w14:textId="1001DA65" w:rsidR="0005084E" w:rsidRPr="0005084E" w:rsidRDefault="00931044" w:rsidP="0005084E">
            <w:pPr>
              <w:spacing w:line="259" w:lineRule="auto"/>
              <w:ind w:left="10"/>
              <w:rPr>
                <w:rFonts w:ascii="Calibri" w:eastAsia="Calibri" w:hAnsi="Calibri" w:cs="Calibri"/>
                <w:color w:val="000000"/>
                <w:sz w:val="18"/>
                <w:szCs w:val="18"/>
              </w:rPr>
            </w:pPr>
            <w:r>
              <w:rPr>
                <w:rFonts w:ascii="Calibri" w:eastAsia="Calibri" w:hAnsi="Calibri" w:cs="Calibri"/>
                <w:color w:val="000000"/>
                <w:sz w:val="18"/>
                <w:szCs w:val="18"/>
              </w:rPr>
              <w:t>75-950 KOSZALIN, UL. SZYMANOWSKIEGO 14</w:t>
            </w:r>
          </w:p>
        </w:tc>
      </w:tr>
      <w:tr w:rsidR="0005084E" w:rsidRPr="0005084E" w14:paraId="71C6B759" w14:textId="77777777" w:rsidTr="0005084E">
        <w:trPr>
          <w:trHeight w:val="258"/>
        </w:trPr>
        <w:tc>
          <w:tcPr>
            <w:tcW w:w="4800" w:type="dxa"/>
            <w:tcBorders>
              <w:top w:val="single" w:sz="2" w:space="0" w:color="000000"/>
              <w:left w:val="single" w:sz="2" w:space="0" w:color="000000"/>
              <w:bottom w:val="single" w:sz="2" w:space="0" w:color="000000"/>
              <w:right w:val="single" w:sz="2" w:space="0" w:color="000000"/>
            </w:tcBorders>
          </w:tcPr>
          <w:p w14:paraId="14005C01" w14:textId="09145BE4" w:rsidR="0005084E" w:rsidRPr="0005084E" w:rsidRDefault="0005084E" w:rsidP="0005084E">
            <w:pPr>
              <w:spacing w:line="259" w:lineRule="auto"/>
              <w:rPr>
                <w:rFonts w:ascii="Calibri" w:eastAsia="Calibri" w:hAnsi="Calibri" w:cs="Calibri"/>
                <w:color w:val="000000"/>
                <w:sz w:val="18"/>
                <w:szCs w:val="18"/>
              </w:rPr>
            </w:pPr>
            <w:r w:rsidRPr="0005084E">
              <w:rPr>
                <w:rFonts w:ascii="Calibri" w:eastAsia="Calibri" w:hAnsi="Calibri" w:cs="Calibri"/>
                <w:color w:val="000000"/>
                <w:sz w:val="18"/>
                <w:szCs w:val="18"/>
              </w:rPr>
              <w:t xml:space="preserve">Termin WZ / </w:t>
            </w:r>
            <w:r w:rsidR="00314EAF">
              <w:rPr>
                <w:rFonts w:ascii="Calibri" w:eastAsia="Calibri" w:hAnsi="Calibri" w:cs="Calibri"/>
                <w:color w:val="000000"/>
                <w:sz w:val="18"/>
                <w:szCs w:val="18"/>
              </w:rPr>
              <w:t>……………</w:t>
            </w:r>
            <w:r w:rsidRPr="0005084E">
              <w:rPr>
                <w:rFonts w:ascii="Calibri" w:eastAsia="Calibri" w:hAnsi="Calibri" w:cs="Calibri"/>
                <w:color w:val="000000"/>
                <w:sz w:val="18"/>
                <w:szCs w:val="18"/>
              </w:rPr>
              <w:t xml:space="preserve"> części</w:t>
            </w:r>
          </w:p>
        </w:tc>
        <w:tc>
          <w:tcPr>
            <w:tcW w:w="4783" w:type="dxa"/>
            <w:tcBorders>
              <w:top w:val="single" w:sz="2" w:space="0" w:color="000000"/>
              <w:left w:val="single" w:sz="2" w:space="0" w:color="000000"/>
              <w:bottom w:val="single" w:sz="2" w:space="0" w:color="000000"/>
              <w:right w:val="single" w:sz="2" w:space="0" w:color="000000"/>
            </w:tcBorders>
          </w:tcPr>
          <w:p w14:paraId="6CD63BF2" w14:textId="282719E2" w:rsidR="0005084E" w:rsidRPr="0005084E" w:rsidRDefault="00314EAF" w:rsidP="0005084E">
            <w:pPr>
              <w:spacing w:line="259" w:lineRule="auto"/>
              <w:ind w:left="10"/>
              <w:rPr>
                <w:rFonts w:ascii="Calibri" w:eastAsia="Calibri" w:hAnsi="Calibri" w:cs="Calibri"/>
                <w:color w:val="000000"/>
                <w:sz w:val="18"/>
                <w:szCs w:val="18"/>
              </w:rPr>
            </w:pPr>
            <w:r>
              <w:rPr>
                <w:rFonts w:ascii="Calibri" w:eastAsia="Calibri" w:hAnsi="Calibri" w:cs="Calibri"/>
                <w:color w:val="000000"/>
                <w:sz w:val="18"/>
                <w:szCs w:val="18"/>
              </w:rPr>
              <w:t>W dniu………….</w:t>
            </w:r>
          </w:p>
        </w:tc>
      </w:tr>
    </w:tbl>
    <w:p w14:paraId="6F74C04C" w14:textId="77777777" w:rsidR="0005084E" w:rsidRPr="0005084E" w:rsidRDefault="0005084E" w:rsidP="0005084E">
      <w:pPr>
        <w:spacing w:after="3" w:line="259" w:lineRule="auto"/>
        <w:ind w:left="3" w:hanging="3"/>
        <w:rPr>
          <w:rFonts w:ascii="Calibri" w:eastAsia="Calibri" w:hAnsi="Calibri" w:cs="Calibri"/>
          <w:color w:val="000000"/>
          <w:kern w:val="2"/>
          <w:sz w:val="18"/>
          <w:szCs w:val="18"/>
          <w:lang w:eastAsia="pl-PL"/>
          <w14:ligatures w14:val="standardContextual"/>
        </w:rPr>
      </w:pPr>
      <w:r w:rsidRPr="0005084E">
        <w:rPr>
          <w:rFonts w:ascii="Calibri" w:eastAsia="Calibri" w:hAnsi="Calibri" w:cs="Calibri"/>
          <w:color w:val="000000"/>
          <w:kern w:val="2"/>
          <w:sz w:val="18"/>
          <w:szCs w:val="18"/>
          <w:lang w:eastAsia="pl-PL"/>
          <w14:ligatures w14:val="standardContextual"/>
        </w:rPr>
        <w:t>I. Dane Mocodawcy (członka spółdzielni)</w:t>
      </w:r>
    </w:p>
    <w:tbl>
      <w:tblPr>
        <w:tblStyle w:val="TableGrid"/>
        <w:tblW w:w="9600" w:type="dxa"/>
        <w:tblInd w:w="-3" w:type="dxa"/>
        <w:tblCellMar>
          <w:top w:w="41" w:type="dxa"/>
          <w:left w:w="111" w:type="dxa"/>
          <w:right w:w="115" w:type="dxa"/>
        </w:tblCellMar>
        <w:tblLook w:val="04A0" w:firstRow="1" w:lastRow="0" w:firstColumn="1" w:lastColumn="0" w:noHBand="0" w:noVBand="1"/>
      </w:tblPr>
      <w:tblGrid>
        <w:gridCol w:w="4807"/>
        <w:gridCol w:w="4793"/>
      </w:tblGrid>
      <w:tr w:rsidR="0005084E" w:rsidRPr="0005084E" w14:paraId="5ECC9679" w14:textId="77777777" w:rsidTr="0005084E">
        <w:trPr>
          <w:trHeight w:val="249"/>
        </w:trPr>
        <w:tc>
          <w:tcPr>
            <w:tcW w:w="4807" w:type="dxa"/>
            <w:tcBorders>
              <w:top w:val="single" w:sz="2" w:space="0" w:color="000000"/>
              <w:left w:val="single" w:sz="2" w:space="0" w:color="000000"/>
              <w:bottom w:val="single" w:sz="2" w:space="0" w:color="000000"/>
              <w:right w:val="single" w:sz="2" w:space="0" w:color="000000"/>
            </w:tcBorders>
          </w:tcPr>
          <w:p w14:paraId="6D022442" w14:textId="34EFEB43" w:rsidR="0005084E" w:rsidRPr="0005084E" w:rsidRDefault="0005084E" w:rsidP="0005084E">
            <w:pPr>
              <w:spacing w:line="259" w:lineRule="auto"/>
              <w:ind w:left="7"/>
              <w:rPr>
                <w:rFonts w:ascii="Calibri" w:eastAsia="Calibri" w:hAnsi="Calibri" w:cs="Calibri"/>
                <w:color w:val="000000"/>
                <w:sz w:val="18"/>
                <w:szCs w:val="18"/>
              </w:rPr>
            </w:pPr>
            <w:r w:rsidRPr="0005084E">
              <w:rPr>
                <w:rFonts w:ascii="Calibri" w:eastAsia="Calibri" w:hAnsi="Calibri" w:cs="Calibri"/>
                <w:color w:val="000000"/>
                <w:sz w:val="18"/>
                <w:szCs w:val="18"/>
              </w:rPr>
              <w:t xml:space="preserve">Imię </w:t>
            </w:r>
          </w:p>
        </w:tc>
        <w:tc>
          <w:tcPr>
            <w:tcW w:w="4793" w:type="dxa"/>
            <w:tcBorders>
              <w:top w:val="single" w:sz="2" w:space="0" w:color="000000"/>
              <w:left w:val="single" w:sz="2" w:space="0" w:color="000000"/>
              <w:bottom w:val="single" w:sz="2" w:space="0" w:color="000000"/>
              <w:right w:val="single" w:sz="2" w:space="0" w:color="000000"/>
            </w:tcBorders>
          </w:tcPr>
          <w:p w14:paraId="0635F38A"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3E569594" w14:textId="77777777" w:rsidTr="0005084E">
        <w:trPr>
          <w:trHeight w:val="239"/>
        </w:trPr>
        <w:tc>
          <w:tcPr>
            <w:tcW w:w="4807" w:type="dxa"/>
            <w:tcBorders>
              <w:top w:val="single" w:sz="2" w:space="0" w:color="000000"/>
              <w:left w:val="single" w:sz="2" w:space="0" w:color="000000"/>
              <w:bottom w:val="single" w:sz="2" w:space="0" w:color="000000"/>
              <w:right w:val="single" w:sz="2" w:space="0" w:color="000000"/>
            </w:tcBorders>
          </w:tcPr>
          <w:p w14:paraId="69B599A3" w14:textId="532B0872" w:rsidR="0005084E" w:rsidRPr="0005084E" w:rsidRDefault="00CD1280" w:rsidP="0005084E">
            <w:pPr>
              <w:spacing w:line="259" w:lineRule="auto"/>
              <w:ind w:left="7"/>
              <w:rPr>
                <w:rFonts w:ascii="Calibri" w:eastAsia="Calibri" w:hAnsi="Calibri" w:cs="Calibri"/>
                <w:color w:val="000000"/>
                <w:sz w:val="18"/>
                <w:szCs w:val="18"/>
              </w:rPr>
            </w:pPr>
            <w:r>
              <w:rPr>
                <w:rFonts w:ascii="Calibri" w:eastAsia="Calibri" w:hAnsi="Calibri" w:cs="Calibri"/>
                <w:color w:val="000000"/>
                <w:sz w:val="18"/>
                <w:szCs w:val="18"/>
              </w:rPr>
              <w:t>Nazwisko</w:t>
            </w:r>
          </w:p>
        </w:tc>
        <w:tc>
          <w:tcPr>
            <w:tcW w:w="4793" w:type="dxa"/>
            <w:tcBorders>
              <w:top w:val="single" w:sz="2" w:space="0" w:color="000000"/>
              <w:left w:val="single" w:sz="2" w:space="0" w:color="000000"/>
              <w:bottom w:val="single" w:sz="2" w:space="0" w:color="000000"/>
              <w:right w:val="single" w:sz="2" w:space="0" w:color="000000"/>
            </w:tcBorders>
          </w:tcPr>
          <w:p w14:paraId="76D401D1"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22C96DE2" w14:textId="77777777" w:rsidTr="0005084E">
        <w:trPr>
          <w:trHeight w:val="242"/>
        </w:trPr>
        <w:tc>
          <w:tcPr>
            <w:tcW w:w="4807" w:type="dxa"/>
            <w:tcBorders>
              <w:top w:val="single" w:sz="2" w:space="0" w:color="000000"/>
              <w:left w:val="single" w:sz="2" w:space="0" w:color="000000"/>
              <w:bottom w:val="single" w:sz="2" w:space="0" w:color="000000"/>
              <w:right w:val="single" w:sz="2" w:space="0" w:color="000000"/>
            </w:tcBorders>
          </w:tcPr>
          <w:p w14:paraId="1AB522EA" w14:textId="77777777" w:rsidR="0005084E" w:rsidRPr="0005084E" w:rsidRDefault="0005084E" w:rsidP="0005084E">
            <w:pPr>
              <w:spacing w:line="259" w:lineRule="auto"/>
              <w:rPr>
                <w:rFonts w:ascii="Calibri" w:eastAsia="Calibri" w:hAnsi="Calibri" w:cs="Calibri"/>
                <w:color w:val="000000"/>
                <w:sz w:val="18"/>
                <w:szCs w:val="18"/>
              </w:rPr>
            </w:pPr>
            <w:r w:rsidRPr="0005084E">
              <w:rPr>
                <w:rFonts w:ascii="Calibri" w:eastAsia="Calibri" w:hAnsi="Calibri" w:cs="Calibri"/>
                <w:color w:val="000000"/>
                <w:sz w:val="18"/>
                <w:szCs w:val="18"/>
              </w:rPr>
              <w:t>Adres zamieszkania</w:t>
            </w:r>
          </w:p>
        </w:tc>
        <w:tc>
          <w:tcPr>
            <w:tcW w:w="4793" w:type="dxa"/>
            <w:tcBorders>
              <w:top w:val="single" w:sz="2" w:space="0" w:color="000000"/>
              <w:left w:val="single" w:sz="2" w:space="0" w:color="000000"/>
              <w:bottom w:val="single" w:sz="2" w:space="0" w:color="000000"/>
              <w:right w:val="single" w:sz="2" w:space="0" w:color="000000"/>
            </w:tcBorders>
          </w:tcPr>
          <w:p w14:paraId="32091DCF"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16E2839D" w14:textId="77777777" w:rsidTr="0005084E">
        <w:trPr>
          <w:trHeight w:val="249"/>
        </w:trPr>
        <w:tc>
          <w:tcPr>
            <w:tcW w:w="4807" w:type="dxa"/>
            <w:tcBorders>
              <w:top w:val="single" w:sz="2" w:space="0" w:color="000000"/>
              <w:left w:val="single" w:sz="2" w:space="0" w:color="000000"/>
              <w:bottom w:val="single" w:sz="2" w:space="0" w:color="000000"/>
              <w:right w:val="single" w:sz="2" w:space="0" w:color="000000"/>
            </w:tcBorders>
          </w:tcPr>
          <w:p w14:paraId="24894F38" w14:textId="77777777" w:rsidR="0005084E" w:rsidRPr="0005084E" w:rsidRDefault="0005084E" w:rsidP="0005084E">
            <w:pPr>
              <w:spacing w:line="259" w:lineRule="auto"/>
              <w:ind w:left="7"/>
              <w:rPr>
                <w:rFonts w:ascii="Calibri" w:eastAsia="Calibri" w:hAnsi="Calibri" w:cs="Calibri"/>
                <w:color w:val="000000"/>
                <w:sz w:val="18"/>
                <w:szCs w:val="18"/>
              </w:rPr>
            </w:pPr>
            <w:r w:rsidRPr="0005084E">
              <w:rPr>
                <w:rFonts w:ascii="Calibri" w:eastAsia="Calibri" w:hAnsi="Calibri" w:cs="Calibri"/>
                <w:color w:val="000000"/>
                <w:sz w:val="18"/>
                <w:szCs w:val="18"/>
              </w:rPr>
              <w:t>Nr członkowski / identyfikator</w:t>
            </w:r>
          </w:p>
        </w:tc>
        <w:tc>
          <w:tcPr>
            <w:tcW w:w="4793" w:type="dxa"/>
            <w:tcBorders>
              <w:top w:val="single" w:sz="2" w:space="0" w:color="000000"/>
              <w:left w:val="single" w:sz="2" w:space="0" w:color="000000"/>
              <w:bottom w:val="single" w:sz="2" w:space="0" w:color="000000"/>
              <w:right w:val="single" w:sz="2" w:space="0" w:color="000000"/>
            </w:tcBorders>
          </w:tcPr>
          <w:p w14:paraId="42B0E233"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3B8ADD45" w14:textId="77777777" w:rsidTr="0005084E">
        <w:trPr>
          <w:trHeight w:val="245"/>
        </w:trPr>
        <w:tc>
          <w:tcPr>
            <w:tcW w:w="4807" w:type="dxa"/>
            <w:tcBorders>
              <w:top w:val="single" w:sz="2" w:space="0" w:color="000000"/>
              <w:left w:val="single" w:sz="2" w:space="0" w:color="000000"/>
              <w:bottom w:val="single" w:sz="2" w:space="0" w:color="000000"/>
              <w:right w:val="single" w:sz="2" w:space="0" w:color="000000"/>
            </w:tcBorders>
          </w:tcPr>
          <w:p w14:paraId="0ADFE3A6" w14:textId="77777777" w:rsidR="0005084E" w:rsidRPr="0005084E" w:rsidRDefault="0005084E" w:rsidP="0005084E">
            <w:pPr>
              <w:spacing w:line="259" w:lineRule="auto"/>
              <w:ind w:left="7"/>
              <w:rPr>
                <w:rFonts w:ascii="Calibri" w:eastAsia="Calibri" w:hAnsi="Calibri" w:cs="Calibri"/>
                <w:color w:val="000000"/>
                <w:sz w:val="18"/>
                <w:szCs w:val="18"/>
              </w:rPr>
            </w:pPr>
            <w:r w:rsidRPr="0005084E">
              <w:rPr>
                <w:rFonts w:ascii="Calibri" w:eastAsia="Calibri" w:hAnsi="Calibri" w:cs="Calibri"/>
                <w:color w:val="000000"/>
                <w:sz w:val="18"/>
                <w:szCs w:val="18"/>
              </w:rPr>
              <w:t>Lokal (adres / nr)</w:t>
            </w:r>
          </w:p>
        </w:tc>
        <w:tc>
          <w:tcPr>
            <w:tcW w:w="4793" w:type="dxa"/>
            <w:tcBorders>
              <w:top w:val="single" w:sz="2" w:space="0" w:color="000000"/>
              <w:left w:val="single" w:sz="2" w:space="0" w:color="000000"/>
              <w:bottom w:val="single" w:sz="2" w:space="0" w:color="000000"/>
              <w:right w:val="single" w:sz="2" w:space="0" w:color="000000"/>
            </w:tcBorders>
          </w:tcPr>
          <w:p w14:paraId="4A2D00F7" w14:textId="77777777" w:rsidR="0005084E" w:rsidRPr="0005084E" w:rsidRDefault="0005084E" w:rsidP="0005084E">
            <w:pPr>
              <w:spacing w:after="160" w:line="259" w:lineRule="auto"/>
              <w:rPr>
                <w:rFonts w:ascii="Calibri" w:eastAsia="Calibri" w:hAnsi="Calibri" w:cs="Calibri"/>
                <w:color w:val="000000"/>
                <w:sz w:val="18"/>
                <w:szCs w:val="18"/>
              </w:rPr>
            </w:pPr>
          </w:p>
        </w:tc>
      </w:tr>
    </w:tbl>
    <w:p w14:paraId="59577C3A" w14:textId="77777777" w:rsidR="0005084E" w:rsidRPr="0005084E" w:rsidRDefault="0005084E" w:rsidP="0005084E">
      <w:pPr>
        <w:spacing w:after="3" w:line="259" w:lineRule="auto"/>
        <w:ind w:left="3" w:hanging="3"/>
        <w:rPr>
          <w:rFonts w:ascii="Calibri" w:eastAsia="Calibri" w:hAnsi="Calibri" w:cs="Calibri"/>
          <w:color w:val="000000"/>
          <w:kern w:val="2"/>
          <w:sz w:val="18"/>
          <w:szCs w:val="18"/>
          <w:lang w:eastAsia="pl-PL"/>
          <w14:ligatures w14:val="standardContextual"/>
        </w:rPr>
      </w:pPr>
      <w:r w:rsidRPr="0005084E">
        <w:rPr>
          <w:rFonts w:ascii="Calibri" w:eastAsia="Calibri" w:hAnsi="Calibri" w:cs="Calibri"/>
          <w:color w:val="000000"/>
          <w:kern w:val="2"/>
          <w:sz w:val="18"/>
          <w:szCs w:val="18"/>
          <w:lang w:eastAsia="pl-PL"/>
          <w14:ligatures w14:val="standardContextual"/>
        </w:rPr>
        <w:t>2. Dane Pełnomocnika</w:t>
      </w:r>
    </w:p>
    <w:tbl>
      <w:tblPr>
        <w:tblStyle w:val="TableGrid"/>
        <w:tblW w:w="9540" w:type="dxa"/>
        <w:tblInd w:w="5" w:type="dxa"/>
        <w:tblCellMar>
          <w:top w:w="45" w:type="dxa"/>
          <w:left w:w="104" w:type="dxa"/>
          <w:right w:w="473" w:type="dxa"/>
        </w:tblCellMar>
        <w:tblLook w:val="04A0" w:firstRow="1" w:lastRow="0" w:firstColumn="1" w:lastColumn="0" w:noHBand="0" w:noVBand="1"/>
      </w:tblPr>
      <w:tblGrid>
        <w:gridCol w:w="4777"/>
        <w:gridCol w:w="4763"/>
      </w:tblGrid>
      <w:tr w:rsidR="0005084E" w:rsidRPr="0005084E" w14:paraId="2C95936B" w14:textId="77777777" w:rsidTr="0005084E">
        <w:trPr>
          <w:trHeight w:val="240"/>
        </w:trPr>
        <w:tc>
          <w:tcPr>
            <w:tcW w:w="4777" w:type="dxa"/>
            <w:tcBorders>
              <w:top w:val="single" w:sz="2" w:space="0" w:color="000000"/>
              <w:left w:val="single" w:sz="2" w:space="0" w:color="000000"/>
              <w:bottom w:val="single" w:sz="2" w:space="0" w:color="000000"/>
              <w:right w:val="single" w:sz="2" w:space="0" w:color="000000"/>
            </w:tcBorders>
          </w:tcPr>
          <w:p w14:paraId="0C45A6F3" w14:textId="534FC033" w:rsidR="0005084E" w:rsidRPr="0005084E" w:rsidRDefault="0005084E" w:rsidP="0005084E">
            <w:pPr>
              <w:spacing w:line="259" w:lineRule="auto"/>
              <w:ind w:left="7"/>
              <w:rPr>
                <w:rFonts w:ascii="Calibri" w:eastAsia="Calibri" w:hAnsi="Calibri" w:cs="Calibri"/>
                <w:color w:val="000000"/>
                <w:sz w:val="18"/>
                <w:szCs w:val="18"/>
              </w:rPr>
            </w:pPr>
            <w:r w:rsidRPr="0005084E">
              <w:rPr>
                <w:rFonts w:ascii="Calibri" w:eastAsia="Calibri" w:hAnsi="Calibri" w:cs="Calibri"/>
                <w:color w:val="000000"/>
                <w:sz w:val="18"/>
                <w:szCs w:val="18"/>
              </w:rPr>
              <w:t xml:space="preserve">Imię </w:t>
            </w:r>
          </w:p>
        </w:tc>
        <w:tc>
          <w:tcPr>
            <w:tcW w:w="4763" w:type="dxa"/>
            <w:tcBorders>
              <w:top w:val="single" w:sz="2" w:space="0" w:color="000000"/>
              <w:left w:val="single" w:sz="2" w:space="0" w:color="000000"/>
              <w:bottom w:val="single" w:sz="2" w:space="0" w:color="000000"/>
              <w:right w:val="single" w:sz="2" w:space="0" w:color="000000"/>
            </w:tcBorders>
          </w:tcPr>
          <w:p w14:paraId="67225EA3"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1575B4B2" w14:textId="77777777" w:rsidTr="0005084E">
        <w:trPr>
          <w:trHeight w:val="242"/>
        </w:trPr>
        <w:tc>
          <w:tcPr>
            <w:tcW w:w="4777" w:type="dxa"/>
            <w:tcBorders>
              <w:top w:val="single" w:sz="2" w:space="0" w:color="000000"/>
              <w:left w:val="single" w:sz="2" w:space="0" w:color="000000"/>
              <w:bottom w:val="single" w:sz="2" w:space="0" w:color="000000"/>
              <w:right w:val="single" w:sz="2" w:space="0" w:color="000000"/>
            </w:tcBorders>
          </w:tcPr>
          <w:p w14:paraId="0145418C" w14:textId="621ED149" w:rsidR="0005084E" w:rsidRPr="0005084E" w:rsidRDefault="00CD1280" w:rsidP="0005084E">
            <w:pPr>
              <w:spacing w:line="259" w:lineRule="auto"/>
              <w:ind w:left="14"/>
              <w:rPr>
                <w:rFonts w:ascii="Calibri" w:eastAsia="Calibri" w:hAnsi="Calibri" w:cs="Calibri"/>
                <w:color w:val="000000"/>
                <w:sz w:val="18"/>
                <w:szCs w:val="18"/>
              </w:rPr>
            </w:pPr>
            <w:r>
              <w:rPr>
                <w:rFonts w:ascii="Calibri" w:eastAsia="Calibri" w:hAnsi="Calibri" w:cs="Calibri"/>
                <w:color w:val="000000"/>
                <w:sz w:val="18"/>
                <w:szCs w:val="18"/>
              </w:rPr>
              <w:t>Nazwisko</w:t>
            </w:r>
          </w:p>
        </w:tc>
        <w:tc>
          <w:tcPr>
            <w:tcW w:w="4763" w:type="dxa"/>
            <w:tcBorders>
              <w:top w:val="single" w:sz="2" w:space="0" w:color="000000"/>
              <w:left w:val="single" w:sz="2" w:space="0" w:color="000000"/>
              <w:bottom w:val="single" w:sz="2" w:space="0" w:color="000000"/>
              <w:right w:val="single" w:sz="2" w:space="0" w:color="000000"/>
            </w:tcBorders>
          </w:tcPr>
          <w:p w14:paraId="58F04AE2"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50E1A6F7" w14:textId="77777777" w:rsidTr="0005084E">
        <w:trPr>
          <w:trHeight w:val="236"/>
        </w:trPr>
        <w:tc>
          <w:tcPr>
            <w:tcW w:w="4777" w:type="dxa"/>
            <w:tcBorders>
              <w:top w:val="single" w:sz="2" w:space="0" w:color="000000"/>
              <w:left w:val="single" w:sz="2" w:space="0" w:color="000000"/>
              <w:bottom w:val="single" w:sz="2" w:space="0" w:color="000000"/>
              <w:right w:val="single" w:sz="2" w:space="0" w:color="000000"/>
            </w:tcBorders>
          </w:tcPr>
          <w:p w14:paraId="5FA1C184" w14:textId="77777777" w:rsidR="0005084E" w:rsidRPr="0005084E" w:rsidRDefault="0005084E" w:rsidP="0005084E">
            <w:pPr>
              <w:spacing w:line="259" w:lineRule="auto"/>
              <w:rPr>
                <w:rFonts w:ascii="Calibri" w:eastAsia="Calibri" w:hAnsi="Calibri" w:cs="Calibri"/>
                <w:color w:val="000000"/>
                <w:sz w:val="18"/>
                <w:szCs w:val="18"/>
              </w:rPr>
            </w:pPr>
            <w:r w:rsidRPr="0005084E">
              <w:rPr>
                <w:rFonts w:ascii="Calibri" w:eastAsia="Calibri" w:hAnsi="Calibri" w:cs="Calibri"/>
                <w:color w:val="000000"/>
                <w:sz w:val="18"/>
                <w:szCs w:val="18"/>
              </w:rPr>
              <w:t>Adres</w:t>
            </w:r>
          </w:p>
        </w:tc>
        <w:tc>
          <w:tcPr>
            <w:tcW w:w="4763" w:type="dxa"/>
            <w:tcBorders>
              <w:top w:val="single" w:sz="2" w:space="0" w:color="000000"/>
              <w:left w:val="single" w:sz="2" w:space="0" w:color="000000"/>
              <w:bottom w:val="single" w:sz="2" w:space="0" w:color="000000"/>
              <w:right w:val="single" w:sz="2" w:space="0" w:color="000000"/>
            </w:tcBorders>
          </w:tcPr>
          <w:p w14:paraId="5B89CF46"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40A5D49C" w14:textId="77777777" w:rsidTr="0005084E">
        <w:trPr>
          <w:trHeight w:val="492"/>
        </w:trPr>
        <w:tc>
          <w:tcPr>
            <w:tcW w:w="4777" w:type="dxa"/>
            <w:tcBorders>
              <w:top w:val="single" w:sz="2" w:space="0" w:color="000000"/>
              <w:left w:val="single" w:sz="2" w:space="0" w:color="000000"/>
              <w:bottom w:val="single" w:sz="2" w:space="0" w:color="000000"/>
              <w:right w:val="single" w:sz="2" w:space="0" w:color="000000"/>
            </w:tcBorders>
            <w:vAlign w:val="center"/>
          </w:tcPr>
          <w:p w14:paraId="7BCF3934" w14:textId="77777777" w:rsidR="0005084E" w:rsidRPr="0005084E" w:rsidRDefault="0005084E" w:rsidP="0005084E">
            <w:pPr>
              <w:spacing w:line="259" w:lineRule="auto"/>
              <w:ind w:left="7"/>
              <w:rPr>
                <w:rFonts w:ascii="Calibri" w:eastAsia="Calibri" w:hAnsi="Calibri" w:cs="Calibri"/>
                <w:color w:val="000000"/>
                <w:sz w:val="18"/>
                <w:szCs w:val="18"/>
              </w:rPr>
            </w:pPr>
            <w:r w:rsidRPr="0005084E">
              <w:rPr>
                <w:rFonts w:ascii="Calibri" w:eastAsia="Calibri" w:hAnsi="Calibri" w:cs="Calibri"/>
                <w:color w:val="000000"/>
                <w:sz w:val="18"/>
                <w:szCs w:val="18"/>
              </w:rPr>
              <w:t>Status (zaznacz)</w:t>
            </w:r>
          </w:p>
        </w:tc>
        <w:tc>
          <w:tcPr>
            <w:tcW w:w="4763" w:type="dxa"/>
            <w:tcBorders>
              <w:top w:val="single" w:sz="2" w:space="0" w:color="000000"/>
              <w:left w:val="single" w:sz="2" w:space="0" w:color="000000"/>
              <w:bottom w:val="single" w:sz="2" w:space="0" w:color="000000"/>
              <w:right w:val="single" w:sz="2" w:space="0" w:color="000000"/>
            </w:tcBorders>
          </w:tcPr>
          <w:p w14:paraId="57D27A2C" w14:textId="77777777" w:rsidR="0005084E" w:rsidRPr="0005084E" w:rsidRDefault="0005084E" w:rsidP="0005084E">
            <w:pPr>
              <w:spacing w:line="259" w:lineRule="auto"/>
              <w:ind w:left="7" w:firstLine="7"/>
              <w:rPr>
                <w:rFonts w:ascii="Calibri" w:eastAsia="Calibri" w:hAnsi="Calibri" w:cs="Calibri"/>
                <w:color w:val="000000"/>
                <w:sz w:val="18"/>
                <w:szCs w:val="18"/>
              </w:rPr>
            </w:pPr>
            <w:r w:rsidRPr="0005084E">
              <w:rPr>
                <w:rFonts w:ascii="Calibri" w:eastAsia="Calibri" w:hAnsi="Calibri" w:cs="Calibri"/>
                <w:color w:val="000000"/>
                <w:sz w:val="18"/>
                <w:szCs w:val="18"/>
              </w:rPr>
              <w:t xml:space="preserve"> osoba bliska  adwokat/radca prawny  członek tej samej spółdzielni</w:t>
            </w:r>
          </w:p>
        </w:tc>
      </w:tr>
      <w:tr w:rsidR="0005084E" w:rsidRPr="0005084E" w14:paraId="48161424" w14:textId="77777777" w:rsidTr="0005084E">
        <w:trPr>
          <w:trHeight w:val="236"/>
        </w:trPr>
        <w:tc>
          <w:tcPr>
            <w:tcW w:w="4777" w:type="dxa"/>
            <w:tcBorders>
              <w:top w:val="single" w:sz="2" w:space="0" w:color="000000"/>
              <w:left w:val="single" w:sz="2" w:space="0" w:color="000000"/>
              <w:bottom w:val="single" w:sz="2" w:space="0" w:color="000000"/>
              <w:right w:val="single" w:sz="2" w:space="0" w:color="000000"/>
            </w:tcBorders>
          </w:tcPr>
          <w:p w14:paraId="34DA2A5B" w14:textId="77777777" w:rsidR="0005084E" w:rsidRPr="0005084E" w:rsidRDefault="0005084E" w:rsidP="0005084E">
            <w:pPr>
              <w:spacing w:line="259" w:lineRule="auto"/>
              <w:ind w:left="14"/>
              <w:rPr>
                <w:rFonts w:ascii="Calibri" w:eastAsia="Calibri" w:hAnsi="Calibri" w:cs="Calibri"/>
                <w:color w:val="000000"/>
                <w:sz w:val="18"/>
                <w:szCs w:val="18"/>
              </w:rPr>
            </w:pPr>
            <w:r w:rsidRPr="0005084E">
              <w:rPr>
                <w:rFonts w:ascii="Calibri" w:eastAsia="Calibri" w:hAnsi="Calibri" w:cs="Calibri"/>
                <w:color w:val="000000"/>
                <w:sz w:val="18"/>
                <w:szCs w:val="18"/>
              </w:rPr>
              <w:t>Nr wpisu / izba (jeżeli dotyczy)</w:t>
            </w:r>
          </w:p>
        </w:tc>
        <w:tc>
          <w:tcPr>
            <w:tcW w:w="4763" w:type="dxa"/>
            <w:tcBorders>
              <w:top w:val="single" w:sz="2" w:space="0" w:color="000000"/>
              <w:left w:val="single" w:sz="2" w:space="0" w:color="000000"/>
              <w:bottom w:val="single" w:sz="2" w:space="0" w:color="000000"/>
              <w:right w:val="single" w:sz="2" w:space="0" w:color="000000"/>
            </w:tcBorders>
          </w:tcPr>
          <w:p w14:paraId="3097BC0D" w14:textId="77777777" w:rsidR="0005084E" w:rsidRPr="0005084E" w:rsidRDefault="0005084E" w:rsidP="0005084E">
            <w:pPr>
              <w:spacing w:after="160" w:line="259" w:lineRule="auto"/>
              <w:rPr>
                <w:rFonts w:ascii="Calibri" w:eastAsia="Calibri" w:hAnsi="Calibri" w:cs="Calibri"/>
                <w:color w:val="000000"/>
                <w:sz w:val="18"/>
                <w:szCs w:val="18"/>
              </w:rPr>
            </w:pPr>
          </w:p>
        </w:tc>
      </w:tr>
      <w:tr w:rsidR="0005084E" w:rsidRPr="0005084E" w14:paraId="3DE5BA73" w14:textId="77777777" w:rsidTr="0005084E">
        <w:trPr>
          <w:trHeight w:val="19"/>
        </w:trPr>
        <w:tc>
          <w:tcPr>
            <w:tcW w:w="4777" w:type="dxa"/>
            <w:tcBorders>
              <w:top w:val="single" w:sz="2" w:space="0" w:color="000000"/>
              <w:left w:val="single" w:sz="2" w:space="0" w:color="000000"/>
              <w:bottom w:val="single" w:sz="2" w:space="0" w:color="000000"/>
              <w:right w:val="single" w:sz="2" w:space="0" w:color="000000"/>
            </w:tcBorders>
          </w:tcPr>
          <w:p w14:paraId="120F859E" w14:textId="77777777" w:rsidR="0005084E" w:rsidRPr="0005084E" w:rsidRDefault="0005084E" w:rsidP="0005084E">
            <w:pPr>
              <w:spacing w:line="259" w:lineRule="auto"/>
              <w:ind w:left="14"/>
              <w:rPr>
                <w:rFonts w:ascii="Calibri" w:eastAsia="Calibri" w:hAnsi="Calibri" w:cs="Calibri"/>
                <w:color w:val="000000"/>
                <w:sz w:val="18"/>
                <w:szCs w:val="18"/>
              </w:rPr>
            </w:pPr>
            <w:r w:rsidRPr="0005084E">
              <w:rPr>
                <w:rFonts w:ascii="Calibri" w:eastAsia="Calibri" w:hAnsi="Calibri" w:cs="Calibri"/>
                <w:color w:val="000000"/>
                <w:sz w:val="18"/>
                <w:szCs w:val="18"/>
              </w:rPr>
              <w:t>Nr członkowski (jeżeli dotyczy)</w:t>
            </w:r>
          </w:p>
        </w:tc>
        <w:tc>
          <w:tcPr>
            <w:tcW w:w="4763" w:type="dxa"/>
            <w:tcBorders>
              <w:top w:val="single" w:sz="2" w:space="0" w:color="000000"/>
              <w:left w:val="single" w:sz="2" w:space="0" w:color="000000"/>
              <w:bottom w:val="single" w:sz="2" w:space="0" w:color="000000"/>
              <w:right w:val="single" w:sz="2" w:space="0" w:color="000000"/>
            </w:tcBorders>
          </w:tcPr>
          <w:p w14:paraId="7885BE62" w14:textId="77777777" w:rsidR="0005084E" w:rsidRPr="0005084E" w:rsidRDefault="0005084E" w:rsidP="0005084E">
            <w:pPr>
              <w:spacing w:after="160" w:line="259" w:lineRule="auto"/>
              <w:rPr>
                <w:rFonts w:ascii="Calibri" w:eastAsia="Calibri" w:hAnsi="Calibri" w:cs="Calibri"/>
                <w:color w:val="000000"/>
                <w:sz w:val="18"/>
                <w:szCs w:val="18"/>
              </w:rPr>
            </w:pPr>
          </w:p>
        </w:tc>
      </w:tr>
    </w:tbl>
    <w:p w14:paraId="312EA991" w14:textId="77777777" w:rsidR="0005084E" w:rsidRDefault="0005084E" w:rsidP="0005084E">
      <w:pPr>
        <w:spacing w:after="3" w:line="259" w:lineRule="auto"/>
        <w:ind w:left="10" w:hanging="3"/>
        <w:rPr>
          <w:rFonts w:ascii="Calibri" w:eastAsia="Calibri" w:hAnsi="Calibri" w:cs="Calibri"/>
          <w:color w:val="000000"/>
          <w:kern w:val="2"/>
          <w:sz w:val="18"/>
          <w:szCs w:val="18"/>
          <w:lang w:eastAsia="pl-PL"/>
          <w14:ligatures w14:val="standardContextual"/>
        </w:rPr>
      </w:pPr>
      <w:r w:rsidRPr="0005084E">
        <w:rPr>
          <w:rFonts w:ascii="Calibri" w:eastAsia="Calibri" w:hAnsi="Calibri" w:cs="Calibri"/>
          <w:color w:val="000000"/>
          <w:kern w:val="2"/>
          <w:sz w:val="18"/>
          <w:szCs w:val="18"/>
          <w:lang w:eastAsia="pl-PL"/>
          <w14:ligatures w14:val="standardContextual"/>
        </w:rPr>
        <w:t>Udzielam pełnomocnictwa do reprezentowania mnie na Walnym Zgromadzeniu, w tym do udziału w obradach, zabierania głosu, składania wniosków formalnych oraz oddawania głosów w sprawach objętych porządkiem obrad — z zastrzeżeniem ograniczeń ustawowych i pouczeń wskazanych na odwrocie (strona 2).</w:t>
      </w:r>
    </w:p>
    <w:p w14:paraId="767E96F8" w14:textId="77777777" w:rsidR="00D15783" w:rsidRPr="0005084E" w:rsidRDefault="00D15783" w:rsidP="0005084E">
      <w:pPr>
        <w:spacing w:after="3" w:line="259" w:lineRule="auto"/>
        <w:ind w:left="10" w:hanging="3"/>
        <w:rPr>
          <w:rFonts w:ascii="Calibri" w:eastAsia="Calibri" w:hAnsi="Calibri" w:cs="Calibri"/>
          <w:color w:val="000000"/>
          <w:kern w:val="2"/>
          <w:sz w:val="18"/>
          <w:szCs w:val="18"/>
          <w:lang w:eastAsia="pl-PL"/>
          <w14:ligatures w14:val="standardContextual"/>
        </w:rPr>
      </w:pPr>
    </w:p>
    <w:p w14:paraId="3D3E8F16" w14:textId="2EB11D9C" w:rsidR="0005084E" w:rsidRDefault="0005084E" w:rsidP="00D15783">
      <w:pPr>
        <w:spacing w:after="3" w:line="259" w:lineRule="auto"/>
        <w:ind w:left="10" w:hanging="3"/>
        <w:rPr>
          <w:rFonts w:ascii="Calibri" w:eastAsia="Calibri" w:hAnsi="Calibri" w:cs="Calibri"/>
          <w:color w:val="000000"/>
          <w:kern w:val="2"/>
          <w:sz w:val="20"/>
          <w:szCs w:val="24"/>
          <w:lang w:eastAsia="pl-PL"/>
          <w14:ligatures w14:val="standardContextual"/>
        </w:rPr>
      </w:pPr>
      <w:r w:rsidRPr="0005084E">
        <w:rPr>
          <w:rFonts w:ascii="Calibri" w:eastAsia="Calibri" w:hAnsi="Calibri" w:cs="Calibri"/>
          <w:color w:val="000000"/>
          <w:kern w:val="2"/>
          <w:sz w:val="20"/>
          <w:szCs w:val="24"/>
          <w:lang w:eastAsia="pl-PL"/>
          <w14:ligatures w14:val="standardContextual"/>
        </w:rPr>
        <w:t>Miejscowość:</w:t>
      </w:r>
      <w:r w:rsidR="002E0AD4" w:rsidRPr="002E0AD4">
        <w:rPr>
          <w:rFonts w:ascii="Calibri" w:eastAsia="Calibri" w:hAnsi="Calibri" w:cs="Calibri"/>
          <w:noProof/>
          <w:color w:val="000000"/>
          <w:kern w:val="2"/>
          <w:szCs w:val="24"/>
          <w:lang w:eastAsia="pl-PL"/>
          <w14:ligatures w14:val="standardContextual"/>
        </w:rPr>
        <w:t xml:space="preserve"> </w:t>
      </w:r>
      <w:r w:rsidR="002E0AD4" w:rsidRPr="0005084E">
        <w:rPr>
          <w:rFonts w:ascii="Calibri" w:eastAsia="Calibri" w:hAnsi="Calibri" w:cs="Calibri"/>
          <w:noProof/>
          <w:color w:val="000000"/>
          <w:kern w:val="2"/>
          <w:szCs w:val="24"/>
          <w:lang w:eastAsia="pl-PL"/>
          <w14:ligatures w14:val="standardContextual"/>
        </w:rPr>
        <mc:AlternateContent>
          <mc:Choice Requires="wpg">
            <w:drawing>
              <wp:inline distT="0" distB="0" distL="0" distR="0" wp14:anchorId="69D3E7DC" wp14:editId="0172DDBC">
                <wp:extent cx="2963650" cy="13721"/>
                <wp:effectExtent l="0" t="0" r="0" b="0"/>
                <wp:docPr id="1455673478" name="Group 8126"/>
                <wp:cNvGraphicFramePr/>
                <a:graphic xmlns:a="http://schemas.openxmlformats.org/drawingml/2006/main">
                  <a:graphicData uri="http://schemas.microsoft.com/office/word/2010/wordprocessingGroup">
                    <wpg:wgp>
                      <wpg:cNvGrpSpPr/>
                      <wpg:grpSpPr>
                        <a:xfrm>
                          <a:off x="0" y="0"/>
                          <a:ext cx="2963650" cy="13721"/>
                          <a:chOff x="0" y="0"/>
                          <a:chExt cx="2963650" cy="13721"/>
                        </a:xfrm>
                      </wpg:grpSpPr>
                      <wps:wsp>
                        <wps:cNvPr id="1427220204" name="Shape 8125"/>
                        <wps:cNvSpPr/>
                        <wps:spPr>
                          <a:xfrm>
                            <a:off x="0" y="0"/>
                            <a:ext cx="2963650" cy="13721"/>
                          </a:xfrm>
                          <a:custGeom>
                            <a:avLst/>
                            <a:gdLst/>
                            <a:ahLst/>
                            <a:cxnLst/>
                            <a:rect l="0" t="0" r="0" b="0"/>
                            <a:pathLst>
                              <a:path w="2963650" h="13721">
                                <a:moveTo>
                                  <a:pt x="0" y="6860"/>
                                </a:moveTo>
                                <a:lnTo>
                                  <a:pt x="2963650" y="6860"/>
                                </a:lnTo>
                              </a:path>
                            </a:pathLst>
                          </a:custGeom>
                          <a:noFill/>
                          <a:ln w="13721" cap="flat" cmpd="sng" algn="ctr">
                            <a:solidFill>
                              <a:srgbClr val="000000"/>
                            </a:solidFill>
                            <a:prstDash val="solid"/>
                            <a:miter lim="100000"/>
                          </a:ln>
                          <a:effectLst/>
                        </wps:spPr>
                        <wps:bodyPr/>
                      </wps:wsp>
                    </wpg:wgp>
                  </a:graphicData>
                </a:graphic>
              </wp:inline>
            </w:drawing>
          </mc:Choice>
          <mc:Fallback>
            <w:pict>
              <v:group w14:anchorId="76C05F18" id="Group 8126" o:spid="_x0000_s1026" style="width:233.35pt;height:1.1pt;mso-position-horizontal-relative:char;mso-position-vertical-relative:line" coordsize="2963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">
                <v:shape id="Shape 8125" o:spid="_x0000_s1027" style="position:absolute;width:29636;height:137;visibility:visible;mso-wrap-style:square;v-text-anchor:top" coordsize="2963650,1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" path="m,6860r2963650,e" filled="f" strokeweight=".38114mm">
                  <v:stroke miterlimit="1" joinstyle="miter"/>
                  <v:path arrowok="t" textboxrect="0,0,2963650,13721"/>
                </v:shape>
                <w10:anchorlock/>
              </v:group>
            </w:pict>
          </mc:Fallback>
        </mc:AlternateContent>
      </w:r>
      <w:r w:rsidRPr="0005084E">
        <w:rPr>
          <w:rFonts w:ascii="Calibri" w:eastAsia="Calibri" w:hAnsi="Calibri" w:cs="Calibri"/>
          <w:color w:val="000000"/>
          <w:kern w:val="2"/>
          <w:sz w:val="20"/>
          <w:szCs w:val="24"/>
          <w:lang w:eastAsia="pl-PL"/>
          <w14:ligatures w14:val="standardContextual"/>
        </w:rPr>
        <w:tab/>
      </w:r>
    </w:p>
    <w:p w14:paraId="3E6FDACE" w14:textId="77777777" w:rsidR="00D15783" w:rsidRDefault="00D15783" w:rsidP="00D15783">
      <w:pPr>
        <w:spacing w:after="3" w:line="259" w:lineRule="auto"/>
        <w:ind w:left="10" w:hanging="3"/>
        <w:rPr>
          <w:rFonts w:ascii="Calibri" w:eastAsia="Calibri" w:hAnsi="Calibri" w:cs="Calibri"/>
          <w:color w:val="000000"/>
          <w:kern w:val="2"/>
          <w:sz w:val="20"/>
          <w:szCs w:val="24"/>
          <w:lang w:eastAsia="pl-PL"/>
          <w14:ligatures w14:val="standardContextual"/>
        </w:rPr>
      </w:pPr>
    </w:p>
    <w:p w14:paraId="71728D65" w14:textId="781E4733" w:rsidR="00D15783" w:rsidRPr="009729EF" w:rsidRDefault="00D15783" w:rsidP="00D15783">
      <w:pPr>
        <w:spacing w:after="36" w:line="259" w:lineRule="auto"/>
        <w:ind w:left="13" w:right="2946"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 xml:space="preserve">Data: </w:t>
      </w:r>
      <w:r w:rsidR="002E0AD4" w:rsidRPr="0005084E">
        <w:rPr>
          <w:rFonts w:ascii="Calibri" w:eastAsia="Calibri" w:hAnsi="Calibri" w:cs="Calibri"/>
          <w:noProof/>
          <w:color w:val="000000"/>
          <w:kern w:val="2"/>
          <w:szCs w:val="24"/>
          <w:lang w:eastAsia="pl-PL"/>
          <w14:ligatures w14:val="standardContextual"/>
        </w:rPr>
        <mc:AlternateContent>
          <mc:Choice Requires="wpg">
            <w:drawing>
              <wp:inline distT="0" distB="0" distL="0" distR="0" wp14:anchorId="3C9E7739" wp14:editId="26509DC0">
                <wp:extent cx="2963650" cy="13721"/>
                <wp:effectExtent l="0" t="0" r="0" b="0"/>
                <wp:docPr id="720173639" name="Group 8126"/>
                <wp:cNvGraphicFramePr/>
                <a:graphic xmlns:a="http://schemas.openxmlformats.org/drawingml/2006/main">
                  <a:graphicData uri="http://schemas.microsoft.com/office/word/2010/wordprocessingGroup">
                    <wpg:wgp>
                      <wpg:cNvGrpSpPr/>
                      <wpg:grpSpPr>
                        <a:xfrm>
                          <a:off x="0" y="0"/>
                          <a:ext cx="2963650" cy="13721"/>
                          <a:chOff x="0" y="0"/>
                          <a:chExt cx="2963650" cy="13721"/>
                        </a:xfrm>
                      </wpg:grpSpPr>
                      <wps:wsp>
                        <wps:cNvPr id="1995885043" name="Shape 8125"/>
                        <wps:cNvSpPr/>
                        <wps:spPr>
                          <a:xfrm>
                            <a:off x="0" y="0"/>
                            <a:ext cx="2963650" cy="13721"/>
                          </a:xfrm>
                          <a:custGeom>
                            <a:avLst/>
                            <a:gdLst/>
                            <a:ahLst/>
                            <a:cxnLst/>
                            <a:rect l="0" t="0" r="0" b="0"/>
                            <a:pathLst>
                              <a:path w="2963650" h="13721">
                                <a:moveTo>
                                  <a:pt x="0" y="6860"/>
                                </a:moveTo>
                                <a:lnTo>
                                  <a:pt x="2963650" y="6860"/>
                                </a:lnTo>
                              </a:path>
                            </a:pathLst>
                          </a:custGeom>
                          <a:noFill/>
                          <a:ln w="13721" cap="flat" cmpd="sng" algn="ctr">
                            <a:solidFill>
                              <a:srgbClr val="000000"/>
                            </a:solidFill>
                            <a:prstDash val="solid"/>
                            <a:miter lim="100000"/>
                          </a:ln>
                          <a:effectLst/>
                        </wps:spPr>
                        <wps:bodyPr/>
                      </wps:wsp>
                    </wpg:wgp>
                  </a:graphicData>
                </a:graphic>
              </wp:inline>
            </w:drawing>
          </mc:Choice>
          <mc:Fallback>
            <w:pict>
              <v:group w14:anchorId="6A0D156D" id="Group 8126" o:spid="_x0000_s1026" style="width:233.35pt;height:1.1pt;mso-position-horizontal-relative:char;mso-position-vertical-relative:line" coordsize="2963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">
                <v:shape id="Shape 8125" o:spid="_x0000_s1027" style="position:absolute;width:29636;height:137;visibility:visible;mso-wrap-style:square;v-text-anchor:top" coordsize="2963650,1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" path="m,6860r2963650,e" filled="f" strokeweight=".38114mm">
                  <v:stroke miterlimit="1" joinstyle="miter"/>
                  <v:path arrowok="t" textboxrect="0,0,2963650,13721"/>
                </v:shape>
                <w10:anchorlock/>
              </v:group>
            </w:pict>
          </mc:Fallback>
        </mc:AlternateContent>
      </w:r>
    </w:p>
    <w:p w14:paraId="52A74BB5" w14:textId="77777777" w:rsidR="00D15783" w:rsidRDefault="00D15783" w:rsidP="00D15783">
      <w:pPr>
        <w:ind w:left="425"/>
        <w:rPr>
          <w:rFonts w:ascii="Times New Roman" w:hAnsi="Times New Roman" w:cs="Times New Roman"/>
        </w:rPr>
      </w:pPr>
    </w:p>
    <w:p w14:paraId="2EEAC31D" w14:textId="240416F6" w:rsidR="00FF38AE" w:rsidRDefault="0005084E" w:rsidP="002E0AD4">
      <w:pPr>
        <w:ind w:left="10"/>
        <w:rPr>
          <w:rFonts w:ascii="Times New Roman" w:hAnsi="Times New Roman" w:cs="Times New Roman"/>
        </w:rPr>
      </w:pPr>
      <w:r w:rsidRPr="0005084E">
        <w:rPr>
          <w:rFonts w:ascii="Calibri" w:eastAsia="Calibri" w:hAnsi="Calibri" w:cs="Calibri"/>
          <w:color w:val="000000"/>
          <w:kern w:val="2"/>
          <w:sz w:val="20"/>
          <w:szCs w:val="24"/>
          <w:lang w:eastAsia="pl-PL"/>
          <w14:ligatures w14:val="standardContextual"/>
        </w:rPr>
        <w:t>Czytelny podpis Mocodawcy:</w:t>
      </w:r>
      <w:r w:rsidRPr="0005084E">
        <w:rPr>
          <w:rFonts w:ascii="Calibri" w:eastAsia="Calibri" w:hAnsi="Calibri" w:cs="Calibri"/>
          <w:noProof/>
          <w:color w:val="000000"/>
          <w:kern w:val="2"/>
          <w:szCs w:val="24"/>
          <w:lang w:eastAsia="pl-PL"/>
          <w14:ligatures w14:val="standardContextual"/>
        </w:rPr>
        <mc:AlternateContent>
          <mc:Choice Requires="wpg">
            <w:drawing>
              <wp:inline distT="0" distB="0" distL="0" distR="0" wp14:anchorId="5EC34AB1" wp14:editId="05153F5F">
                <wp:extent cx="2963650" cy="13721"/>
                <wp:effectExtent l="0" t="0" r="0" b="0"/>
                <wp:docPr id="8126" name="Group 8126"/>
                <wp:cNvGraphicFramePr/>
                <a:graphic xmlns:a="http://schemas.openxmlformats.org/drawingml/2006/main">
                  <a:graphicData uri="http://schemas.microsoft.com/office/word/2010/wordprocessingGroup">
                    <wpg:wgp>
                      <wpg:cNvGrpSpPr/>
                      <wpg:grpSpPr>
                        <a:xfrm>
                          <a:off x="0" y="0"/>
                          <a:ext cx="2963650" cy="13721"/>
                          <a:chOff x="0" y="0"/>
                          <a:chExt cx="2963650" cy="13721"/>
                        </a:xfrm>
                      </wpg:grpSpPr>
                      <wps:wsp>
                        <wps:cNvPr id="8125" name="Shape 8125"/>
                        <wps:cNvSpPr/>
                        <wps:spPr>
                          <a:xfrm>
                            <a:off x="0" y="0"/>
                            <a:ext cx="2963650" cy="13721"/>
                          </a:xfrm>
                          <a:custGeom>
                            <a:avLst/>
                            <a:gdLst/>
                            <a:ahLst/>
                            <a:cxnLst/>
                            <a:rect l="0" t="0" r="0" b="0"/>
                            <a:pathLst>
                              <a:path w="2963650" h="13721">
                                <a:moveTo>
                                  <a:pt x="0" y="6860"/>
                                </a:moveTo>
                                <a:lnTo>
                                  <a:pt x="2963650" y="6860"/>
                                </a:lnTo>
                              </a:path>
                            </a:pathLst>
                          </a:custGeom>
                          <a:noFill/>
                          <a:ln w="13721" cap="flat" cmpd="sng" algn="ctr">
                            <a:solidFill>
                              <a:srgbClr val="000000"/>
                            </a:solidFill>
                            <a:prstDash val="solid"/>
                            <a:miter lim="100000"/>
                          </a:ln>
                          <a:effectLst/>
                        </wps:spPr>
                        <wps:bodyPr/>
                      </wps:wsp>
                    </wpg:wgp>
                  </a:graphicData>
                </a:graphic>
              </wp:inline>
            </w:drawing>
          </mc:Choice>
          <mc:Fallback>
            <w:pict>
              <v:group w14:anchorId="7198D796" id="Group 8126" o:spid="_x0000_s1026" style="width:233.35pt;height:1.1pt;mso-position-horizontal-relative:char;mso-position-vertical-relative:line" coordsize="2963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">
                <v:shape id="Shape 8125" o:spid="_x0000_s1027" style="position:absolute;width:29636;height:137;visibility:visible;mso-wrap-style:square;v-text-anchor:top" coordsize="2963650,1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" path="m,6860r2963650,e" filled="f" strokeweight=".38114mm">
                  <v:stroke miterlimit="1" joinstyle="miter"/>
                  <v:path arrowok="t" textboxrect="0,0,2963650,13721"/>
                </v:shape>
                <w10:anchorlock/>
              </v:group>
            </w:pict>
          </mc:Fallback>
        </mc:AlternateContent>
      </w:r>
      <w:r w:rsidRPr="0005084E">
        <w:rPr>
          <w:rFonts w:ascii="Calibri" w:eastAsia="Calibri" w:hAnsi="Calibri" w:cs="Calibri"/>
          <w:color w:val="000000"/>
          <w:kern w:val="2"/>
          <w:sz w:val="20"/>
          <w:szCs w:val="24"/>
          <w:lang w:eastAsia="pl-PL"/>
          <w14:ligatures w14:val="standardContextual"/>
        </w:rPr>
        <w:br w:type="page"/>
      </w:r>
    </w:p>
    <w:p w14:paraId="6852C5C0" w14:textId="77777777" w:rsidR="009729EF" w:rsidRPr="009729EF" w:rsidRDefault="009729EF" w:rsidP="00931044">
      <w:pPr>
        <w:keepNext/>
        <w:keepLines/>
        <w:spacing w:after="3" w:line="259" w:lineRule="auto"/>
        <w:ind w:left="525"/>
        <w:jc w:val="center"/>
        <w:outlineLvl w:val="0"/>
        <w:rPr>
          <w:rFonts w:ascii="Calibri" w:eastAsia="Calibri" w:hAnsi="Calibri" w:cs="Calibri"/>
          <w:color w:val="000000"/>
          <w:kern w:val="2"/>
          <w:sz w:val="24"/>
          <w:szCs w:val="24"/>
          <w:lang w:eastAsia="pl-PL"/>
          <w14:ligatures w14:val="standardContextual"/>
        </w:rPr>
      </w:pPr>
      <w:r w:rsidRPr="009729EF">
        <w:rPr>
          <w:rFonts w:ascii="Calibri" w:eastAsia="Calibri" w:hAnsi="Calibri" w:cs="Calibri"/>
          <w:color w:val="000000"/>
          <w:kern w:val="2"/>
          <w:sz w:val="24"/>
          <w:szCs w:val="24"/>
          <w:lang w:eastAsia="pl-PL"/>
          <w14:ligatures w14:val="standardContextual"/>
        </w:rPr>
        <w:lastRenderedPageBreak/>
        <w:t>POUCZENIA ORAZ ZAŁĄCZNIK</w:t>
      </w:r>
    </w:p>
    <w:p w14:paraId="4A793289" w14:textId="77777777" w:rsidR="009729EF" w:rsidRPr="009729EF" w:rsidRDefault="009729EF" w:rsidP="009729EF">
      <w:pPr>
        <w:spacing w:after="3" w:line="259" w:lineRule="auto"/>
        <w:ind w:left="384"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Pouczenia (skrót):</w:t>
      </w:r>
    </w:p>
    <w:p w14:paraId="26949F2B" w14:textId="77777777" w:rsidR="009729EF" w:rsidRPr="009729EF" w:rsidRDefault="009729EF" w:rsidP="009729EF">
      <w:pPr>
        <w:numPr>
          <w:ilvl w:val="0"/>
          <w:numId w:val="64"/>
        </w:numPr>
        <w:spacing w:after="3" w:line="259" w:lineRule="auto"/>
        <w:ind w:hanging="144"/>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Pełnomocnictwo wyłącznie pisemne (do protokołu).</w:t>
      </w:r>
    </w:p>
    <w:p w14:paraId="2EAAEF97" w14:textId="77777777" w:rsidR="009729EF" w:rsidRPr="009729EF" w:rsidRDefault="009729EF" w:rsidP="009729EF">
      <w:pPr>
        <w:numPr>
          <w:ilvl w:val="0"/>
          <w:numId w:val="64"/>
        </w:numPr>
        <w:spacing w:after="3" w:line="259" w:lineRule="auto"/>
        <w:ind w:hanging="144"/>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Jeżeli pełnomocnik jest osobą bliską — dołączyć oświadczenie poniżej; brak oświadczenia = nieważność pełnomocnictwa.</w:t>
      </w:r>
    </w:p>
    <w:p w14:paraId="6EB64BD2" w14:textId="77777777" w:rsidR="009729EF" w:rsidRPr="009729EF" w:rsidRDefault="009729EF" w:rsidP="009729EF">
      <w:pPr>
        <w:numPr>
          <w:ilvl w:val="0"/>
          <w:numId w:val="64"/>
        </w:numPr>
        <w:spacing w:after="3" w:line="259" w:lineRule="auto"/>
        <w:ind w:hanging="144"/>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Dokumenty doręczyć spółdzielni najpóźniej 3 dni przed WZ / pierwszą częścią.</w:t>
      </w:r>
    </w:p>
    <w:p w14:paraId="62879A91" w14:textId="77777777" w:rsidR="009729EF" w:rsidRPr="009729EF" w:rsidRDefault="009729EF" w:rsidP="009729EF">
      <w:pPr>
        <w:numPr>
          <w:ilvl w:val="0"/>
          <w:numId w:val="64"/>
        </w:numPr>
        <w:spacing w:after="3" w:line="259" w:lineRule="auto"/>
        <w:ind w:hanging="144"/>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Pełnomocnik nie głosuje w sprawach wyboru i odwołania członków rady nadzorczej lub zarządu.</w:t>
      </w:r>
    </w:p>
    <w:p w14:paraId="0741A072" w14:textId="77777777" w:rsidR="009729EF" w:rsidRPr="009729EF" w:rsidRDefault="009729EF" w:rsidP="009729EF">
      <w:pPr>
        <w:spacing w:after="3" w:line="259" w:lineRule="auto"/>
        <w:ind w:left="384"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Przed złożeniem:</w:t>
      </w:r>
    </w:p>
    <w:p w14:paraId="7BB4DAE0" w14:textId="049070C5" w:rsidR="009729EF" w:rsidRPr="009729EF" w:rsidRDefault="00931044" w:rsidP="009729EF">
      <w:pPr>
        <w:spacing w:after="3" w:line="259" w:lineRule="auto"/>
        <w:ind w:left="384"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noProof/>
          <w:color w:val="000000"/>
          <w:kern w:val="2"/>
          <w:sz w:val="20"/>
          <w:szCs w:val="24"/>
          <w:lang w:eastAsia="pl-PL"/>
          <w14:ligatures w14:val="standardContextual"/>
        </w:rPr>
        <w:drawing>
          <wp:inline distT="0" distB="0" distL="0" distR="0" wp14:anchorId="3442F33C" wp14:editId="077A0B15">
            <wp:extent cx="96044" cy="96049"/>
            <wp:effectExtent l="0" t="0" r="0" b="0"/>
            <wp:docPr id="1450048991"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009729EF" w:rsidRPr="009729EF">
        <w:rPr>
          <w:rFonts w:ascii="Calibri" w:eastAsia="Calibri" w:hAnsi="Calibri" w:cs="Calibri"/>
          <w:color w:val="000000"/>
          <w:kern w:val="2"/>
          <w:sz w:val="20"/>
          <w:szCs w:val="24"/>
          <w:lang w:eastAsia="pl-PL"/>
          <w14:ligatures w14:val="standardContextual"/>
        </w:rPr>
        <w:t xml:space="preserve"> Pełnomocnictwo podpisane przez Mocodawcę.</w:t>
      </w:r>
    </w:p>
    <w:p w14:paraId="643DBCAF" w14:textId="3BED658F" w:rsidR="009729EF" w:rsidRPr="009729EF" w:rsidRDefault="00931044" w:rsidP="009729EF">
      <w:pPr>
        <w:spacing w:after="3" w:line="259" w:lineRule="auto"/>
        <w:ind w:left="384"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noProof/>
          <w:color w:val="000000"/>
          <w:kern w:val="2"/>
          <w:sz w:val="20"/>
          <w:szCs w:val="24"/>
          <w:lang w:eastAsia="pl-PL"/>
          <w14:ligatures w14:val="standardContextual"/>
        </w:rPr>
        <w:drawing>
          <wp:inline distT="0" distB="0" distL="0" distR="0" wp14:anchorId="1D5DEEAD" wp14:editId="379A2084">
            <wp:extent cx="96044" cy="96049"/>
            <wp:effectExtent l="0" t="0" r="0" b="0"/>
            <wp:docPr id="1640257404"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009729EF" w:rsidRPr="009729EF">
        <w:rPr>
          <w:rFonts w:ascii="Calibri" w:eastAsia="Calibri" w:hAnsi="Calibri" w:cs="Calibri"/>
          <w:color w:val="000000"/>
          <w:kern w:val="2"/>
          <w:sz w:val="20"/>
          <w:szCs w:val="24"/>
          <w:lang w:eastAsia="pl-PL"/>
          <w14:ligatures w14:val="standardContextual"/>
        </w:rPr>
        <w:t xml:space="preserve"> Wypełnione dane Mocodawcy i Pełnomocnika.</w:t>
      </w:r>
    </w:p>
    <w:p w14:paraId="2F7C6269" w14:textId="5DF1FCA1" w:rsidR="009729EF" w:rsidRPr="009729EF" w:rsidRDefault="00931044" w:rsidP="009729EF">
      <w:pPr>
        <w:spacing w:after="3" w:line="259" w:lineRule="auto"/>
        <w:ind w:left="384"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noProof/>
          <w:color w:val="000000"/>
          <w:kern w:val="2"/>
          <w:sz w:val="20"/>
          <w:szCs w:val="24"/>
          <w:lang w:eastAsia="pl-PL"/>
          <w14:ligatures w14:val="standardContextual"/>
        </w:rPr>
        <w:drawing>
          <wp:inline distT="0" distB="0" distL="0" distR="0" wp14:anchorId="2775995C" wp14:editId="65893556">
            <wp:extent cx="96044" cy="96049"/>
            <wp:effectExtent l="0" t="0" r="0" b="0"/>
            <wp:docPr id="717428630"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009729EF" w:rsidRPr="009729EF">
        <w:rPr>
          <w:rFonts w:ascii="Calibri" w:eastAsia="Calibri" w:hAnsi="Calibri" w:cs="Calibri"/>
          <w:color w:val="000000"/>
          <w:kern w:val="2"/>
          <w:sz w:val="20"/>
          <w:szCs w:val="24"/>
          <w:lang w:eastAsia="pl-PL"/>
          <w14:ligatures w14:val="standardContextual"/>
        </w:rPr>
        <w:t xml:space="preserve"> Jeżeli dotyczy: dołączono oświadczenie osoby bliskiej.</w:t>
      </w:r>
    </w:p>
    <w:p w14:paraId="51D83201" w14:textId="77777777" w:rsidR="009729EF" w:rsidRPr="009729EF" w:rsidRDefault="009729EF" w:rsidP="009729EF">
      <w:pPr>
        <w:spacing w:after="3" w:line="259" w:lineRule="auto"/>
        <w:ind w:left="384"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noProof/>
          <w:color w:val="000000"/>
          <w:kern w:val="2"/>
          <w:sz w:val="20"/>
          <w:szCs w:val="24"/>
          <w:lang w:eastAsia="pl-PL"/>
          <w14:ligatures w14:val="standardContextual"/>
        </w:rPr>
        <w:drawing>
          <wp:inline distT="0" distB="0" distL="0" distR="0" wp14:anchorId="64051080" wp14:editId="3156DF3C">
            <wp:extent cx="96044" cy="96049"/>
            <wp:effectExtent l="0" t="0" r="0" b="0"/>
            <wp:docPr id="3467"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Pr="009729EF">
        <w:rPr>
          <w:rFonts w:ascii="Calibri" w:eastAsia="Calibri" w:hAnsi="Calibri" w:cs="Calibri"/>
          <w:color w:val="000000"/>
          <w:kern w:val="2"/>
          <w:sz w:val="20"/>
          <w:szCs w:val="24"/>
          <w:lang w:eastAsia="pl-PL"/>
          <w14:ligatures w14:val="standardContextual"/>
        </w:rPr>
        <w:t xml:space="preserve"> Dokumenty złożone w terminie (co najmniej 3 dni przed WZ / pierwszą częścią).</w:t>
      </w:r>
    </w:p>
    <w:p w14:paraId="6E0344B9" w14:textId="3DFD27A2" w:rsidR="009729EF" w:rsidRPr="009729EF" w:rsidRDefault="009729EF" w:rsidP="009729EF">
      <w:pPr>
        <w:spacing w:after="173" w:line="259" w:lineRule="auto"/>
        <w:ind w:left="670" w:right="-194"/>
        <w:jc w:val="left"/>
        <w:rPr>
          <w:rFonts w:ascii="Calibri" w:eastAsia="Calibri" w:hAnsi="Calibri" w:cs="Calibri"/>
          <w:color w:val="000000"/>
          <w:kern w:val="2"/>
          <w:sz w:val="20"/>
          <w:szCs w:val="24"/>
          <w:lang w:eastAsia="pl-PL"/>
          <w14:ligatures w14:val="standardContextual"/>
        </w:rPr>
      </w:pPr>
    </w:p>
    <w:p w14:paraId="0E7070C9" w14:textId="77777777" w:rsidR="009729EF" w:rsidRPr="009729EF" w:rsidRDefault="009729EF" w:rsidP="00931044">
      <w:pPr>
        <w:keepNext/>
        <w:keepLines/>
        <w:spacing w:after="3" w:line="259" w:lineRule="auto"/>
        <w:ind w:left="525"/>
        <w:jc w:val="center"/>
        <w:outlineLvl w:val="0"/>
        <w:rPr>
          <w:rFonts w:ascii="Calibri" w:eastAsia="Calibri" w:hAnsi="Calibri" w:cs="Calibri"/>
          <w:color w:val="000000"/>
          <w:kern w:val="2"/>
          <w:sz w:val="24"/>
          <w:szCs w:val="24"/>
          <w:lang w:eastAsia="pl-PL"/>
          <w14:ligatures w14:val="standardContextual"/>
        </w:rPr>
      </w:pPr>
      <w:r w:rsidRPr="009729EF">
        <w:rPr>
          <w:rFonts w:ascii="Calibri" w:eastAsia="Calibri" w:hAnsi="Calibri" w:cs="Calibri"/>
          <w:color w:val="000000"/>
          <w:kern w:val="2"/>
          <w:sz w:val="24"/>
          <w:szCs w:val="24"/>
          <w:lang w:eastAsia="pl-PL"/>
          <w14:ligatures w14:val="standardContextual"/>
        </w:rPr>
        <w:t>OŚWIADCZENIE PEŁNOMOCNIKA - OSOBY BLISKIEJ</w:t>
      </w:r>
    </w:p>
    <w:p w14:paraId="0AA38100" w14:textId="77777777" w:rsidR="009729EF" w:rsidRPr="009729EF" w:rsidRDefault="009729EF" w:rsidP="009729EF">
      <w:pPr>
        <w:spacing w:line="259" w:lineRule="auto"/>
        <w:ind w:left="2802"/>
        <w:jc w:val="left"/>
        <w:rPr>
          <w:rFonts w:ascii="Calibri" w:eastAsia="Calibri" w:hAnsi="Calibri" w:cs="Calibri"/>
          <w:color w:val="000000"/>
          <w:kern w:val="2"/>
          <w:sz w:val="20"/>
          <w:szCs w:val="24"/>
          <w:lang w:eastAsia="pl-PL"/>
          <w14:ligatures w14:val="standardContextual"/>
        </w:rPr>
      </w:pPr>
      <w:r w:rsidRPr="009729EF">
        <w:rPr>
          <w:rFonts w:ascii="Times New Roman" w:eastAsia="Times New Roman" w:hAnsi="Times New Roman" w:cs="Times New Roman"/>
          <w:color w:val="000000"/>
          <w:kern w:val="2"/>
          <w:sz w:val="18"/>
          <w:szCs w:val="24"/>
          <w:lang w:eastAsia="pl-PL"/>
          <w14:ligatures w14:val="standardContextual"/>
        </w:rPr>
        <w:t>(wypełnić i dołączyć wyłącznie wtedy, gdy pełnomocnikiem jest osoba bliska)</w:t>
      </w:r>
    </w:p>
    <w:tbl>
      <w:tblPr>
        <w:tblStyle w:val="TableGrid1"/>
        <w:tblW w:w="8455" w:type="dxa"/>
        <w:tblInd w:w="386" w:type="dxa"/>
        <w:tblCellMar>
          <w:top w:w="44" w:type="dxa"/>
          <w:left w:w="104" w:type="dxa"/>
          <w:right w:w="115" w:type="dxa"/>
        </w:tblCellMar>
        <w:tblLook w:val="04A0" w:firstRow="1" w:lastRow="0" w:firstColumn="1" w:lastColumn="0" w:noHBand="0" w:noVBand="1"/>
      </w:tblPr>
      <w:tblGrid>
        <w:gridCol w:w="4225"/>
        <w:gridCol w:w="4230"/>
      </w:tblGrid>
      <w:tr w:rsidR="009729EF" w:rsidRPr="009729EF" w14:paraId="0A08BC07" w14:textId="77777777" w:rsidTr="009729EF">
        <w:trPr>
          <w:trHeight w:val="147"/>
        </w:trPr>
        <w:tc>
          <w:tcPr>
            <w:tcW w:w="4225" w:type="dxa"/>
            <w:tcBorders>
              <w:top w:val="single" w:sz="2" w:space="0" w:color="000000"/>
              <w:left w:val="single" w:sz="2" w:space="0" w:color="000000"/>
              <w:bottom w:val="single" w:sz="2" w:space="0" w:color="000000"/>
              <w:right w:val="single" w:sz="2" w:space="0" w:color="000000"/>
            </w:tcBorders>
          </w:tcPr>
          <w:p w14:paraId="3D989665" w14:textId="77777777" w:rsidR="009729EF" w:rsidRPr="009729EF" w:rsidRDefault="009729EF" w:rsidP="009729EF">
            <w:pPr>
              <w:spacing w:line="259" w:lineRule="auto"/>
              <w:ind w:left="14"/>
              <w:rPr>
                <w:rFonts w:ascii="Calibri" w:eastAsia="Calibri" w:hAnsi="Calibri" w:cs="Calibri"/>
                <w:color w:val="000000"/>
              </w:rPr>
            </w:pPr>
            <w:r w:rsidRPr="009729EF">
              <w:rPr>
                <w:rFonts w:ascii="Calibri" w:eastAsia="Calibri" w:hAnsi="Calibri" w:cs="Calibri"/>
                <w:color w:val="000000"/>
              </w:rPr>
              <w:t>Imię i nazwisko Pełnomocnika</w:t>
            </w:r>
          </w:p>
        </w:tc>
        <w:tc>
          <w:tcPr>
            <w:tcW w:w="4230" w:type="dxa"/>
            <w:tcBorders>
              <w:top w:val="single" w:sz="2" w:space="0" w:color="000000"/>
              <w:left w:val="single" w:sz="2" w:space="0" w:color="000000"/>
              <w:bottom w:val="single" w:sz="2" w:space="0" w:color="000000"/>
              <w:right w:val="single" w:sz="2" w:space="0" w:color="000000"/>
            </w:tcBorders>
          </w:tcPr>
          <w:p w14:paraId="21CE7FC7" w14:textId="77777777" w:rsidR="009729EF" w:rsidRPr="009729EF" w:rsidRDefault="009729EF" w:rsidP="009729EF">
            <w:pPr>
              <w:spacing w:after="160" w:line="259" w:lineRule="auto"/>
              <w:rPr>
                <w:rFonts w:ascii="Calibri" w:eastAsia="Calibri" w:hAnsi="Calibri" w:cs="Calibri"/>
                <w:color w:val="000000"/>
              </w:rPr>
            </w:pPr>
          </w:p>
        </w:tc>
      </w:tr>
      <w:tr w:rsidR="009729EF" w:rsidRPr="009729EF" w14:paraId="722DF38E" w14:textId="77777777" w:rsidTr="009729EF">
        <w:trPr>
          <w:trHeight w:val="147"/>
        </w:trPr>
        <w:tc>
          <w:tcPr>
            <w:tcW w:w="4225" w:type="dxa"/>
            <w:tcBorders>
              <w:top w:val="single" w:sz="2" w:space="0" w:color="000000"/>
              <w:left w:val="single" w:sz="2" w:space="0" w:color="000000"/>
              <w:bottom w:val="single" w:sz="2" w:space="0" w:color="000000"/>
              <w:right w:val="single" w:sz="2" w:space="0" w:color="000000"/>
            </w:tcBorders>
          </w:tcPr>
          <w:p w14:paraId="0C221E01" w14:textId="358D46D6" w:rsidR="009729EF" w:rsidRPr="009729EF" w:rsidRDefault="009729EF" w:rsidP="009729EF">
            <w:pPr>
              <w:spacing w:line="259" w:lineRule="auto"/>
              <w:ind w:left="14"/>
              <w:rPr>
                <w:rFonts w:ascii="Calibri" w:eastAsia="Calibri" w:hAnsi="Calibri" w:cs="Calibri"/>
                <w:color w:val="000000"/>
              </w:rPr>
            </w:pPr>
          </w:p>
        </w:tc>
        <w:tc>
          <w:tcPr>
            <w:tcW w:w="4230" w:type="dxa"/>
            <w:tcBorders>
              <w:top w:val="single" w:sz="2" w:space="0" w:color="000000"/>
              <w:left w:val="single" w:sz="2" w:space="0" w:color="000000"/>
              <w:bottom w:val="single" w:sz="2" w:space="0" w:color="000000"/>
              <w:right w:val="single" w:sz="2" w:space="0" w:color="000000"/>
            </w:tcBorders>
          </w:tcPr>
          <w:p w14:paraId="13E5CE74" w14:textId="77777777" w:rsidR="009729EF" w:rsidRPr="009729EF" w:rsidRDefault="009729EF" w:rsidP="009729EF">
            <w:pPr>
              <w:spacing w:after="160" w:line="259" w:lineRule="auto"/>
              <w:rPr>
                <w:rFonts w:ascii="Calibri" w:eastAsia="Calibri" w:hAnsi="Calibri" w:cs="Calibri"/>
                <w:color w:val="000000"/>
              </w:rPr>
            </w:pPr>
          </w:p>
        </w:tc>
      </w:tr>
      <w:tr w:rsidR="009729EF" w:rsidRPr="009729EF" w14:paraId="69F97B2D" w14:textId="77777777" w:rsidTr="009729EF">
        <w:trPr>
          <w:trHeight w:val="151"/>
        </w:trPr>
        <w:tc>
          <w:tcPr>
            <w:tcW w:w="4225" w:type="dxa"/>
            <w:tcBorders>
              <w:top w:val="single" w:sz="2" w:space="0" w:color="000000"/>
              <w:left w:val="single" w:sz="2" w:space="0" w:color="000000"/>
              <w:bottom w:val="single" w:sz="2" w:space="0" w:color="000000"/>
              <w:right w:val="single" w:sz="2" w:space="0" w:color="000000"/>
            </w:tcBorders>
          </w:tcPr>
          <w:p w14:paraId="67E5905C" w14:textId="77777777" w:rsidR="009729EF" w:rsidRPr="009729EF" w:rsidRDefault="009729EF" w:rsidP="009729EF">
            <w:pPr>
              <w:spacing w:line="259" w:lineRule="auto"/>
              <w:rPr>
                <w:rFonts w:ascii="Calibri" w:eastAsia="Calibri" w:hAnsi="Calibri" w:cs="Calibri"/>
                <w:color w:val="000000"/>
              </w:rPr>
            </w:pPr>
            <w:r w:rsidRPr="009729EF">
              <w:rPr>
                <w:rFonts w:ascii="Calibri" w:eastAsia="Calibri" w:hAnsi="Calibri" w:cs="Calibri"/>
                <w:color w:val="000000"/>
              </w:rPr>
              <w:t>Adres</w:t>
            </w:r>
          </w:p>
        </w:tc>
        <w:tc>
          <w:tcPr>
            <w:tcW w:w="4230" w:type="dxa"/>
            <w:tcBorders>
              <w:top w:val="single" w:sz="2" w:space="0" w:color="000000"/>
              <w:left w:val="single" w:sz="2" w:space="0" w:color="000000"/>
              <w:bottom w:val="single" w:sz="2" w:space="0" w:color="000000"/>
              <w:right w:val="single" w:sz="2" w:space="0" w:color="000000"/>
            </w:tcBorders>
          </w:tcPr>
          <w:p w14:paraId="6CE00A56" w14:textId="77777777" w:rsidR="009729EF" w:rsidRPr="009729EF" w:rsidRDefault="009729EF" w:rsidP="009729EF">
            <w:pPr>
              <w:spacing w:after="160" w:line="259" w:lineRule="auto"/>
              <w:rPr>
                <w:rFonts w:ascii="Calibri" w:eastAsia="Calibri" w:hAnsi="Calibri" w:cs="Calibri"/>
                <w:color w:val="000000"/>
              </w:rPr>
            </w:pPr>
          </w:p>
        </w:tc>
      </w:tr>
      <w:tr w:rsidR="009729EF" w:rsidRPr="009729EF" w14:paraId="45F9CED4" w14:textId="77777777" w:rsidTr="009729EF">
        <w:trPr>
          <w:trHeight w:val="147"/>
        </w:trPr>
        <w:tc>
          <w:tcPr>
            <w:tcW w:w="4225" w:type="dxa"/>
            <w:tcBorders>
              <w:top w:val="single" w:sz="2" w:space="0" w:color="000000"/>
              <w:left w:val="single" w:sz="2" w:space="0" w:color="000000"/>
              <w:bottom w:val="single" w:sz="2" w:space="0" w:color="000000"/>
              <w:right w:val="single" w:sz="2" w:space="0" w:color="000000"/>
            </w:tcBorders>
          </w:tcPr>
          <w:p w14:paraId="22F769F5" w14:textId="77777777" w:rsidR="009729EF" w:rsidRPr="009729EF" w:rsidRDefault="009729EF" w:rsidP="009729EF">
            <w:pPr>
              <w:spacing w:line="259" w:lineRule="auto"/>
              <w:ind w:left="14"/>
              <w:rPr>
                <w:rFonts w:ascii="Calibri" w:eastAsia="Calibri" w:hAnsi="Calibri" w:cs="Calibri"/>
                <w:color w:val="000000"/>
              </w:rPr>
            </w:pPr>
            <w:r w:rsidRPr="009729EF">
              <w:rPr>
                <w:rFonts w:ascii="Calibri" w:eastAsia="Calibri" w:hAnsi="Calibri" w:cs="Calibri"/>
                <w:color w:val="000000"/>
              </w:rPr>
              <w:t>Imię i nazwisko Mocodawcy</w:t>
            </w:r>
          </w:p>
        </w:tc>
        <w:tc>
          <w:tcPr>
            <w:tcW w:w="4230" w:type="dxa"/>
            <w:tcBorders>
              <w:top w:val="single" w:sz="2" w:space="0" w:color="000000"/>
              <w:left w:val="single" w:sz="2" w:space="0" w:color="000000"/>
              <w:bottom w:val="single" w:sz="2" w:space="0" w:color="000000"/>
              <w:right w:val="single" w:sz="2" w:space="0" w:color="000000"/>
            </w:tcBorders>
          </w:tcPr>
          <w:p w14:paraId="08A8921B" w14:textId="77777777" w:rsidR="009729EF" w:rsidRPr="009729EF" w:rsidRDefault="009729EF" w:rsidP="009729EF">
            <w:pPr>
              <w:spacing w:after="160" w:line="259" w:lineRule="auto"/>
              <w:rPr>
                <w:rFonts w:ascii="Calibri" w:eastAsia="Calibri" w:hAnsi="Calibri" w:cs="Calibri"/>
                <w:color w:val="000000"/>
              </w:rPr>
            </w:pPr>
          </w:p>
        </w:tc>
      </w:tr>
      <w:tr w:rsidR="009729EF" w:rsidRPr="009729EF" w14:paraId="20896108" w14:textId="77777777" w:rsidTr="009729EF">
        <w:trPr>
          <w:trHeight w:val="151"/>
        </w:trPr>
        <w:tc>
          <w:tcPr>
            <w:tcW w:w="4225" w:type="dxa"/>
            <w:tcBorders>
              <w:top w:val="single" w:sz="2" w:space="0" w:color="000000"/>
              <w:left w:val="single" w:sz="2" w:space="0" w:color="000000"/>
              <w:bottom w:val="single" w:sz="2" w:space="0" w:color="000000"/>
              <w:right w:val="single" w:sz="2" w:space="0" w:color="000000"/>
            </w:tcBorders>
          </w:tcPr>
          <w:p w14:paraId="1B807DA0" w14:textId="07E33F36" w:rsidR="009729EF" w:rsidRPr="009729EF" w:rsidRDefault="009729EF" w:rsidP="009729EF">
            <w:pPr>
              <w:spacing w:line="259" w:lineRule="auto"/>
              <w:ind w:left="14"/>
              <w:rPr>
                <w:rFonts w:ascii="Calibri" w:eastAsia="Calibri" w:hAnsi="Calibri" w:cs="Calibri"/>
                <w:color w:val="000000"/>
              </w:rPr>
            </w:pPr>
          </w:p>
        </w:tc>
        <w:tc>
          <w:tcPr>
            <w:tcW w:w="4230" w:type="dxa"/>
            <w:tcBorders>
              <w:top w:val="single" w:sz="2" w:space="0" w:color="000000"/>
              <w:left w:val="single" w:sz="2" w:space="0" w:color="000000"/>
              <w:bottom w:val="single" w:sz="2" w:space="0" w:color="000000"/>
              <w:right w:val="single" w:sz="2" w:space="0" w:color="000000"/>
            </w:tcBorders>
          </w:tcPr>
          <w:p w14:paraId="2B60181A" w14:textId="77777777" w:rsidR="009729EF" w:rsidRPr="009729EF" w:rsidRDefault="009729EF" w:rsidP="009729EF">
            <w:pPr>
              <w:spacing w:after="160" w:line="259" w:lineRule="auto"/>
              <w:rPr>
                <w:rFonts w:ascii="Calibri" w:eastAsia="Calibri" w:hAnsi="Calibri" w:cs="Calibri"/>
                <w:color w:val="000000"/>
              </w:rPr>
            </w:pPr>
          </w:p>
        </w:tc>
      </w:tr>
    </w:tbl>
    <w:p w14:paraId="515C439A" w14:textId="28D13D85" w:rsidR="009729EF" w:rsidRDefault="009729EF" w:rsidP="009729EF">
      <w:pPr>
        <w:spacing w:after="3" w:line="259" w:lineRule="auto"/>
        <w:ind w:left="384"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 xml:space="preserve">Relacja (zaznacz): </w:t>
      </w:r>
      <w:r w:rsidR="00931044" w:rsidRPr="009729EF">
        <w:rPr>
          <w:rFonts w:ascii="Calibri" w:eastAsia="Calibri" w:hAnsi="Calibri" w:cs="Calibri"/>
          <w:noProof/>
          <w:color w:val="000000"/>
          <w:kern w:val="2"/>
          <w:sz w:val="20"/>
          <w:szCs w:val="24"/>
          <w:lang w:eastAsia="pl-PL"/>
          <w14:ligatures w14:val="standardContextual"/>
        </w:rPr>
        <w:drawing>
          <wp:inline distT="0" distB="0" distL="0" distR="0" wp14:anchorId="3B51015E" wp14:editId="2DAE57B4">
            <wp:extent cx="96044" cy="96049"/>
            <wp:effectExtent l="0" t="0" r="0" b="0"/>
            <wp:docPr id="1357580204"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Pr="009729EF">
        <w:rPr>
          <w:rFonts w:ascii="Calibri" w:eastAsia="Calibri" w:hAnsi="Calibri" w:cs="Calibri"/>
          <w:color w:val="000000"/>
          <w:kern w:val="2"/>
          <w:sz w:val="20"/>
          <w:szCs w:val="24"/>
          <w:lang w:eastAsia="pl-PL"/>
          <w14:ligatures w14:val="standardContextual"/>
        </w:rPr>
        <w:t xml:space="preserve"> wstępny/zstępny </w:t>
      </w:r>
      <w:r w:rsidR="00931044" w:rsidRPr="009729EF">
        <w:rPr>
          <w:rFonts w:ascii="Calibri" w:eastAsia="Calibri" w:hAnsi="Calibri" w:cs="Calibri"/>
          <w:noProof/>
          <w:color w:val="000000"/>
          <w:kern w:val="2"/>
          <w:sz w:val="20"/>
          <w:szCs w:val="24"/>
          <w:lang w:eastAsia="pl-PL"/>
          <w14:ligatures w14:val="standardContextual"/>
        </w:rPr>
        <w:drawing>
          <wp:inline distT="0" distB="0" distL="0" distR="0" wp14:anchorId="0AF34BDC" wp14:editId="32B1DCC4">
            <wp:extent cx="96044" cy="96049"/>
            <wp:effectExtent l="0" t="0" r="0" b="0"/>
            <wp:docPr id="1542474452"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00931044">
        <w:rPr>
          <w:rFonts w:ascii="Calibri" w:eastAsia="Calibri" w:hAnsi="Calibri" w:cs="Calibri"/>
          <w:color w:val="000000"/>
          <w:kern w:val="2"/>
          <w:sz w:val="20"/>
          <w:szCs w:val="24"/>
          <w:lang w:eastAsia="pl-PL"/>
          <w14:ligatures w14:val="standardContextual"/>
        </w:rPr>
        <w:t xml:space="preserve"> </w:t>
      </w:r>
      <w:r w:rsidRPr="009729EF">
        <w:rPr>
          <w:rFonts w:ascii="Calibri" w:eastAsia="Calibri" w:hAnsi="Calibri" w:cs="Calibri"/>
          <w:color w:val="000000"/>
          <w:kern w:val="2"/>
          <w:sz w:val="20"/>
          <w:szCs w:val="24"/>
          <w:lang w:eastAsia="pl-PL"/>
          <w14:ligatures w14:val="standardContextual"/>
        </w:rPr>
        <w:t xml:space="preserve">rodzeństwo </w:t>
      </w:r>
      <w:r w:rsidR="00931044" w:rsidRPr="009729EF">
        <w:rPr>
          <w:rFonts w:ascii="Calibri" w:eastAsia="Calibri" w:hAnsi="Calibri" w:cs="Calibri"/>
          <w:noProof/>
          <w:color w:val="000000"/>
          <w:kern w:val="2"/>
          <w:sz w:val="20"/>
          <w:szCs w:val="24"/>
          <w:lang w:eastAsia="pl-PL"/>
          <w14:ligatures w14:val="standardContextual"/>
        </w:rPr>
        <w:drawing>
          <wp:inline distT="0" distB="0" distL="0" distR="0" wp14:anchorId="27DB5F6B" wp14:editId="25E84BC9">
            <wp:extent cx="96044" cy="96049"/>
            <wp:effectExtent l="0" t="0" r="0" b="0"/>
            <wp:docPr id="414845027"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00931044">
        <w:rPr>
          <w:rFonts w:ascii="Calibri" w:eastAsia="Calibri" w:hAnsi="Calibri" w:cs="Calibri"/>
          <w:color w:val="000000"/>
          <w:kern w:val="2"/>
          <w:sz w:val="20"/>
          <w:szCs w:val="24"/>
          <w:lang w:eastAsia="pl-PL"/>
          <w14:ligatures w14:val="standardContextual"/>
        </w:rPr>
        <w:t xml:space="preserve"> </w:t>
      </w:r>
      <w:r w:rsidRPr="009729EF">
        <w:rPr>
          <w:rFonts w:ascii="Calibri" w:eastAsia="Calibri" w:hAnsi="Calibri" w:cs="Calibri"/>
          <w:color w:val="000000"/>
          <w:kern w:val="2"/>
          <w:sz w:val="20"/>
          <w:szCs w:val="24"/>
          <w:lang w:eastAsia="pl-PL"/>
          <w14:ligatures w14:val="standardContextual"/>
        </w:rPr>
        <w:t xml:space="preserve">powinowaty </w:t>
      </w:r>
      <w:r w:rsidR="00931044" w:rsidRPr="009729EF">
        <w:rPr>
          <w:rFonts w:ascii="Calibri" w:eastAsia="Calibri" w:hAnsi="Calibri" w:cs="Calibri"/>
          <w:noProof/>
          <w:color w:val="000000"/>
          <w:kern w:val="2"/>
          <w:sz w:val="20"/>
          <w:szCs w:val="24"/>
          <w:lang w:eastAsia="pl-PL"/>
          <w14:ligatures w14:val="standardContextual"/>
        </w:rPr>
        <w:drawing>
          <wp:inline distT="0" distB="0" distL="0" distR="0" wp14:anchorId="28A8E752" wp14:editId="72BF03E9">
            <wp:extent cx="96044" cy="96049"/>
            <wp:effectExtent l="0" t="0" r="0" b="0"/>
            <wp:docPr id="1543454140"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Pr="009729EF">
        <w:rPr>
          <w:rFonts w:ascii="Calibri" w:eastAsia="Calibri" w:hAnsi="Calibri" w:cs="Calibri"/>
          <w:color w:val="000000"/>
          <w:kern w:val="2"/>
          <w:sz w:val="20"/>
          <w:szCs w:val="24"/>
          <w:lang w:eastAsia="pl-PL"/>
          <w14:ligatures w14:val="standardContextual"/>
        </w:rPr>
        <w:t xml:space="preserve"> przysposobienie </w:t>
      </w:r>
      <w:r w:rsidR="00931044" w:rsidRPr="009729EF">
        <w:rPr>
          <w:rFonts w:ascii="Calibri" w:eastAsia="Calibri" w:hAnsi="Calibri" w:cs="Calibri"/>
          <w:noProof/>
          <w:color w:val="000000"/>
          <w:kern w:val="2"/>
          <w:sz w:val="20"/>
          <w:szCs w:val="24"/>
          <w:lang w:eastAsia="pl-PL"/>
          <w14:ligatures w14:val="standardContextual"/>
        </w:rPr>
        <w:drawing>
          <wp:inline distT="0" distB="0" distL="0" distR="0" wp14:anchorId="5AFC6D29" wp14:editId="20F4A659">
            <wp:extent cx="96044" cy="96049"/>
            <wp:effectExtent l="0" t="0" r="0" b="0"/>
            <wp:docPr id="1519755941" name="Picture 3467"/>
            <wp:cNvGraphicFramePr/>
            <a:graphic xmlns:a="http://schemas.openxmlformats.org/drawingml/2006/main">
              <a:graphicData uri="http://schemas.openxmlformats.org/drawingml/2006/picture">
                <pic:pic xmlns:pic="http://schemas.openxmlformats.org/drawingml/2006/picture">
                  <pic:nvPicPr>
                    <pic:cNvPr id="3467" name="Picture 3467"/>
                    <pic:cNvPicPr/>
                  </pic:nvPicPr>
                  <pic:blipFill>
                    <a:blip r:embed="rId9"/>
                    <a:stretch>
                      <a:fillRect/>
                    </a:stretch>
                  </pic:blipFill>
                  <pic:spPr>
                    <a:xfrm>
                      <a:off x="0" y="0"/>
                      <a:ext cx="96044" cy="96049"/>
                    </a:xfrm>
                    <a:prstGeom prst="rect">
                      <a:avLst/>
                    </a:prstGeom>
                  </pic:spPr>
                </pic:pic>
              </a:graphicData>
            </a:graphic>
          </wp:inline>
        </w:drawing>
      </w:r>
      <w:r w:rsidR="00931044">
        <w:rPr>
          <w:rFonts w:ascii="Calibri" w:eastAsia="Calibri" w:hAnsi="Calibri" w:cs="Calibri"/>
          <w:color w:val="000000"/>
          <w:kern w:val="2"/>
          <w:sz w:val="20"/>
          <w:szCs w:val="24"/>
          <w:lang w:eastAsia="pl-PL"/>
          <w14:ligatures w14:val="standardContextual"/>
        </w:rPr>
        <w:t xml:space="preserve"> </w:t>
      </w:r>
      <w:r w:rsidRPr="009729EF">
        <w:rPr>
          <w:rFonts w:ascii="Calibri" w:eastAsia="Calibri" w:hAnsi="Calibri" w:cs="Calibri"/>
          <w:color w:val="000000"/>
          <w:kern w:val="2"/>
          <w:sz w:val="20"/>
          <w:szCs w:val="24"/>
          <w:lang w:eastAsia="pl-PL"/>
          <w14:ligatures w14:val="standardContextual"/>
        </w:rPr>
        <w:t>inne:</w:t>
      </w:r>
      <w:r w:rsidRPr="009729EF">
        <w:rPr>
          <w:rFonts w:ascii="Calibri" w:eastAsia="Calibri" w:hAnsi="Calibri" w:cs="Calibri"/>
          <w:noProof/>
          <w:color w:val="000000"/>
          <w:kern w:val="2"/>
          <w:sz w:val="20"/>
          <w:szCs w:val="24"/>
          <w:lang w:eastAsia="pl-PL"/>
          <w14:ligatures w14:val="standardContextual"/>
        </w:rPr>
        <w:drawing>
          <wp:inline distT="0" distB="0" distL="0" distR="0" wp14:anchorId="39054008" wp14:editId="1976349F">
            <wp:extent cx="745486" cy="18295"/>
            <wp:effectExtent l="0" t="0" r="0" b="0"/>
            <wp:docPr id="3556" name="Picture 3556"/>
            <wp:cNvGraphicFramePr/>
            <a:graphic xmlns:a="http://schemas.openxmlformats.org/drawingml/2006/main">
              <a:graphicData uri="http://schemas.openxmlformats.org/drawingml/2006/picture">
                <pic:pic xmlns:pic="http://schemas.openxmlformats.org/drawingml/2006/picture">
                  <pic:nvPicPr>
                    <pic:cNvPr id="3556" name="Picture 3556"/>
                    <pic:cNvPicPr/>
                  </pic:nvPicPr>
                  <pic:blipFill>
                    <a:blip r:embed="rId10"/>
                    <a:stretch>
                      <a:fillRect/>
                    </a:stretch>
                  </pic:blipFill>
                  <pic:spPr>
                    <a:xfrm>
                      <a:off x="0" y="0"/>
                      <a:ext cx="745486" cy="18295"/>
                    </a:xfrm>
                    <a:prstGeom prst="rect">
                      <a:avLst/>
                    </a:prstGeom>
                  </pic:spPr>
                </pic:pic>
              </a:graphicData>
            </a:graphic>
          </wp:inline>
        </w:drawing>
      </w:r>
    </w:p>
    <w:p w14:paraId="1F8C82A1" w14:textId="77777777" w:rsidR="00381A59" w:rsidRPr="009729EF" w:rsidRDefault="00381A59" w:rsidP="009729EF">
      <w:pPr>
        <w:spacing w:after="3" w:line="259" w:lineRule="auto"/>
        <w:ind w:left="384" w:hanging="3"/>
        <w:rPr>
          <w:rFonts w:ascii="Calibri" w:eastAsia="Calibri" w:hAnsi="Calibri" w:cs="Calibri"/>
          <w:color w:val="000000"/>
          <w:kern w:val="2"/>
          <w:sz w:val="20"/>
          <w:szCs w:val="24"/>
          <w:lang w:eastAsia="pl-PL"/>
          <w14:ligatures w14:val="standardContextual"/>
        </w:rPr>
      </w:pPr>
    </w:p>
    <w:p w14:paraId="5B9A40A9" w14:textId="77777777" w:rsidR="009729EF" w:rsidRDefault="009729EF" w:rsidP="00381A59">
      <w:pPr>
        <w:spacing w:after="30" w:line="259" w:lineRule="auto"/>
        <w:ind w:left="384" w:right="3039" w:hanging="3"/>
        <w:rPr>
          <w:rFonts w:ascii="Calibri" w:eastAsia="Calibri" w:hAnsi="Calibri" w:cs="Calibri"/>
          <w:color w:val="000000"/>
          <w:kern w:val="2"/>
          <w:sz w:val="20"/>
          <w:szCs w:val="24"/>
          <w:lang w:eastAsia="pl-PL"/>
          <w14:ligatures w14:val="standardContextual"/>
        </w:rPr>
      </w:pPr>
      <w:r w:rsidRPr="009729EF">
        <w:rPr>
          <w:rFonts w:ascii="Calibri" w:eastAsia="Calibri" w:hAnsi="Calibri" w:cs="Calibri"/>
          <w:color w:val="000000"/>
          <w:kern w:val="2"/>
          <w:sz w:val="20"/>
          <w:szCs w:val="24"/>
          <w:lang w:eastAsia="pl-PL"/>
          <w14:ligatures w14:val="standardContextual"/>
        </w:rPr>
        <w:t>Oświadczam, że nie pozostaję z Mocodawcą faktycznie we wspólnym pożyciu. Jestem świadomy/a odpowiedzialności karnej za złożenie fałszywego oświadczenia.</w:t>
      </w:r>
    </w:p>
    <w:p w14:paraId="15F42AA7" w14:textId="77777777" w:rsidR="00381A59" w:rsidRDefault="00381A59" w:rsidP="00381A59">
      <w:pPr>
        <w:spacing w:after="30" w:line="259" w:lineRule="auto"/>
        <w:ind w:left="384" w:right="3039" w:hanging="3"/>
        <w:rPr>
          <w:rFonts w:ascii="Calibri" w:eastAsia="Calibri" w:hAnsi="Calibri" w:cs="Calibri"/>
          <w:color w:val="000000"/>
          <w:kern w:val="2"/>
          <w:sz w:val="20"/>
          <w:szCs w:val="24"/>
          <w:lang w:eastAsia="pl-PL"/>
          <w14:ligatures w14:val="standardContextual"/>
        </w:rPr>
      </w:pPr>
    </w:p>
    <w:p w14:paraId="6AC5DED2" w14:textId="77777777" w:rsidR="00381A59" w:rsidRPr="009729EF" w:rsidRDefault="00381A59" w:rsidP="009729EF">
      <w:pPr>
        <w:spacing w:after="30" w:line="259" w:lineRule="auto"/>
        <w:ind w:left="384" w:right="3039" w:hanging="3"/>
        <w:rPr>
          <w:rFonts w:ascii="Calibri" w:eastAsia="Calibri" w:hAnsi="Calibri" w:cs="Calibri"/>
          <w:color w:val="000000"/>
          <w:kern w:val="2"/>
          <w:sz w:val="20"/>
          <w:szCs w:val="24"/>
          <w:lang w:eastAsia="pl-PL"/>
          <w14:ligatures w14:val="standardContextual"/>
        </w:rPr>
      </w:pPr>
    </w:p>
    <w:p w14:paraId="47AF8BCE" w14:textId="77777777" w:rsidR="009729EF" w:rsidRPr="009729EF" w:rsidRDefault="009729EF" w:rsidP="009729EF">
      <w:pPr>
        <w:spacing w:after="30" w:line="259" w:lineRule="auto"/>
        <w:ind w:left="384" w:right="3039" w:hanging="3"/>
        <w:rPr>
          <w:rFonts w:ascii="Calibri" w:eastAsia="Calibri" w:hAnsi="Calibri" w:cs="Calibri"/>
          <w:color w:val="000000"/>
          <w:kern w:val="2"/>
          <w:sz w:val="20"/>
          <w:szCs w:val="24"/>
          <w:lang w:eastAsia="pl-PL"/>
          <w14:ligatures w14:val="standardContextual"/>
        </w:rPr>
      </w:pPr>
    </w:p>
    <w:p w14:paraId="3E3F9450" w14:textId="77777777" w:rsidR="00BB787F" w:rsidRPr="00DC3753" w:rsidRDefault="00BB787F" w:rsidP="00BB787F">
      <w:pPr>
        <w:spacing w:after="3"/>
        <w:ind w:left="10" w:hanging="3"/>
        <w:rPr>
          <w:rFonts w:ascii="Calibri" w:eastAsia="Calibri" w:hAnsi="Calibri" w:cs="Calibri"/>
          <w:color w:val="000000"/>
          <w:sz w:val="20"/>
          <w:szCs w:val="24"/>
          <w:lang w:eastAsia="pl-PL"/>
        </w:rPr>
      </w:pPr>
      <w:r w:rsidRPr="00DC3753">
        <w:rPr>
          <w:rFonts w:ascii="Calibri" w:eastAsia="Calibri" w:hAnsi="Calibri" w:cs="Calibri"/>
          <w:color w:val="000000"/>
          <w:sz w:val="20"/>
          <w:szCs w:val="24"/>
          <w:lang w:eastAsia="pl-PL"/>
        </w:rPr>
        <w:t>Miejscowość:</w:t>
      </w:r>
      <w:r w:rsidRPr="00DC3753">
        <w:rPr>
          <w:rFonts w:ascii="Calibri" w:eastAsia="Calibri" w:hAnsi="Calibri" w:cs="Calibri"/>
          <w:noProof/>
          <w:color w:val="000000"/>
          <w:szCs w:val="24"/>
          <w:lang w:eastAsia="pl-PL"/>
        </w:rPr>
        <w:t xml:space="preserve"> </w:t>
      </w:r>
      <w:r w:rsidRPr="00DC3753">
        <w:rPr>
          <w:rFonts w:ascii="Calibri" w:eastAsia="Calibri" w:hAnsi="Calibri" w:cs="Calibri"/>
          <w:noProof/>
          <w:color w:val="000000"/>
          <w:szCs w:val="24"/>
          <w:lang w:eastAsia="pl-PL"/>
        </w:rPr>
        <mc:AlternateContent>
          <mc:Choice Requires="wpg">
            <w:drawing>
              <wp:inline distT="0" distB="0" distL="0" distR="0" wp14:anchorId="102CD2C5" wp14:editId="229E78EE">
                <wp:extent cx="2963650" cy="13721"/>
                <wp:effectExtent l="0" t="0" r="0" b="0"/>
                <wp:docPr id="1595858923" name="Group 8126"/>
                <wp:cNvGraphicFramePr/>
                <a:graphic xmlns:a="http://schemas.openxmlformats.org/drawingml/2006/main">
                  <a:graphicData uri="http://schemas.microsoft.com/office/word/2010/wordprocessingGroup">
                    <wpg:wgp>
                      <wpg:cNvGrpSpPr/>
                      <wpg:grpSpPr>
                        <a:xfrm>
                          <a:off x="0" y="0"/>
                          <a:ext cx="2963650" cy="13721"/>
                          <a:chOff x="0" y="0"/>
                          <a:chExt cx="2963650" cy="13721"/>
                        </a:xfrm>
                      </wpg:grpSpPr>
                      <wps:wsp>
                        <wps:cNvPr id="1575558204" name="Shape 8125"/>
                        <wps:cNvSpPr/>
                        <wps:spPr>
                          <a:xfrm>
                            <a:off x="0" y="0"/>
                            <a:ext cx="2963650" cy="13721"/>
                          </a:xfrm>
                          <a:custGeom>
                            <a:avLst/>
                            <a:gdLst/>
                            <a:ahLst/>
                            <a:cxnLst/>
                            <a:rect l="0" t="0" r="0" b="0"/>
                            <a:pathLst>
                              <a:path w="2963650" h="13721">
                                <a:moveTo>
                                  <a:pt x="0" y="6860"/>
                                </a:moveTo>
                                <a:lnTo>
                                  <a:pt x="2963650" y="6860"/>
                                </a:lnTo>
                              </a:path>
                            </a:pathLst>
                          </a:custGeom>
                          <a:noFill/>
                          <a:ln w="13721" cap="flat" cmpd="sng" algn="ctr">
                            <a:solidFill>
                              <a:srgbClr val="000000"/>
                            </a:solidFill>
                            <a:prstDash val="solid"/>
                            <a:miter lim="100000"/>
                          </a:ln>
                          <a:effectLst/>
                        </wps:spPr>
                        <wps:bodyPr/>
                      </wps:wsp>
                    </wpg:wgp>
                  </a:graphicData>
                </a:graphic>
              </wp:inline>
            </w:drawing>
          </mc:Choice>
          <mc:Fallback>
            <w:pict>
              <v:group w14:anchorId="67F44721" id="Group 8126" o:spid="_x0000_s1026" style="width:233.35pt;height:1.1pt;mso-position-horizontal-relative:char;mso-position-vertical-relative:line" coordsize="2963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">
                <v:shape id="Shape 8125" o:spid="_x0000_s1027" style="position:absolute;width:29636;height:137;visibility:visible;mso-wrap-style:square;v-text-anchor:top" coordsize="2963650,1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" path="m,6860r2963650,e" filled="f" strokeweight=".38114mm">
                  <v:stroke miterlimit="1" joinstyle="miter"/>
                  <v:path arrowok="t" textboxrect="0,0,2963650,13721"/>
                </v:shape>
                <w10:anchorlock/>
              </v:group>
            </w:pict>
          </mc:Fallback>
        </mc:AlternateContent>
      </w:r>
      <w:r w:rsidRPr="00DC3753">
        <w:rPr>
          <w:rFonts w:ascii="Calibri" w:eastAsia="Calibri" w:hAnsi="Calibri" w:cs="Calibri"/>
          <w:color w:val="000000"/>
          <w:sz w:val="20"/>
          <w:szCs w:val="24"/>
          <w:lang w:eastAsia="pl-PL"/>
        </w:rPr>
        <w:tab/>
      </w:r>
    </w:p>
    <w:p w14:paraId="282999C8" w14:textId="77777777" w:rsidR="00BB787F" w:rsidRPr="00DC3753" w:rsidRDefault="00BB787F" w:rsidP="00BB787F">
      <w:pPr>
        <w:spacing w:after="3"/>
        <w:ind w:left="10" w:hanging="3"/>
        <w:rPr>
          <w:rFonts w:ascii="Calibri" w:eastAsia="Calibri" w:hAnsi="Calibri" w:cs="Calibri"/>
          <w:color w:val="000000"/>
          <w:sz w:val="20"/>
          <w:szCs w:val="24"/>
          <w:lang w:eastAsia="pl-PL"/>
        </w:rPr>
      </w:pPr>
    </w:p>
    <w:p w14:paraId="5EFD5A88" w14:textId="77777777" w:rsidR="00BB787F" w:rsidRPr="00DC3753" w:rsidRDefault="00BB787F" w:rsidP="00BB787F">
      <w:pPr>
        <w:spacing w:after="36"/>
        <w:ind w:left="13" w:right="2946" w:hanging="3"/>
        <w:rPr>
          <w:rFonts w:ascii="Calibri" w:eastAsia="Calibri" w:hAnsi="Calibri" w:cs="Calibri"/>
          <w:color w:val="000000"/>
          <w:sz w:val="20"/>
          <w:szCs w:val="24"/>
          <w:lang w:eastAsia="pl-PL"/>
        </w:rPr>
      </w:pPr>
      <w:r w:rsidRPr="00DC3753">
        <w:rPr>
          <w:rFonts w:ascii="Calibri" w:eastAsia="Calibri" w:hAnsi="Calibri" w:cs="Calibri"/>
          <w:color w:val="000000"/>
          <w:sz w:val="20"/>
          <w:szCs w:val="24"/>
          <w:lang w:eastAsia="pl-PL"/>
        </w:rPr>
        <w:t xml:space="preserve">Data: </w:t>
      </w:r>
      <w:r w:rsidRPr="00DC3753">
        <w:rPr>
          <w:rFonts w:ascii="Calibri" w:eastAsia="Calibri" w:hAnsi="Calibri" w:cs="Calibri"/>
          <w:noProof/>
          <w:color w:val="000000"/>
          <w:szCs w:val="24"/>
          <w:lang w:eastAsia="pl-PL"/>
        </w:rPr>
        <mc:AlternateContent>
          <mc:Choice Requires="wpg">
            <w:drawing>
              <wp:inline distT="0" distB="0" distL="0" distR="0" wp14:anchorId="34920021" wp14:editId="601BB845">
                <wp:extent cx="2963650" cy="13721"/>
                <wp:effectExtent l="0" t="0" r="0" b="0"/>
                <wp:docPr id="1022451716" name="Group 8126"/>
                <wp:cNvGraphicFramePr/>
                <a:graphic xmlns:a="http://schemas.openxmlformats.org/drawingml/2006/main">
                  <a:graphicData uri="http://schemas.microsoft.com/office/word/2010/wordprocessingGroup">
                    <wpg:wgp>
                      <wpg:cNvGrpSpPr/>
                      <wpg:grpSpPr>
                        <a:xfrm>
                          <a:off x="0" y="0"/>
                          <a:ext cx="2963650" cy="13721"/>
                          <a:chOff x="0" y="0"/>
                          <a:chExt cx="2963650" cy="13721"/>
                        </a:xfrm>
                      </wpg:grpSpPr>
                      <wps:wsp>
                        <wps:cNvPr id="1170377275" name="Shape 8125"/>
                        <wps:cNvSpPr/>
                        <wps:spPr>
                          <a:xfrm>
                            <a:off x="0" y="0"/>
                            <a:ext cx="2963650" cy="13721"/>
                          </a:xfrm>
                          <a:custGeom>
                            <a:avLst/>
                            <a:gdLst/>
                            <a:ahLst/>
                            <a:cxnLst/>
                            <a:rect l="0" t="0" r="0" b="0"/>
                            <a:pathLst>
                              <a:path w="2963650" h="13721">
                                <a:moveTo>
                                  <a:pt x="0" y="6860"/>
                                </a:moveTo>
                                <a:lnTo>
                                  <a:pt x="2963650" y="6860"/>
                                </a:lnTo>
                              </a:path>
                            </a:pathLst>
                          </a:custGeom>
                          <a:noFill/>
                          <a:ln w="13721" cap="flat" cmpd="sng" algn="ctr">
                            <a:solidFill>
                              <a:srgbClr val="000000"/>
                            </a:solidFill>
                            <a:prstDash val="solid"/>
                            <a:miter lim="100000"/>
                          </a:ln>
                          <a:effectLst/>
                        </wps:spPr>
                        <wps:bodyPr/>
                      </wps:wsp>
                    </wpg:wgp>
                  </a:graphicData>
                </a:graphic>
              </wp:inline>
            </w:drawing>
          </mc:Choice>
          <mc:Fallback>
            <w:pict>
              <v:group w14:anchorId="6EA4C11F" id="Group 8126" o:spid="_x0000_s1026" style="width:233.35pt;height:1.1pt;mso-position-horizontal-relative:char;mso-position-vertical-relative:line" coordsize="2963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">
                <v:shape id="Shape 8125" o:spid="_x0000_s1027" style="position:absolute;width:29636;height:137;visibility:visible;mso-wrap-style:square;v-text-anchor:top" coordsize="2963650,1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" path="m,6860r2963650,e" filled="f" strokeweight=".38114mm">
                  <v:stroke miterlimit="1" joinstyle="miter"/>
                  <v:path arrowok="t" textboxrect="0,0,2963650,13721"/>
                </v:shape>
                <w10:anchorlock/>
              </v:group>
            </w:pict>
          </mc:Fallback>
        </mc:AlternateContent>
      </w:r>
    </w:p>
    <w:p w14:paraId="3886FB2F" w14:textId="77777777" w:rsidR="00BB787F" w:rsidRPr="00DC3753" w:rsidRDefault="00BB787F" w:rsidP="00BB787F">
      <w:pPr>
        <w:ind w:left="425"/>
        <w:rPr>
          <w:rFonts w:ascii="Times New Roman" w:eastAsia="Calibri" w:hAnsi="Times New Roman" w:cs="Times New Roman"/>
        </w:rPr>
      </w:pPr>
    </w:p>
    <w:p w14:paraId="2D5F0381" w14:textId="77777777" w:rsidR="00BB787F" w:rsidRPr="00DC3753" w:rsidRDefault="00BB787F" w:rsidP="00BB787F">
      <w:pPr>
        <w:ind w:left="13"/>
        <w:rPr>
          <w:rFonts w:ascii="Times New Roman" w:eastAsia="Calibri" w:hAnsi="Times New Roman" w:cs="Times New Roman"/>
        </w:rPr>
      </w:pPr>
      <w:r w:rsidRPr="00DC3753">
        <w:rPr>
          <w:rFonts w:ascii="Calibri" w:eastAsia="Calibri" w:hAnsi="Calibri" w:cs="Calibri"/>
          <w:color w:val="000000"/>
          <w:sz w:val="20"/>
          <w:szCs w:val="24"/>
          <w:lang w:eastAsia="pl-PL"/>
        </w:rPr>
        <w:t xml:space="preserve">Czytelny podpis </w:t>
      </w:r>
      <w:r>
        <w:rPr>
          <w:rFonts w:ascii="Calibri" w:eastAsia="Calibri" w:hAnsi="Calibri" w:cs="Calibri"/>
          <w:color w:val="000000"/>
          <w:sz w:val="20"/>
          <w:szCs w:val="24"/>
          <w:lang w:eastAsia="pl-PL"/>
        </w:rPr>
        <w:t>Pełnomocnika</w:t>
      </w:r>
      <w:r w:rsidRPr="00DC3753">
        <w:rPr>
          <w:rFonts w:ascii="Calibri" w:eastAsia="Calibri" w:hAnsi="Calibri" w:cs="Calibri"/>
          <w:color w:val="000000"/>
          <w:sz w:val="20"/>
          <w:szCs w:val="24"/>
          <w:lang w:eastAsia="pl-PL"/>
        </w:rPr>
        <w:t>:</w:t>
      </w:r>
      <w:r w:rsidRPr="00DC3753">
        <w:rPr>
          <w:rFonts w:ascii="Calibri" w:eastAsia="Calibri" w:hAnsi="Calibri" w:cs="Calibri"/>
          <w:noProof/>
          <w:color w:val="000000"/>
          <w:szCs w:val="24"/>
          <w:lang w:eastAsia="pl-PL"/>
        </w:rPr>
        <mc:AlternateContent>
          <mc:Choice Requires="wpg">
            <w:drawing>
              <wp:inline distT="0" distB="0" distL="0" distR="0" wp14:anchorId="22791772" wp14:editId="1A8524DE">
                <wp:extent cx="2963650" cy="13721"/>
                <wp:effectExtent l="0" t="0" r="0" b="0"/>
                <wp:docPr id="1778629347" name="Group 8126"/>
                <wp:cNvGraphicFramePr/>
                <a:graphic xmlns:a="http://schemas.openxmlformats.org/drawingml/2006/main">
                  <a:graphicData uri="http://schemas.microsoft.com/office/word/2010/wordprocessingGroup">
                    <wpg:wgp>
                      <wpg:cNvGrpSpPr/>
                      <wpg:grpSpPr>
                        <a:xfrm>
                          <a:off x="0" y="0"/>
                          <a:ext cx="2963650" cy="13721"/>
                          <a:chOff x="0" y="0"/>
                          <a:chExt cx="2963650" cy="13721"/>
                        </a:xfrm>
                      </wpg:grpSpPr>
                      <wps:wsp>
                        <wps:cNvPr id="472273443" name="Shape 8125"/>
                        <wps:cNvSpPr/>
                        <wps:spPr>
                          <a:xfrm>
                            <a:off x="0" y="0"/>
                            <a:ext cx="2963650" cy="13721"/>
                          </a:xfrm>
                          <a:custGeom>
                            <a:avLst/>
                            <a:gdLst/>
                            <a:ahLst/>
                            <a:cxnLst/>
                            <a:rect l="0" t="0" r="0" b="0"/>
                            <a:pathLst>
                              <a:path w="2963650" h="13721">
                                <a:moveTo>
                                  <a:pt x="0" y="6860"/>
                                </a:moveTo>
                                <a:lnTo>
                                  <a:pt x="2963650" y="6860"/>
                                </a:lnTo>
                              </a:path>
                            </a:pathLst>
                          </a:custGeom>
                          <a:noFill/>
                          <a:ln w="13721" cap="flat" cmpd="sng" algn="ctr">
                            <a:solidFill>
                              <a:srgbClr val="000000"/>
                            </a:solidFill>
                            <a:prstDash val="solid"/>
                            <a:miter lim="100000"/>
                          </a:ln>
                          <a:effectLst/>
                        </wps:spPr>
                        <wps:bodyPr/>
                      </wps:wsp>
                    </wpg:wgp>
                  </a:graphicData>
                </a:graphic>
              </wp:inline>
            </w:drawing>
          </mc:Choice>
          <mc:Fallback>
            <w:pict>
              <v:group w14:anchorId="26A0BADE" id="Group 8126" o:spid="_x0000_s1026" style="width:233.35pt;height:1.1pt;mso-position-horizontal-relative:char;mso-position-vertical-relative:line" coordsize="2963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">
                <v:shape id="Shape 8125" o:spid="_x0000_s1027" style="position:absolute;width:29636;height:137;visibility:visible;mso-wrap-style:square;v-text-anchor:top" coordsize="2963650,1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" path="m,6860r2963650,e" filled="f" strokeweight=".38114mm">
                  <v:stroke miterlimit="1" joinstyle="miter"/>
                  <v:path arrowok="t" textboxrect="0,0,2963650,13721"/>
                </v:shape>
                <w10:anchorlock/>
              </v:group>
            </w:pict>
          </mc:Fallback>
        </mc:AlternateContent>
      </w:r>
    </w:p>
    <w:p w14:paraId="31164601" w14:textId="77777777" w:rsidR="00BB787F" w:rsidRPr="00DC3753" w:rsidRDefault="00BB787F" w:rsidP="00BB787F">
      <w:pPr>
        <w:ind w:left="425"/>
        <w:rPr>
          <w:rFonts w:ascii="Times New Roman" w:eastAsia="Calibri" w:hAnsi="Times New Roman" w:cs="Times New Roman"/>
        </w:rPr>
      </w:pPr>
    </w:p>
    <w:p w14:paraId="3E885B8C" w14:textId="77777777" w:rsidR="00BB787F" w:rsidRPr="00DC3753" w:rsidRDefault="00BB787F" w:rsidP="00BB787F">
      <w:pPr>
        <w:ind w:left="425"/>
        <w:rPr>
          <w:rFonts w:ascii="Times New Roman" w:eastAsia="Calibri" w:hAnsi="Times New Roman" w:cs="Times New Roman"/>
        </w:rPr>
      </w:pPr>
    </w:p>
    <w:p w14:paraId="6D0C7D4C" w14:textId="77777777" w:rsidR="00FF38AE" w:rsidRDefault="00FF38AE" w:rsidP="008C57F9">
      <w:pPr>
        <w:ind w:left="425"/>
        <w:rPr>
          <w:rFonts w:ascii="Times New Roman" w:hAnsi="Times New Roman" w:cs="Times New Roman"/>
        </w:rPr>
      </w:pPr>
    </w:p>
    <w:p w14:paraId="26C95340" w14:textId="77777777" w:rsidR="00FF38AE" w:rsidRDefault="00FF38AE" w:rsidP="008C57F9">
      <w:pPr>
        <w:ind w:left="425"/>
        <w:rPr>
          <w:rFonts w:ascii="Times New Roman" w:hAnsi="Times New Roman" w:cs="Times New Roman"/>
        </w:rPr>
      </w:pPr>
    </w:p>
    <w:p w14:paraId="4648CAB7" w14:textId="77777777" w:rsidR="00FF38AE" w:rsidRDefault="00FF38AE" w:rsidP="008C57F9">
      <w:pPr>
        <w:ind w:left="425"/>
        <w:rPr>
          <w:rFonts w:ascii="Times New Roman" w:hAnsi="Times New Roman" w:cs="Times New Roman"/>
        </w:rPr>
      </w:pPr>
    </w:p>
    <w:p w14:paraId="141112DB" w14:textId="77777777" w:rsidR="00FF38AE" w:rsidRDefault="00FF38AE" w:rsidP="008C57F9">
      <w:pPr>
        <w:ind w:left="425"/>
        <w:rPr>
          <w:rFonts w:ascii="Times New Roman" w:hAnsi="Times New Roman" w:cs="Times New Roman"/>
        </w:rPr>
      </w:pPr>
    </w:p>
    <w:p w14:paraId="04B92CF2" w14:textId="77777777" w:rsidR="00FF38AE" w:rsidRDefault="00FF38AE" w:rsidP="008C57F9">
      <w:pPr>
        <w:ind w:left="425"/>
        <w:rPr>
          <w:rFonts w:ascii="Times New Roman" w:hAnsi="Times New Roman" w:cs="Times New Roman"/>
        </w:rPr>
      </w:pPr>
    </w:p>
    <w:p w14:paraId="0209F700" w14:textId="77777777" w:rsidR="00FF38AE" w:rsidRDefault="00FF38AE" w:rsidP="008C57F9">
      <w:pPr>
        <w:ind w:left="425"/>
        <w:rPr>
          <w:rFonts w:ascii="Times New Roman" w:hAnsi="Times New Roman" w:cs="Times New Roman"/>
        </w:rPr>
      </w:pPr>
    </w:p>
    <w:p w14:paraId="0FDDCB9A" w14:textId="77777777" w:rsidR="00FF38AE" w:rsidRDefault="00FF38AE" w:rsidP="008C57F9">
      <w:pPr>
        <w:ind w:left="425"/>
        <w:rPr>
          <w:rFonts w:ascii="Times New Roman" w:hAnsi="Times New Roman" w:cs="Times New Roman"/>
        </w:rPr>
      </w:pPr>
    </w:p>
    <w:p w14:paraId="6F4AD32C" w14:textId="77777777" w:rsidR="00FF38AE" w:rsidRDefault="00FF38AE" w:rsidP="008C57F9">
      <w:pPr>
        <w:ind w:left="425"/>
        <w:rPr>
          <w:rFonts w:ascii="Times New Roman" w:hAnsi="Times New Roman" w:cs="Times New Roman"/>
        </w:rPr>
      </w:pPr>
    </w:p>
    <w:p w14:paraId="6399E504" w14:textId="77777777" w:rsidR="00FF38AE" w:rsidRDefault="00FF38AE" w:rsidP="008C57F9">
      <w:pPr>
        <w:ind w:left="425"/>
        <w:rPr>
          <w:rFonts w:ascii="Times New Roman" w:hAnsi="Times New Roman" w:cs="Times New Roman"/>
        </w:rPr>
      </w:pPr>
    </w:p>
    <w:p w14:paraId="1EC11714" w14:textId="77777777" w:rsidR="00FF38AE" w:rsidRDefault="00FF38AE" w:rsidP="008C57F9">
      <w:pPr>
        <w:ind w:left="425"/>
        <w:rPr>
          <w:rFonts w:ascii="Times New Roman" w:hAnsi="Times New Roman" w:cs="Times New Roman"/>
        </w:rPr>
      </w:pPr>
    </w:p>
    <w:p w14:paraId="24293DCE" w14:textId="77777777" w:rsidR="00FF38AE" w:rsidRDefault="00FF38AE" w:rsidP="008C57F9">
      <w:pPr>
        <w:ind w:left="425"/>
        <w:rPr>
          <w:rFonts w:ascii="Times New Roman" w:hAnsi="Times New Roman" w:cs="Times New Roman"/>
        </w:rPr>
      </w:pPr>
    </w:p>
    <w:p w14:paraId="4DF99B97" w14:textId="77777777" w:rsidR="00FF38AE" w:rsidRDefault="00FF38AE" w:rsidP="008C57F9">
      <w:pPr>
        <w:ind w:left="425"/>
        <w:rPr>
          <w:rFonts w:ascii="Times New Roman" w:hAnsi="Times New Roman" w:cs="Times New Roman"/>
        </w:rPr>
      </w:pPr>
    </w:p>
    <w:p w14:paraId="642E19B1" w14:textId="77777777" w:rsidR="00FF38AE" w:rsidRDefault="00FF38AE" w:rsidP="008C57F9">
      <w:pPr>
        <w:ind w:left="425"/>
        <w:rPr>
          <w:rFonts w:ascii="Times New Roman" w:hAnsi="Times New Roman" w:cs="Times New Roman"/>
        </w:rPr>
      </w:pPr>
    </w:p>
    <w:p w14:paraId="2A911D5E" w14:textId="77777777" w:rsidR="00FF38AE" w:rsidRDefault="00FF38AE" w:rsidP="008C57F9">
      <w:pPr>
        <w:ind w:left="425"/>
        <w:rPr>
          <w:rFonts w:ascii="Times New Roman" w:hAnsi="Times New Roman" w:cs="Times New Roman"/>
        </w:rPr>
      </w:pPr>
    </w:p>
    <w:p w14:paraId="253B8EAB" w14:textId="77777777" w:rsidR="00FF38AE" w:rsidRDefault="00FF38AE" w:rsidP="008C57F9">
      <w:pPr>
        <w:ind w:left="425"/>
        <w:rPr>
          <w:rFonts w:ascii="Times New Roman" w:hAnsi="Times New Roman" w:cs="Times New Roman"/>
        </w:rPr>
      </w:pPr>
    </w:p>
    <w:p w14:paraId="5C623875" w14:textId="77777777" w:rsidR="00FF38AE" w:rsidRDefault="00FF38AE" w:rsidP="008C57F9">
      <w:pPr>
        <w:ind w:left="425"/>
        <w:rPr>
          <w:rFonts w:ascii="Times New Roman" w:hAnsi="Times New Roman" w:cs="Times New Roman"/>
        </w:rPr>
      </w:pPr>
    </w:p>
    <w:p w14:paraId="5900DF87" w14:textId="363EB925" w:rsidR="00866EDB" w:rsidRPr="00866EDB" w:rsidRDefault="00866EDB" w:rsidP="00866EDB">
      <w:pPr>
        <w:jc w:val="center"/>
        <w:rPr>
          <w:rFonts w:ascii="Times New Roman" w:hAnsi="Times New Roman" w:cs="Times New Roman"/>
        </w:rPr>
      </w:pPr>
      <w:r w:rsidRPr="00866EDB">
        <w:rPr>
          <w:rFonts w:ascii="Times New Roman" w:hAnsi="Times New Roman" w:cs="Times New Roman"/>
          <w:b/>
          <w:u w:val="single"/>
        </w:rPr>
        <w:lastRenderedPageBreak/>
        <w:t>UCHWAŁA  NR  1/</w:t>
      </w:r>
      <w:r>
        <w:rPr>
          <w:rFonts w:ascii="Times New Roman" w:hAnsi="Times New Roman" w:cs="Times New Roman"/>
          <w:b/>
          <w:u w:val="single"/>
        </w:rPr>
        <w:t>I-II</w:t>
      </w:r>
      <w:r w:rsidRPr="00866EDB">
        <w:rPr>
          <w:rFonts w:ascii="Times New Roman" w:hAnsi="Times New Roman" w:cs="Times New Roman"/>
          <w:b/>
          <w:u w:val="single"/>
        </w:rPr>
        <w:t>I/202</w:t>
      </w:r>
      <w:r w:rsidR="00B35A7E">
        <w:rPr>
          <w:rFonts w:ascii="Times New Roman" w:hAnsi="Times New Roman" w:cs="Times New Roman"/>
          <w:b/>
          <w:u w:val="single"/>
        </w:rPr>
        <w:t>6</w:t>
      </w:r>
    </w:p>
    <w:p w14:paraId="118C1EDA" w14:textId="0D85EED5" w:rsidR="00866EDB" w:rsidRPr="00866EDB" w:rsidRDefault="00866EDB" w:rsidP="00866EDB">
      <w:pPr>
        <w:tabs>
          <w:tab w:val="left" w:pos="879"/>
          <w:tab w:val="center" w:pos="4735"/>
        </w:tabs>
        <w:jc w:val="center"/>
        <w:rPr>
          <w:rFonts w:ascii="Times New Roman" w:hAnsi="Times New Roman" w:cs="Times New Roman"/>
          <w:b/>
        </w:rPr>
      </w:pPr>
      <w:r w:rsidRPr="00866EDB">
        <w:rPr>
          <w:rFonts w:ascii="Times New Roman" w:hAnsi="Times New Roman" w:cs="Times New Roman"/>
          <w:b/>
        </w:rPr>
        <w:t>I</w:t>
      </w:r>
      <w:r>
        <w:rPr>
          <w:rFonts w:ascii="Times New Roman" w:hAnsi="Times New Roman" w:cs="Times New Roman"/>
          <w:b/>
        </w:rPr>
        <w:t>/II/III</w:t>
      </w:r>
      <w:r w:rsidRPr="00866EDB">
        <w:rPr>
          <w:rFonts w:ascii="Times New Roman" w:hAnsi="Times New Roman" w:cs="Times New Roman"/>
          <w:b/>
        </w:rPr>
        <w:t xml:space="preserve">  CZĘŚCI </w:t>
      </w:r>
      <w:r w:rsidRPr="00866EDB">
        <w:rPr>
          <w:rFonts w:ascii="Times New Roman" w:hAnsi="Times New Roman" w:cs="Times New Roman"/>
          <w:b/>
        </w:rPr>
        <w:tab/>
        <w:t>WALNEGO ZGROMADZENIA KSM „NASZ DOM” W KOSZALINIE</w:t>
      </w:r>
    </w:p>
    <w:p w14:paraId="47885EBF" w14:textId="1E9F97FE" w:rsidR="00866EDB" w:rsidRPr="00866EDB" w:rsidRDefault="00866EDB" w:rsidP="00866EDB">
      <w:pPr>
        <w:jc w:val="center"/>
        <w:rPr>
          <w:rFonts w:ascii="Times New Roman" w:hAnsi="Times New Roman" w:cs="Times New Roman"/>
          <w:b/>
        </w:rPr>
      </w:pPr>
      <w:r w:rsidRPr="00866EDB">
        <w:rPr>
          <w:rFonts w:ascii="Times New Roman" w:hAnsi="Times New Roman" w:cs="Times New Roman"/>
          <w:b/>
        </w:rPr>
        <w:t xml:space="preserve">która odbyła się dnia </w:t>
      </w:r>
      <w:bookmarkStart w:id="2" w:name="data"/>
      <w:r w:rsidRPr="00866EDB">
        <w:rPr>
          <w:rFonts w:ascii="Times New Roman" w:hAnsi="Times New Roman" w:cs="Times New Roman"/>
          <w:b/>
        </w:rPr>
        <w:t>1</w:t>
      </w:r>
      <w:r w:rsidR="00B35A7E">
        <w:rPr>
          <w:rFonts w:ascii="Times New Roman" w:hAnsi="Times New Roman" w:cs="Times New Roman"/>
          <w:b/>
        </w:rPr>
        <w:t>8</w:t>
      </w:r>
      <w:r>
        <w:rPr>
          <w:rFonts w:ascii="Times New Roman" w:hAnsi="Times New Roman" w:cs="Times New Roman"/>
          <w:b/>
        </w:rPr>
        <w:t>,1</w:t>
      </w:r>
      <w:r w:rsidR="00B35A7E">
        <w:rPr>
          <w:rFonts w:ascii="Times New Roman" w:hAnsi="Times New Roman" w:cs="Times New Roman"/>
          <w:b/>
        </w:rPr>
        <w:t>9</w:t>
      </w:r>
      <w:r>
        <w:rPr>
          <w:rFonts w:ascii="Times New Roman" w:hAnsi="Times New Roman" w:cs="Times New Roman"/>
          <w:b/>
        </w:rPr>
        <w:t xml:space="preserve"> i </w:t>
      </w:r>
      <w:r w:rsidR="00B35A7E">
        <w:rPr>
          <w:rFonts w:ascii="Times New Roman" w:hAnsi="Times New Roman" w:cs="Times New Roman"/>
          <w:b/>
        </w:rPr>
        <w:t>20</w:t>
      </w:r>
      <w:r w:rsidRPr="00866EDB">
        <w:rPr>
          <w:rFonts w:ascii="Times New Roman" w:hAnsi="Times New Roman" w:cs="Times New Roman"/>
          <w:b/>
        </w:rPr>
        <w:t xml:space="preserve"> </w:t>
      </w:r>
      <w:r w:rsidR="00B35A7E">
        <w:rPr>
          <w:rFonts w:ascii="Times New Roman" w:hAnsi="Times New Roman" w:cs="Times New Roman"/>
          <w:b/>
        </w:rPr>
        <w:t>maja</w:t>
      </w:r>
      <w:r w:rsidRPr="00866EDB">
        <w:rPr>
          <w:rFonts w:ascii="Times New Roman" w:hAnsi="Times New Roman" w:cs="Times New Roman"/>
          <w:b/>
        </w:rPr>
        <w:t xml:space="preserve"> 202</w:t>
      </w:r>
      <w:r w:rsidR="00B35A7E">
        <w:rPr>
          <w:rFonts w:ascii="Times New Roman" w:hAnsi="Times New Roman" w:cs="Times New Roman"/>
          <w:b/>
        </w:rPr>
        <w:t>6</w:t>
      </w:r>
      <w:r w:rsidRPr="00866EDB">
        <w:rPr>
          <w:rFonts w:ascii="Times New Roman" w:hAnsi="Times New Roman" w:cs="Times New Roman"/>
          <w:b/>
        </w:rPr>
        <w:t xml:space="preserve"> r.</w:t>
      </w:r>
      <w:bookmarkEnd w:id="2"/>
    </w:p>
    <w:p w14:paraId="55A79F26" w14:textId="77777777" w:rsidR="00866EDB" w:rsidRPr="00866EDB" w:rsidRDefault="00866EDB" w:rsidP="00866EDB">
      <w:pPr>
        <w:pBdr>
          <w:bottom w:val="single" w:sz="12" w:space="1" w:color="auto"/>
        </w:pBdr>
        <w:jc w:val="center"/>
        <w:rPr>
          <w:rFonts w:ascii="Times New Roman" w:hAnsi="Times New Roman" w:cs="Times New Roman"/>
          <w:b/>
        </w:rPr>
      </w:pPr>
      <w:r w:rsidRPr="00866EDB">
        <w:rPr>
          <w:rFonts w:ascii="Times New Roman" w:hAnsi="Times New Roman" w:cs="Times New Roman"/>
          <w:b/>
        </w:rPr>
        <w:t xml:space="preserve">w sprawie wyboru komisji mandatowo-skrutacyjnej </w:t>
      </w:r>
    </w:p>
    <w:p w14:paraId="1A9165E0" w14:textId="77777777" w:rsidR="00866EDB" w:rsidRPr="00866EDB" w:rsidRDefault="00866EDB" w:rsidP="00866EDB">
      <w:pPr>
        <w:rPr>
          <w:rFonts w:ascii="Times New Roman" w:hAnsi="Times New Roman" w:cs="Times New Roman"/>
        </w:rPr>
      </w:pPr>
    </w:p>
    <w:p w14:paraId="56FDF985" w14:textId="77777777" w:rsidR="00866EDB" w:rsidRPr="00866EDB" w:rsidRDefault="00866EDB" w:rsidP="00866EDB">
      <w:pPr>
        <w:ind w:left="399"/>
        <w:jc w:val="center"/>
        <w:rPr>
          <w:rFonts w:ascii="Times New Roman" w:hAnsi="Times New Roman" w:cs="Times New Roman"/>
        </w:rPr>
      </w:pPr>
      <w:r w:rsidRPr="00866EDB">
        <w:rPr>
          <w:rFonts w:ascii="Times New Roman" w:hAnsi="Times New Roman" w:cs="Times New Roman"/>
        </w:rPr>
        <w:t>§ 1</w:t>
      </w:r>
    </w:p>
    <w:p w14:paraId="685A5787" w14:textId="77777777" w:rsidR="00866EDB" w:rsidRPr="00866EDB" w:rsidRDefault="00866EDB" w:rsidP="00866EDB">
      <w:pPr>
        <w:ind w:left="57"/>
        <w:rPr>
          <w:rFonts w:ascii="Times New Roman" w:hAnsi="Times New Roman" w:cs="Times New Roman"/>
        </w:rPr>
      </w:pPr>
      <w:r w:rsidRPr="00866EDB">
        <w:rPr>
          <w:rFonts w:ascii="Times New Roman" w:hAnsi="Times New Roman" w:cs="Times New Roman"/>
        </w:rPr>
        <w:t xml:space="preserve">Na podstawie § 48 ust. 1 pkt 4 Statutu Spółdzielni, członkowie Spółdzielni zgromadzeni </w:t>
      </w:r>
      <w:r w:rsidRPr="00866EDB">
        <w:rPr>
          <w:rFonts w:ascii="Times New Roman" w:hAnsi="Times New Roman" w:cs="Times New Roman"/>
        </w:rPr>
        <w:br/>
        <w:t>na I części Walnego Zgromadzenia wybierają komisję mandatowo-skrutacyjną w składzie:</w:t>
      </w:r>
    </w:p>
    <w:p w14:paraId="6CDCCBAE" w14:textId="77777777" w:rsidR="00866EDB" w:rsidRPr="00866EDB" w:rsidRDefault="00866EDB" w:rsidP="00866EDB">
      <w:pPr>
        <w:ind w:left="57"/>
        <w:rPr>
          <w:rFonts w:ascii="Times New Roman" w:hAnsi="Times New Roman" w:cs="Times New Roman"/>
        </w:rPr>
      </w:pPr>
    </w:p>
    <w:p w14:paraId="6D7EB2CB" w14:textId="77777777" w:rsidR="00866EDB" w:rsidRPr="00866EDB" w:rsidRDefault="00866EDB" w:rsidP="00866EDB">
      <w:pPr>
        <w:ind w:left="57"/>
        <w:rPr>
          <w:rFonts w:ascii="Times New Roman" w:hAnsi="Times New Roman" w:cs="Times New Roman"/>
        </w:rPr>
      </w:pPr>
      <w:r w:rsidRPr="00866EDB">
        <w:rPr>
          <w:rFonts w:ascii="Times New Roman" w:hAnsi="Times New Roman" w:cs="Times New Roman"/>
        </w:rPr>
        <w:t>- ……………………………………. - przewodniczący</w:t>
      </w:r>
    </w:p>
    <w:p w14:paraId="309DF4D5" w14:textId="77777777" w:rsidR="00866EDB" w:rsidRPr="00866EDB" w:rsidRDefault="00866EDB" w:rsidP="00866EDB">
      <w:pPr>
        <w:ind w:left="57"/>
        <w:rPr>
          <w:rFonts w:ascii="Times New Roman" w:hAnsi="Times New Roman" w:cs="Times New Roman"/>
        </w:rPr>
      </w:pPr>
    </w:p>
    <w:p w14:paraId="36C65630" w14:textId="77777777" w:rsidR="00866EDB" w:rsidRPr="00866EDB" w:rsidRDefault="00866EDB" w:rsidP="00866EDB">
      <w:pPr>
        <w:ind w:left="57"/>
        <w:rPr>
          <w:rFonts w:ascii="Times New Roman" w:hAnsi="Times New Roman" w:cs="Times New Roman"/>
        </w:rPr>
      </w:pPr>
      <w:r w:rsidRPr="00866EDB">
        <w:rPr>
          <w:rFonts w:ascii="Times New Roman" w:hAnsi="Times New Roman" w:cs="Times New Roman"/>
        </w:rPr>
        <w:t>- ……………………………………..- sekretarz</w:t>
      </w:r>
    </w:p>
    <w:p w14:paraId="71E53BDD" w14:textId="77777777" w:rsidR="00866EDB" w:rsidRPr="00866EDB" w:rsidRDefault="00866EDB" w:rsidP="00866EDB">
      <w:pPr>
        <w:ind w:left="57"/>
        <w:rPr>
          <w:rFonts w:ascii="Times New Roman" w:hAnsi="Times New Roman" w:cs="Times New Roman"/>
        </w:rPr>
      </w:pPr>
    </w:p>
    <w:p w14:paraId="0236719E" w14:textId="77777777" w:rsidR="00866EDB" w:rsidRPr="00866EDB" w:rsidRDefault="00866EDB" w:rsidP="00866EDB">
      <w:pPr>
        <w:ind w:left="57"/>
        <w:rPr>
          <w:rFonts w:ascii="Times New Roman" w:hAnsi="Times New Roman" w:cs="Times New Roman"/>
        </w:rPr>
      </w:pPr>
      <w:r w:rsidRPr="00866EDB">
        <w:rPr>
          <w:rFonts w:ascii="Times New Roman" w:hAnsi="Times New Roman" w:cs="Times New Roman"/>
        </w:rPr>
        <w:t>- ……………………………………..- członek komisji</w:t>
      </w:r>
    </w:p>
    <w:p w14:paraId="7DB17643" w14:textId="77777777" w:rsidR="00866EDB" w:rsidRPr="00866EDB" w:rsidRDefault="00866EDB" w:rsidP="00866EDB">
      <w:pPr>
        <w:ind w:left="57"/>
        <w:rPr>
          <w:rFonts w:ascii="Times New Roman" w:hAnsi="Times New Roman" w:cs="Times New Roman"/>
        </w:rPr>
      </w:pPr>
    </w:p>
    <w:p w14:paraId="1C12ED91" w14:textId="77777777" w:rsidR="00866EDB" w:rsidRPr="00866EDB" w:rsidRDefault="00866EDB" w:rsidP="00866EDB">
      <w:pPr>
        <w:ind w:left="57"/>
        <w:jc w:val="center"/>
        <w:rPr>
          <w:rFonts w:ascii="Times New Roman" w:hAnsi="Times New Roman" w:cs="Times New Roman"/>
        </w:rPr>
      </w:pPr>
      <w:r w:rsidRPr="00866EDB">
        <w:rPr>
          <w:rFonts w:ascii="Times New Roman" w:hAnsi="Times New Roman" w:cs="Times New Roman"/>
        </w:rPr>
        <w:t>§ 2</w:t>
      </w:r>
    </w:p>
    <w:p w14:paraId="1D309C95" w14:textId="77777777" w:rsidR="00866EDB" w:rsidRPr="00866EDB" w:rsidRDefault="00866EDB" w:rsidP="00866EDB">
      <w:pPr>
        <w:ind w:left="57"/>
        <w:rPr>
          <w:rFonts w:ascii="Times New Roman" w:hAnsi="Times New Roman" w:cs="Times New Roman"/>
        </w:rPr>
      </w:pPr>
      <w:r w:rsidRPr="00866EDB">
        <w:rPr>
          <w:rFonts w:ascii="Times New Roman" w:hAnsi="Times New Roman" w:cs="Times New Roman"/>
        </w:rPr>
        <w:t>Uchwała obowiązuje z dniem podjęcia.</w:t>
      </w:r>
    </w:p>
    <w:p w14:paraId="6CF3CFDA" w14:textId="77777777" w:rsidR="00866EDB" w:rsidRPr="00866EDB" w:rsidRDefault="00866EDB" w:rsidP="00866EDB">
      <w:pPr>
        <w:rPr>
          <w:rFonts w:ascii="Times New Roman" w:hAnsi="Times New Roman" w:cs="Times New Roman"/>
        </w:rPr>
      </w:pPr>
    </w:p>
    <w:p w14:paraId="6079C239" w14:textId="77777777" w:rsidR="00866EDB" w:rsidRPr="00866EDB" w:rsidRDefault="00866EDB" w:rsidP="00866EDB">
      <w:pPr>
        <w:rPr>
          <w:rFonts w:ascii="Times New Roman" w:hAnsi="Times New Roman" w:cs="Times New Roman"/>
        </w:rPr>
      </w:pPr>
    </w:p>
    <w:p w14:paraId="3A1CF16E" w14:textId="77777777" w:rsidR="00866EDB" w:rsidRPr="00866EDB" w:rsidRDefault="00866EDB" w:rsidP="00866EDB">
      <w:pPr>
        <w:suppressAutoHyphens/>
        <w:spacing w:line="360" w:lineRule="auto"/>
        <w:ind w:left="4248"/>
        <w:rPr>
          <w:rFonts w:ascii="Times New Roman" w:hAnsi="Times New Roman" w:cs="Times New Roman"/>
          <w:sz w:val="20"/>
          <w:szCs w:val="20"/>
          <w:lang w:eastAsia="ar-SA"/>
        </w:rPr>
      </w:pPr>
    </w:p>
    <w:p w14:paraId="0366D1F2" w14:textId="77777777" w:rsidR="00866EDB" w:rsidRPr="00866EDB" w:rsidRDefault="00866EDB" w:rsidP="00866EDB">
      <w:pPr>
        <w:suppressAutoHyphens/>
        <w:spacing w:line="360" w:lineRule="auto"/>
        <w:rPr>
          <w:rFonts w:ascii="Times New Roman" w:hAnsi="Times New Roman" w:cs="Times New Roman"/>
          <w:sz w:val="20"/>
          <w:szCs w:val="20"/>
          <w:lang w:eastAsia="ar-SA"/>
        </w:rPr>
      </w:pPr>
      <w:r w:rsidRPr="00866EDB">
        <w:rPr>
          <w:rFonts w:ascii="Times New Roman" w:hAnsi="Times New Roman" w:cs="Times New Roman"/>
          <w:sz w:val="20"/>
          <w:szCs w:val="20"/>
          <w:lang w:eastAsia="ar-SA"/>
        </w:rPr>
        <w:t xml:space="preserve">Liczba głosów za uchwałą:                        …………     </w:t>
      </w:r>
    </w:p>
    <w:p w14:paraId="1A90E13F" w14:textId="77777777" w:rsidR="00866EDB" w:rsidRPr="00866EDB" w:rsidRDefault="00866EDB" w:rsidP="00866EDB">
      <w:pPr>
        <w:suppressAutoHyphens/>
        <w:spacing w:line="360" w:lineRule="auto"/>
        <w:rPr>
          <w:rFonts w:ascii="Times New Roman" w:hAnsi="Times New Roman" w:cs="Times New Roman"/>
          <w:sz w:val="20"/>
          <w:szCs w:val="20"/>
          <w:lang w:eastAsia="ar-SA"/>
        </w:rPr>
      </w:pPr>
      <w:r w:rsidRPr="00866EDB">
        <w:rPr>
          <w:rFonts w:ascii="Times New Roman" w:hAnsi="Times New Roman" w:cs="Times New Roman"/>
          <w:sz w:val="20"/>
          <w:szCs w:val="20"/>
          <w:lang w:eastAsia="ar-SA"/>
        </w:rPr>
        <w:t xml:space="preserve">Liczba głosów przeciw:                             ………….    </w:t>
      </w:r>
    </w:p>
    <w:p w14:paraId="431DE76F" w14:textId="77777777" w:rsidR="00866EDB" w:rsidRPr="00866EDB" w:rsidRDefault="00866EDB" w:rsidP="00866EDB">
      <w:pPr>
        <w:suppressAutoHyphens/>
        <w:spacing w:line="360" w:lineRule="auto"/>
        <w:rPr>
          <w:rFonts w:ascii="Times New Roman" w:hAnsi="Times New Roman" w:cs="Times New Roman"/>
          <w:sz w:val="20"/>
          <w:szCs w:val="20"/>
          <w:lang w:eastAsia="ar-SA"/>
        </w:rPr>
      </w:pPr>
      <w:r w:rsidRPr="00866EDB">
        <w:rPr>
          <w:rFonts w:ascii="Times New Roman" w:hAnsi="Times New Roman" w:cs="Times New Roman"/>
          <w:sz w:val="20"/>
          <w:szCs w:val="20"/>
          <w:lang w:eastAsia="ar-SA"/>
        </w:rPr>
        <w:t xml:space="preserve">Liczba głosów wstrzymujących się:          ………….     </w:t>
      </w:r>
    </w:p>
    <w:p w14:paraId="6D4453FB" w14:textId="77777777" w:rsidR="00866EDB" w:rsidRPr="00866EDB" w:rsidRDefault="00866EDB" w:rsidP="00866EDB">
      <w:pPr>
        <w:suppressAutoHyphens/>
        <w:rPr>
          <w:rFonts w:ascii="Times New Roman" w:hAnsi="Times New Roman" w:cs="Times New Roman"/>
          <w:lang w:eastAsia="ar-SA"/>
        </w:rPr>
      </w:pPr>
    </w:p>
    <w:p w14:paraId="7156A909" w14:textId="77777777" w:rsidR="00866EDB" w:rsidRPr="00866EDB" w:rsidRDefault="00866EDB" w:rsidP="00866EDB">
      <w:pPr>
        <w:suppressAutoHyphens/>
        <w:rPr>
          <w:rFonts w:ascii="Times New Roman" w:hAnsi="Times New Roman" w:cs="Times New Roman"/>
          <w:lang w:eastAsia="ar-SA"/>
        </w:rPr>
      </w:pPr>
    </w:p>
    <w:p w14:paraId="249FAAFE" w14:textId="77777777" w:rsidR="00866EDB" w:rsidRPr="00866EDB" w:rsidRDefault="00866EDB" w:rsidP="00866EDB">
      <w:pPr>
        <w:suppressAutoHyphens/>
        <w:rPr>
          <w:rFonts w:ascii="Times New Roman" w:hAnsi="Times New Roman" w:cs="Times New Roman"/>
          <w:lang w:eastAsia="ar-SA"/>
        </w:rPr>
      </w:pPr>
    </w:p>
    <w:p w14:paraId="1C6F9B55" w14:textId="17096F9F" w:rsidR="00866EDB" w:rsidRPr="00866EDB" w:rsidRDefault="00866EDB" w:rsidP="00866EDB">
      <w:pPr>
        <w:suppressAutoHyphens/>
        <w:rPr>
          <w:rFonts w:ascii="Times New Roman" w:hAnsi="Times New Roman" w:cs="Times New Roman"/>
          <w:sz w:val="16"/>
          <w:szCs w:val="16"/>
          <w:lang w:eastAsia="ar-SA"/>
        </w:rPr>
      </w:pPr>
      <w:r w:rsidRPr="00866EDB">
        <w:rPr>
          <w:rFonts w:ascii="Times New Roman" w:hAnsi="Times New Roman" w:cs="Times New Roman"/>
          <w:sz w:val="16"/>
          <w:szCs w:val="16"/>
          <w:lang w:eastAsia="ar-SA"/>
        </w:rPr>
        <w:t>SEKRETARZ  I</w:t>
      </w:r>
      <w:r>
        <w:rPr>
          <w:rFonts w:ascii="Times New Roman" w:hAnsi="Times New Roman" w:cs="Times New Roman"/>
          <w:sz w:val="16"/>
          <w:szCs w:val="16"/>
          <w:lang w:eastAsia="ar-SA"/>
        </w:rPr>
        <w:t>/II/III</w:t>
      </w:r>
      <w:r w:rsidRPr="00866EDB">
        <w:rPr>
          <w:rFonts w:ascii="Times New Roman" w:hAnsi="Times New Roman" w:cs="Times New Roman"/>
          <w:sz w:val="16"/>
          <w:szCs w:val="16"/>
          <w:lang w:eastAsia="ar-SA"/>
        </w:rPr>
        <w:t xml:space="preserve">  CZĘŚCI WALNEGO ZGROMADZENIA               PRZEWODNICZĄCY  I</w:t>
      </w:r>
      <w:r>
        <w:rPr>
          <w:rFonts w:ascii="Times New Roman" w:hAnsi="Times New Roman" w:cs="Times New Roman"/>
          <w:sz w:val="16"/>
          <w:szCs w:val="16"/>
          <w:lang w:eastAsia="ar-SA"/>
        </w:rPr>
        <w:t>/II/III</w:t>
      </w:r>
      <w:r w:rsidRPr="00866EDB">
        <w:rPr>
          <w:rFonts w:ascii="Times New Roman" w:hAnsi="Times New Roman" w:cs="Times New Roman"/>
          <w:sz w:val="16"/>
          <w:szCs w:val="16"/>
          <w:lang w:eastAsia="ar-SA"/>
        </w:rPr>
        <w:t xml:space="preserve">  CZĘŚCI WALNEGO ZGROMADZENIA</w:t>
      </w:r>
    </w:p>
    <w:p w14:paraId="00A6C32E" w14:textId="77777777" w:rsidR="00866EDB" w:rsidRPr="00866EDB" w:rsidRDefault="00866EDB" w:rsidP="00866EDB">
      <w:pPr>
        <w:suppressAutoHyphens/>
        <w:rPr>
          <w:rFonts w:ascii="Times New Roman" w:hAnsi="Times New Roman" w:cs="Times New Roman"/>
          <w:sz w:val="16"/>
          <w:szCs w:val="16"/>
          <w:lang w:eastAsia="ar-SA"/>
        </w:rPr>
      </w:pPr>
    </w:p>
    <w:p w14:paraId="189A7123" w14:textId="77777777" w:rsidR="00866EDB" w:rsidRPr="00866EDB" w:rsidRDefault="00866EDB" w:rsidP="00866EDB">
      <w:pPr>
        <w:suppressAutoHyphens/>
        <w:rPr>
          <w:rFonts w:ascii="Times New Roman" w:hAnsi="Times New Roman" w:cs="Times New Roman"/>
          <w:sz w:val="16"/>
          <w:szCs w:val="16"/>
          <w:lang w:eastAsia="ar-SA"/>
        </w:rPr>
      </w:pPr>
      <w:r w:rsidRPr="00866EDB">
        <w:rPr>
          <w:rFonts w:ascii="Times New Roman" w:hAnsi="Times New Roman" w:cs="Times New Roman"/>
          <w:sz w:val="16"/>
          <w:szCs w:val="16"/>
          <w:lang w:eastAsia="ar-SA"/>
        </w:rPr>
        <w:t xml:space="preserve">    </w:t>
      </w:r>
    </w:p>
    <w:p w14:paraId="77F312BF" w14:textId="77777777" w:rsidR="00866EDB" w:rsidRPr="00866EDB" w:rsidRDefault="00866EDB" w:rsidP="00866EDB">
      <w:pPr>
        <w:suppressAutoHyphens/>
        <w:rPr>
          <w:rFonts w:ascii="Times New Roman" w:hAnsi="Times New Roman" w:cs="Times New Roman"/>
          <w:sz w:val="16"/>
          <w:szCs w:val="16"/>
          <w:lang w:eastAsia="ar-SA"/>
        </w:rPr>
      </w:pPr>
      <w:r w:rsidRPr="00866EDB">
        <w:rPr>
          <w:rFonts w:ascii="Times New Roman" w:hAnsi="Times New Roman" w:cs="Times New Roman"/>
          <w:sz w:val="16"/>
          <w:szCs w:val="16"/>
          <w:lang w:eastAsia="ar-SA"/>
        </w:rPr>
        <w:t xml:space="preserve">   </w:t>
      </w:r>
    </w:p>
    <w:p w14:paraId="43231638" w14:textId="77777777" w:rsidR="00866EDB" w:rsidRPr="00866EDB" w:rsidRDefault="00866EDB" w:rsidP="00866EDB">
      <w:pPr>
        <w:suppressAutoHyphens/>
        <w:rPr>
          <w:rFonts w:ascii="Times New Roman" w:hAnsi="Times New Roman" w:cs="Times New Roman"/>
          <w:sz w:val="20"/>
          <w:szCs w:val="20"/>
          <w:lang w:eastAsia="ar-SA"/>
        </w:rPr>
      </w:pPr>
      <w:r w:rsidRPr="00866EDB">
        <w:rPr>
          <w:rFonts w:ascii="Times New Roman" w:hAnsi="Times New Roman" w:cs="Times New Roman"/>
          <w:sz w:val="20"/>
          <w:szCs w:val="20"/>
          <w:lang w:eastAsia="ar-SA"/>
        </w:rPr>
        <w:t xml:space="preserve"> …………………………………………………….               ……………………………………………………….</w:t>
      </w:r>
    </w:p>
    <w:p w14:paraId="34184912" w14:textId="77777777" w:rsidR="00866EDB" w:rsidRPr="00866EDB" w:rsidRDefault="00866EDB" w:rsidP="00866EDB">
      <w:pPr>
        <w:suppressAutoHyphens/>
        <w:rPr>
          <w:rFonts w:ascii="Times New Roman" w:hAnsi="Times New Roman" w:cs="Times New Roman"/>
          <w:sz w:val="18"/>
          <w:szCs w:val="18"/>
          <w:lang w:eastAsia="ar-SA"/>
        </w:rPr>
      </w:pPr>
      <w:r w:rsidRPr="00866EDB">
        <w:rPr>
          <w:rFonts w:ascii="Times New Roman" w:hAnsi="Times New Roman" w:cs="Times New Roman"/>
          <w:sz w:val="18"/>
          <w:szCs w:val="18"/>
          <w:lang w:eastAsia="ar-SA"/>
        </w:rPr>
        <w:tab/>
      </w:r>
      <w:r w:rsidRPr="00866EDB">
        <w:rPr>
          <w:rFonts w:ascii="Times New Roman" w:hAnsi="Times New Roman" w:cs="Times New Roman"/>
          <w:sz w:val="20"/>
          <w:szCs w:val="20"/>
          <w:lang w:eastAsia="ar-SA"/>
        </w:rPr>
        <w:t xml:space="preserve">   </w:t>
      </w:r>
      <w:r w:rsidRPr="00866EDB">
        <w:rPr>
          <w:rFonts w:ascii="Times New Roman" w:hAnsi="Times New Roman" w:cs="Times New Roman"/>
          <w:sz w:val="18"/>
          <w:szCs w:val="18"/>
          <w:lang w:eastAsia="ar-SA"/>
        </w:rPr>
        <w:t>(data i czytelny podpis)</w:t>
      </w:r>
      <w:r w:rsidRPr="00866EDB">
        <w:rPr>
          <w:rFonts w:ascii="Times New Roman" w:hAnsi="Times New Roman" w:cs="Times New Roman"/>
          <w:sz w:val="20"/>
          <w:szCs w:val="20"/>
          <w:lang w:eastAsia="ar-SA"/>
        </w:rPr>
        <w:t xml:space="preserve">                                </w:t>
      </w:r>
      <w:r w:rsidRPr="00866EDB">
        <w:rPr>
          <w:rFonts w:ascii="Times New Roman" w:hAnsi="Times New Roman" w:cs="Times New Roman"/>
          <w:sz w:val="18"/>
          <w:szCs w:val="18"/>
          <w:lang w:eastAsia="ar-SA"/>
        </w:rPr>
        <w:t xml:space="preserve">                </w:t>
      </w:r>
      <w:r w:rsidRPr="00866EDB">
        <w:rPr>
          <w:rFonts w:ascii="Times New Roman" w:hAnsi="Times New Roman" w:cs="Times New Roman"/>
          <w:sz w:val="18"/>
          <w:szCs w:val="18"/>
          <w:lang w:eastAsia="ar-SA"/>
        </w:rPr>
        <w:tab/>
      </w:r>
      <w:r w:rsidRPr="00866EDB">
        <w:rPr>
          <w:rFonts w:ascii="Times New Roman" w:hAnsi="Times New Roman" w:cs="Times New Roman"/>
          <w:sz w:val="18"/>
          <w:szCs w:val="18"/>
          <w:lang w:eastAsia="ar-SA"/>
        </w:rPr>
        <w:tab/>
        <w:t>(data i czytelny podpis)</w:t>
      </w:r>
    </w:p>
    <w:p w14:paraId="5A53C0DA" w14:textId="5FA5246C" w:rsidR="00866EDB" w:rsidRDefault="00866EDB" w:rsidP="00F23E99">
      <w:pPr>
        <w:ind w:right="-143" w:hanging="142"/>
        <w:jc w:val="center"/>
        <w:rPr>
          <w:rFonts w:ascii="Times New Roman" w:eastAsia="Times New Roman" w:hAnsi="Times New Roman" w:cs="Times New Roman"/>
          <w:b/>
          <w:sz w:val="24"/>
          <w:szCs w:val="24"/>
          <w:u w:val="single"/>
          <w:lang w:eastAsia="pl-PL"/>
        </w:rPr>
      </w:pPr>
    </w:p>
    <w:p w14:paraId="5D733367" w14:textId="2787CD09" w:rsidR="00866EDB" w:rsidRDefault="00866EDB" w:rsidP="00F23E99">
      <w:pPr>
        <w:ind w:right="-143" w:hanging="142"/>
        <w:jc w:val="center"/>
        <w:rPr>
          <w:rFonts w:ascii="Times New Roman" w:eastAsia="Times New Roman" w:hAnsi="Times New Roman" w:cs="Times New Roman"/>
          <w:b/>
          <w:sz w:val="24"/>
          <w:szCs w:val="24"/>
          <w:u w:val="single"/>
          <w:lang w:eastAsia="pl-PL"/>
        </w:rPr>
      </w:pPr>
    </w:p>
    <w:p w14:paraId="1FD1AB36" w14:textId="73B8E84D" w:rsidR="00866EDB" w:rsidRDefault="00866EDB">
      <w:pPr>
        <w:rPr>
          <w:rFonts w:ascii="Times New Roman" w:eastAsia="Times New Roman" w:hAnsi="Times New Roman" w:cs="Times New Roman"/>
          <w:b/>
          <w:sz w:val="24"/>
          <w:szCs w:val="24"/>
          <w:u w:val="single"/>
          <w:lang w:eastAsia="pl-PL"/>
        </w:rPr>
      </w:pPr>
      <w:r>
        <w:rPr>
          <w:rFonts w:ascii="Times New Roman" w:eastAsia="Times New Roman" w:hAnsi="Times New Roman" w:cs="Times New Roman"/>
          <w:b/>
          <w:sz w:val="24"/>
          <w:szCs w:val="24"/>
          <w:u w:val="single"/>
          <w:lang w:eastAsia="pl-PL"/>
        </w:rPr>
        <w:br w:type="page"/>
      </w:r>
    </w:p>
    <w:p w14:paraId="060ABEEC" w14:textId="0DBF2D21" w:rsidR="00866EDB" w:rsidRPr="00866EDB" w:rsidRDefault="00866EDB" w:rsidP="00866EDB">
      <w:pPr>
        <w:jc w:val="center"/>
        <w:rPr>
          <w:rFonts w:ascii="Times New Roman" w:eastAsia="Times New Roman" w:hAnsi="Times New Roman" w:cs="Times New Roman"/>
          <w:sz w:val="24"/>
          <w:szCs w:val="24"/>
          <w:lang w:eastAsia="pl-PL"/>
        </w:rPr>
      </w:pPr>
      <w:bookmarkStart w:id="3" w:name="_Hlk42724384"/>
      <w:r w:rsidRPr="00866EDB">
        <w:rPr>
          <w:rFonts w:ascii="Times New Roman" w:eastAsia="Times New Roman" w:hAnsi="Times New Roman" w:cs="Times New Roman"/>
          <w:b/>
          <w:sz w:val="24"/>
          <w:szCs w:val="24"/>
          <w:u w:val="single"/>
          <w:lang w:eastAsia="pl-PL"/>
        </w:rPr>
        <w:lastRenderedPageBreak/>
        <w:t>UCHWAŁA NR 2/I</w:t>
      </w:r>
      <w:r w:rsidR="00A04387">
        <w:rPr>
          <w:rFonts w:ascii="Times New Roman" w:eastAsia="Times New Roman" w:hAnsi="Times New Roman" w:cs="Times New Roman"/>
          <w:b/>
          <w:sz w:val="24"/>
          <w:szCs w:val="24"/>
          <w:u w:val="single"/>
          <w:lang w:eastAsia="pl-PL"/>
        </w:rPr>
        <w:t>-III</w:t>
      </w:r>
      <w:r w:rsidRPr="00866EDB">
        <w:rPr>
          <w:rFonts w:ascii="Times New Roman" w:eastAsia="Times New Roman" w:hAnsi="Times New Roman" w:cs="Times New Roman"/>
          <w:b/>
          <w:sz w:val="24"/>
          <w:szCs w:val="24"/>
          <w:u w:val="single"/>
          <w:lang w:eastAsia="pl-PL"/>
        </w:rPr>
        <w:t>/202</w:t>
      </w:r>
      <w:r w:rsidR="00B35A7E">
        <w:rPr>
          <w:rFonts w:ascii="Times New Roman" w:eastAsia="Times New Roman" w:hAnsi="Times New Roman" w:cs="Times New Roman"/>
          <w:b/>
          <w:sz w:val="24"/>
          <w:szCs w:val="24"/>
          <w:u w:val="single"/>
          <w:lang w:eastAsia="pl-PL"/>
        </w:rPr>
        <w:t>6</w:t>
      </w:r>
    </w:p>
    <w:p w14:paraId="654B0BBE" w14:textId="77777777" w:rsidR="00866EDB" w:rsidRPr="00866EDB" w:rsidRDefault="00866EDB" w:rsidP="00866EDB">
      <w:pPr>
        <w:tabs>
          <w:tab w:val="left" w:pos="879"/>
          <w:tab w:val="center" w:pos="4735"/>
        </w:tabs>
        <w:jc w:val="center"/>
        <w:rPr>
          <w:rFonts w:ascii="Times New Roman" w:eastAsia="Times New Roman" w:hAnsi="Times New Roman" w:cs="Times New Roman"/>
          <w:b/>
          <w:sz w:val="24"/>
          <w:szCs w:val="24"/>
          <w:lang w:eastAsia="pl-PL"/>
        </w:rPr>
      </w:pPr>
      <w:r w:rsidRPr="00866EDB">
        <w:rPr>
          <w:rFonts w:ascii="Times New Roman" w:eastAsia="Times New Roman" w:hAnsi="Times New Roman" w:cs="Times New Roman"/>
          <w:b/>
          <w:sz w:val="24"/>
          <w:szCs w:val="24"/>
          <w:lang w:eastAsia="pl-PL"/>
        </w:rPr>
        <w:t xml:space="preserve">I CZĘŚCI </w:t>
      </w:r>
      <w:r w:rsidRPr="00866EDB">
        <w:rPr>
          <w:rFonts w:ascii="Times New Roman" w:eastAsia="Times New Roman" w:hAnsi="Times New Roman" w:cs="Times New Roman"/>
          <w:b/>
          <w:sz w:val="24"/>
          <w:szCs w:val="24"/>
          <w:lang w:eastAsia="pl-PL"/>
        </w:rPr>
        <w:tab/>
        <w:t>WALNEGO ZGROMADZENIA KSM „NASZ DOM” W KOSZALINIE</w:t>
      </w:r>
    </w:p>
    <w:p w14:paraId="5D3C9AB5" w14:textId="77777777" w:rsidR="00B35A7E" w:rsidRPr="00B35A7E" w:rsidRDefault="00866EDB" w:rsidP="00B35A7E">
      <w:pPr>
        <w:jc w:val="center"/>
        <w:rPr>
          <w:rFonts w:ascii="Times New Roman" w:hAnsi="Times New Roman" w:cs="Times New Roman"/>
          <w:b/>
        </w:rPr>
      </w:pPr>
      <w:r w:rsidRPr="00B35A7E">
        <w:rPr>
          <w:rFonts w:ascii="Times New Roman" w:eastAsia="Times New Roman" w:hAnsi="Times New Roman" w:cs="Times New Roman"/>
          <w:b/>
          <w:lang w:eastAsia="pl-PL"/>
        </w:rPr>
        <w:t xml:space="preserve">która odbyła się dnia </w:t>
      </w:r>
      <w:r w:rsidR="00B35A7E" w:rsidRPr="00B35A7E">
        <w:rPr>
          <w:rFonts w:ascii="Times New Roman" w:hAnsi="Times New Roman" w:cs="Times New Roman"/>
          <w:b/>
        </w:rPr>
        <w:t>18,19 i 20 maja 2026 r.</w:t>
      </w:r>
    </w:p>
    <w:p w14:paraId="45215B00" w14:textId="7907F03C" w:rsidR="00866EDB" w:rsidRPr="00B35A7E" w:rsidRDefault="00866EDB" w:rsidP="00B35A7E">
      <w:pPr>
        <w:jc w:val="center"/>
        <w:rPr>
          <w:rFonts w:ascii="Times New Roman" w:eastAsia="Times New Roman" w:hAnsi="Times New Roman" w:cs="Times New Roman"/>
          <w:b/>
          <w:lang w:eastAsia="pl-PL"/>
        </w:rPr>
      </w:pPr>
      <w:r w:rsidRPr="00B35A7E">
        <w:rPr>
          <w:rFonts w:ascii="Times New Roman" w:eastAsia="Times New Roman" w:hAnsi="Times New Roman" w:cs="Times New Roman"/>
          <w:b/>
          <w:lang w:eastAsia="pl-PL"/>
        </w:rPr>
        <w:t xml:space="preserve">w sprawie wyboru komisji wnioskowej </w:t>
      </w:r>
    </w:p>
    <w:p w14:paraId="2BACF0A2" w14:textId="77777777" w:rsidR="00866EDB" w:rsidRPr="00866EDB" w:rsidRDefault="00866EDB" w:rsidP="00866EDB">
      <w:pPr>
        <w:rPr>
          <w:rFonts w:ascii="Times New Roman" w:eastAsia="Times New Roman" w:hAnsi="Times New Roman" w:cs="Times New Roman"/>
          <w:sz w:val="24"/>
          <w:szCs w:val="24"/>
          <w:lang w:eastAsia="pl-PL"/>
        </w:rPr>
      </w:pPr>
    </w:p>
    <w:p w14:paraId="24984454" w14:textId="77777777" w:rsidR="00866EDB" w:rsidRPr="00866EDB" w:rsidRDefault="00866EDB" w:rsidP="00866EDB">
      <w:pPr>
        <w:ind w:left="399"/>
        <w:jc w:val="center"/>
        <w:rPr>
          <w:rFonts w:ascii="Times New Roman" w:eastAsia="Times New Roman" w:hAnsi="Times New Roman" w:cs="Times New Roman"/>
          <w:sz w:val="24"/>
          <w:szCs w:val="24"/>
          <w:lang w:eastAsia="pl-PL"/>
        </w:rPr>
      </w:pPr>
      <w:r w:rsidRPr="00866EDB">
        <w:rPr>
          <w:rFonts w:ascii="Times New Roman" w:eastAsia="Times New Roman" w:hAnsi="Times New Roman" w:cs="Times New Roman"/>
          <w:sz w:val="24"/>
          <w:szCs w:val="24"/>
          <w:lang w:eastAsia="pl-PL"/>
        </w:rPr>
        <w:t>§ 1</w:t>
      </w:r>
    </w:p>
    <w:p w14:paraId="00821D51" w14:textId="16803B47" w:rsidR="00866EDB" w:rsidRPr="00866EDB" w:rsidRDefault="00866EDB" w:rsidP="00866EDB">
      <w:pPr>
        <w:ind w:left="57"/>
        <w:rPr>
          <w:rFonts w:ascii="Times New Roman" w:eastAsia="Times New Roman" w:hAnsi="Times New Roman" w:cs="Times New Roman"/>
          <w:sz w:val="24"/>
          <w:szCs w:val="24"/>
          <w:lang w:eastAsia="pl-PL"/>
        </w:rPr>
      </w:pPr>
      <w:r w:rsidRPr="00866EDB">
        <w:rPr>
          <w:rFonts w:ascii="Times New Roman" w:eastAsia="Times New Roman" w:hAnsi="Times New Roman" w:cs="Times New Roman"/>
          <w:sz w:val="24"/>
          <w:szCs w:val="24"/>
          <w:lang w:eastAsia="pl-PL"/>
        </w:rPr>
        <w:t xml:space="preserve">Na podstawie § 48 ust. 1 pkt 5 Statutu Spółdzielni, członkowie Spółdzielni zgromadzeni </w:t>
      </w:r>
      <w:r w:rsidRPr="00866EDB">
        <w:rPr>
          <w:rFonts w:ascii="Times New Roman" w:eastAsia="Times New Roman" w:hAnsi="Times New Roman" w:cs="Times New Roman"/>
          <w:sz w:val="24"/>
          <w:szCs w:val="24"/>
          <w:lang w:eastAsia="pl-PL"/>
        </w:rPr>
        <w:br/>
        <w:t>na I</w:t>
      </w:r>
      <w:r w:rsidR="00A04387">
        <w:rPr>
          <w:rFonts w:ascii="Times New Roman" w:eastAsia="Times New Roman" w:hAnsi="Times New Roman" w:cs="Times New Roman"/>
          <w:sz w:val="24"/>
          <w:szCs w:val="24"/>
          <w:lang w:eastAsia="pl-PL"/>
        </w:rPr>
        <w:t>/II/III</w:t>
      </w:r>
      <w:r w:rsidRPr="00866EDB">
        <w:rPr>
          <w:rFonts w:ascii="Times New Roman" w:eastAsia="Times New Roman" w:hAnsi="Times New Roman" w:cs="Times New Roman"/>
          <w:sz w:val="24"/>
          <w:szCs w:val="24"/>
          <w:lang w:eastAsia="pl-PL"/>
        </w:rPr>
        <w:t xml:space="preserve"> części Walnego Zgromadzenia wybierają komisję wnioskową w składzie:</w:t>
      </w:r>
    </w:p>
    <w:p w14:paraId="1AAB54E4" w14:textId="77777777" w:rsidR="00866EDB" w:rsidRPr="00866EDB" w:rsidRDefault="00866EDB" w:rsidP="00866EDB">
      <w:pPr>
        <w:ind w:left="57"/>
        <w:rPr>
          <w:rFonts w:ascii="Times New Roman" w:eastAsia="Times New Roman" w:hAnsi="Times New Roman" w:cs="Times New Roman"/>
          <w:sz w:val="24"/>
          <w:szCs w:val="24"/>
          <w:lang w:eastAsia="pl-PL"/>
        </w:rPr>
      </w:pPr>
    </w:p>
    <w:p w14:paraId="39E4659A" w14:textId="77777777" w:rsidR="00866EDB" w:rsidRPr="00866EDB" w:rsidRDefault="00866EDB" w:rsidP="00866EDB">
      <w:pPr>
        <w:ind w:left="57"/>
        <w:rPr>
          <w:rFonts w:ascii="Times New Roman" w:eastAsia="Times New Roman" w:hAnsi="Times New Roman" w:cs="Times New Roman"/>
          <w:sz w:val="24"/>
          <w:szCs w:val="24"/>
          <w:lang w:eastAsia="pl-PL"/>
        </w:rPr>
      </w:pPr>
      <w:r w:rsidRPr="00866EDB">
        <w:rPr>
          <w:rFonts w:ascii="Times New Roman" w:eastAsia="Times New Roman" w:hAnsi="Times New Roman" w:cs="Times New Roman"/>
          <w:sz w:val="24"/>
          <w:szCs w:val="24"/>
          <w:lang w:eastAsia="pl-PL"/>
        </w:rPr>
        <w:t>- …………………………………..- Przewodniczący komisji</w:t>
      </w:r>
    </w:p>
    <w:p w14:paraId="0A1AA1D3" w14:textId="77777777" w:rsidR="00866EDB" w:rsidRPr="00866EDB" w:rsidRDefault="00866EDB" w:rsidP="00866EDB">
      <w:pPr>
        <w:ind w:left="57"/>
        <w:rPr>
          <w:rFonts w:ascii="Times New Roman" w:eastAsia="Times New Roman" w:hAnsi="Times New Roman" w:cs="Times New Roman"/>
          <w:sz w:val="24"/>
          <w:szCs w:val="24"/>
          <w:lang w:eastAsia="pl-PL"/>
        </w:rPr>
      </w:pPr>
    </w:p>
    <w:p w14:paraId="3ABEC16B" w14:textId="77777777" w:rsidR="00866EDB" w:rsidRPr="00866EDB" w:rsidRDefault="00866EDB" w:rsidP="00866EDB">
      <w:pPr>
        <w:ind w:left="57"/>
        <w:rPr>
          <w:rFonts w:ascii="Times New Roman" w:eastAsia="Times New Roman" w:hAnsi="Times New Roman" w:cs="Times New Roman"/>
          <w:sz w:val="24"/>
          <w:szCs w:val="24"/>
          <w:lang w:eastAsia="pl-PL"/>
        </w:rPr>
      </w:pPr>
      <w:r w:rsidRPr="00866EDB">
        <w:rPr>
          <w:rFonts w:ascii="Times New Roman" w:eastAsia="Times New Roman" w:hAnsi="Times New Roman" w:cs="Times New Roman"/>
          <w:sz w:val="24"/>
          <w:szCs w:val="24"/>
          <w:lang w:eastAsia="pl-PL"/>
        </w:rPr>
        <w:t>-  ………………………………….- Sekretarz komisji</w:t>
      </w:r>
    </w:p>
    <w:p w14:paraId="430EEE54" w14:textId="77777777" w:rsidR="00866EDB" w:rsidRPr="00866EDB" w:rsidRDefault="00866EDB" w:rsidP="00866EDB">
      <w:pPr>
        <w:ind w:left="57"/>
        <w:rPr>
          <w:rFonts w:ascii="Times New Roman" w:eastAsia="Times New Roman" w:hAnsi="Times New Roman" w:cs="Times New Roman"/>
          <w:sz w:val="24"/>
          <w:szCs w:val="24"/>
          <w:lang w:eastAsia="pl-PL"/>
        </w:rPr>
      </w:pPr>
    </w:p>
    <w:p w14:paraId="2ED9D8CB" w14:textId="77777777" w:rsidR="00866EDB" w:rsidRPr="00866EDB" w:rsidRDefault="00866EDB" w:rsidP="00866EDB">
      <w:pPr>
        <w:ind w:left="57"/>
        <w:rPr>
          <w:rFonts w:ascii="Times New Roman" w:eastAsia="Times New Roman" w:hAnsi="Times New Roman" w:cs="Times New Roman"/>
          <w:sz w:val="24"/>
          <w:szCs w:val="24"/>
          <w:lang w:eastAsia="pl-PL"/>
        </w:rPr>
      </w:pPr>
      <w:r w:rsidRPr="00866EDB">
        <w:rPr>
          <w:rFonts w:ascii="Times New Roman" w:eastAsia="Times New Roman" w:hAnsi="Times New Roman" w:cs="Times New Roman"/>
          <w:sz w:val="24"/>
          <w:szCs w:val="24"/>
          <w:lang w:eastAsia="pl-PL"/>
        </w:rPr>
        <w:t>- …………………………………..- członek komisji</w:t>
      </w:r>
    </w:p>
    <w:p w14:paraId="765EBA23" w14:textId="77777777" w:rsidR="00866EDB" w:rsidRPr="00866EDB" w:rsidRDefault="00866EDB" w:rsidP="00866EDB">
      <w:pPr>
        <w:rPr>
          <w:rFonts w:ascii="Times New Roman" w:eastAsia="Times New Roman" w:hAnsi="Times New Roman" w:cs="Times New Roman"/>
          <w:sz w:val="24"/>
          <w:szCs w:val="24"/>
          <w:lang w:eastAsia="pl-PL"/>
        </w:rPr>
      </w:pPr>
    </w:p>
    <w:p w14:paraId="2B17BB1D" w14:textId="77777777" w:rsidR="00866EDB" w:rsidRPr="00866EDB" w:rsidRDefault="00866EDB" w:rsidP="00866EDB">
      <w:pPr>
        <w:ind w:left="57"/>
        <w:rPr>
          <w:rFonts w:ascii="Times New Roman" w:eastAsia="Times New Roman" w:hAnsi="Times New Roman" w:cs="Times New Roman"/>
          <w:sz w:val="24"/>
          <w:szCs w:val="24"/>
          <w:lang w:eastAsia="pl-PL"/>
        </w:rPr>
      </w:pPr>
    </w:p>
    <w:p w14:paraId="48721EAD" w14:textId="77777777" w:rsidR="00866EDB" w:rsidRPr="00866EDB" w:rsidRDefault="00866EDB" w:rsidP="00866EDB">
      <w:pPr>
        <w:ind w:left="57"/>
        <w:jc w:val="center"/>
        <w:rPr>
          <w:rFonts w:ascii="Times New Roman" w:eastAsia="Times New Roman" w:hAnsi="Times New Roman" w:cs="Times New Roman"/>
          <w:sz w:val="24"/>
          <w:szCs w:val="24"/>
          <w:lang w:eastAsia="pl-PL"/>
        </w:rPr>
      </w:pPr>
      <w:r w:rsidRPr="00866EDB">
        <w:rPr>
          <w:rFonts w:ascii="Times New Roman" w:eastAsia="Times New Roman" w:hAnsi="Times New Roman" w:cs="Times New Roman"/>
          <w:sz w:val="24"/>
          <w:szCs w:val="24"/>
          <w:lang w:eastAsia="pl-PL"/>
        </w:rPr>
        <w:t>§ 2</w:t>
      </w:r>
    </w:p>
    <w:p w14:paraId="5D0FB633" w14:textId="77777777" w:rsidR="00866EDB" w:rsidRPr="00866EDB" w:rsidRDefault="00866EDB" w:rsidP="00866EDB">
      <w:pPr>
        <w:ind w:left="57"/>
        <w:rPr>
          <w:rFonts w:ascii="Times New Roman" w:eastAsia="Times New Roman" w:hAnsi="Times New Roman" w:cs="Times New Roman"/>
          <w:sz w:val="24"/>
          <w:szCs w:val="24"/>
          <w:lang w:eastAsia="pl-PL"/>
        </w:rPr>
      </w:pPr>
      <w:r w:rsidRPr="00866EDB">
        <w:rPr>
          <w:rFonts w:ascii="Times New Roman" w:eastAsia="Times New Roman" w:hAnsi="Times New Roman" w:cs="Times New Roman"/>
          <w:sz w:val="24"/>
          <w:szCs w:val="24"/>
          <w:lang w:eastAsia="pl-PL"/>
        </w:rPr>
        <w:t>Uchwała obowiązuje z dniem podjęcia.</w:t>
      </w:r>
    </w:p>
    <w:p w14:paraId="3ECDBD2F" w14:textId="77777777" w:rsidR="00866EDB" w:rsidRPr="00866EDB" w:rsidRDefault="00866EDB" w:rsidP="00866EDB">
      <w:pPr>
        <w:rPr>
          <w:rFonts w:ascii="Times New Roman" w:eastAsia="Times New Roman" w:hAnsi="Times New Roman" w:cs="Times New Roman"/>
          <w:sz w:val="24"/>
          <w:szCs w:val="24"/>
          <w:lang w:eastAsia="pl-PL"/>
        </w:rPr>
      </w:pPr>
    </w:p>
    <w:p w14:paraId="75DF9B2C" w14:textId="77777777" w:rsidR="00866EDB" w:rsidRPr="00866EDB" w:rsidRDefault="00866EDB" w:rsidP="00866EDB">
      <w:pPr>
        <w:rPr>
          <w:rFonts w:ascii="Times New Roman" w:eastAsia="Times New Roman" w:hAnsi="Times New Roman" w:cs="Times New Roman"/>
          <w:sz w:val="24"/>
          <w:szCs w:val="24"/>
          <w:lang w:eastAsia="pl-PL"/>
        </w:rPr>
      </w:pPr>
    </w:p>
    <w:p w14:paraId="1E50E4CB" w14:textId="77777777" w:rsidR="00866EDB" w:rsidRPr="00866EDB" w:rsidRDefault="00866EDB" w:rsidP="00866EDB">
      <w:pPr>
        <w:suppressAutoHyphens/>
        <w:spacing w:line="360" w:lineRule="auto"/>
        <w:ind w:left="4248"/>
        <w:rPr>
          <w:rFonts w:ascii="Times New Roman" w:eastAsia="Times New Roman" w:hAnsi="Times New Roman" w:cs="Times New Roman"/>
          <w:sz w:val="20"/>
          <w:szCs w:val="20"/>
          <w:lang w:eastAsia="ar-SA"/>
        </w:rPr>
      </w:pPr>
    </w:p>
    <w:p w14:paraId="2065F253" w14:textId="77777777" w:rsidR="00866EDB" w:rsidRPr="00866EDB" w:rsidRDefault="00866EDB" w:rsidP="00866EDB">
      <w:pPr>
        <w:suppressAutoHyphens/>
        <w:spacing w:line="360" w:lineRule="auto"/>
        <w:rPr>
          <w:rFonts w:ascii="Times New Roman" w:eastAsia="Times New Roman" w:hAnsi="Times New Roman" w:cs="Times New Roman"/>
          <w:sz w:val="20"/>
          <w:szCs w:val="20"/>
          <w:lang w:eastAsia="ar-SA"/>
        </w:rPr>
      </w:pPr>
      <w:r w:rsidRPr="00866EDB">
        <w:rPr>
          <w:rFonts w:ascii="Times New Roman" w:eastAsia="Times New Roman" w:hAnsi="Times New Roman" w:cs="Times New Roman"/>
          <w:sz w:val="20"/>
          <w:szCs w:val="20"/>
          <w:lang w:eastAsia="ar-SA"/>
        </w:rPr>
        <w:t>Liczba głosów za uchwałą:</w:t>
      </w:r>
      <w:r w:rsidRPr="00866EDB">
        <w:rPr>
          <w:rFonts w:ascii="Times New Roman" w:eastAsia="Times New Roman" w:hAnsi="Times New Roman" w:cs="Times New Roman"/>
          <w:sz w:val="20"/>
          <w:szCs w:val="20"/>
          <w:lang w:eastAsia="ar-SA"/>
        </w:rPr>
        <w:tab/>
      </w:r>
      <w:r w:rsidRPr="00866EDB">
        <w:rPr>
          <w:rFonts w:ascii="Times New Roman" w:eastAsia="Times New Roman" w:hAnsi="Times New Roman" w:cs="Times New Roman"/>
          <w:sz w:val="20"/>
          <w:szCs w:val="20"/>
          <w:lang w:eastAsia="ar-SA"/>
        </w:rPr>
        <w:tab/>
        <w:t xml:space="preserve"> ……….</w:t>
      </w:r>
    </w:p>
    <w:p w14:paraId="020E24EF" w14:textId="77777777" w:rsidR="00866EDB" w:rsidRPr="00866EDB" w:rsidRDefault="00866EDB" w:rsidP="00866EDB">
      <w:pPr>
        <w:suppressAutoHyphens/>
        <w:spacing w:line="360" w:lineRule="auto"/>
        <w:rPr>
          <w:rFonts w:ascii="Times New Roman" w:eastAsia="Times New Roman" w:hAnsi="Times New Roman" w:cs="Times New Roman"/>
          <w:sz w:val="20"/>
          <w:szCs w:val="20"/>
          <w:lang w:eastAsia="ar-SA"/>
        </w:rPr>
      </w:pPr>
      <w:r w:rsidRPr="00866EDB">
        <w:rPr>
          <w:rFonts w:ascii="Times New Roman" w:eastAsia="Times New Roman" w:hAnsi="Times New Roman" w:cs="Times New Roman"/>
          <w:sz w:val="20"/>
          <w:szCs w:val="20"/>
          <w:lang w:eastAsia="ar-SA"/>
        </w:rPr>
        <w:t>Liczba głosów przeciw:</w:t>
      </w:r>
      <w:r w:rsidRPr="00866EDB">
        <w:rPr>
          <w:rFonts w:ascii="Times New Roman" w:eastAsia="Times New Roman" w:hAnsi="Times New Roman" w:cs="Times New Roman"/>
          <w:sz w:val="20"/>
          <w:szCs w:val="20"/>
          <w:lang w:eastAsia="ar-SA"/>
        </w:rPr>
        <w:tab/>
      </w:r>
      <w:r w:rsidRPr="00866EDB">
        <w:rPr>
          <w:rFonts w:ascii="Times New Roman" w:eastAsia="Times New Roman" w:hAnsi="Times New Roman" w:cs="Times New Roman"/>
          <w:sz w:val="20"/>
          <w:szCs w:val="20"/>
          <w:lang w:eastAsia="ar-SA"/>
        </w:rPr>
        <w:tab/>
      </w:r>
      <w:r w:rsidRPr="00866EDB">
        <w:rPr>
          <w:rFonts w:ascii="Times New Roman" w:eastAsia="Times New Roman" w:hAnsi="Times New Roman" w:cs="Times New Roman"/>
          <w:sz w:val="20"/>
          <w:szCs w:val="20"/>
          <w:lang w:eastAsia="ar-SA"/>
        </w:rPr>
        <w:tab/>
        <w:t xml:space="preserve"> ……….</w:t>
      </w:r>
    </w:p>
    <w:p w14:paraId="73ABA2F0" w14:textId="77777777" w:rsidR="00866EDB" w:rsidRPr="00866EDB" w:rsidRDefault="00866EDB" w:rsidP="00866EDB">
      <w:pPr>
        <w:suppressAutoHyphens/>
        <w:spacing w:line="360" w:lineRule="auto"/>
        <w:rPr>
          <w:rFonts w:ascii="Times New Roman" w:eastAsia="Times New Roman" w:hAnsi="Times New Roman" w:cs="Times New Roman"/>
          <w:sz w:val="20"/>
          <w:szCs w:val="20"/>
          <w:lang w:eastAsia="ar-SA"/>
        </w:rPr>
      </w:pPr>
      <w:r w:rsidRPr="00866EDB">
        <w:rPr>
          <w:rFonts w:ascii="Times New Roman" w:eastAsia="Times New Roman" w:hAnsi="Times New Roman" w:cs="Times New Roman"/>
          <w:sz w:val="20"/>
          <w:szCs w:val="20"/>
          <w:lang w:eastAsia="ar-SA"/>
        </w:rPr>
        <w:t>Liczba głosów wstrzymujących się:</w:t>
      </w:r>
      <w:r w:rsidRPr="00866EDB">
        <w:rPr>
          <w:rFonts w:ascii="Times New Roman" w:eastAsia="Times New Roman" w:hAnsi="Times New Roman" w:cs="Times New Roman"/>
          <w:sz w:val="20"/>
          <w:szCs w:val="20"/>
          <w:lang w:eastAsia="ar-SA"/>
        </w:rPr>
        <w:tab/>
        <w:t xml:space="preserve"> ……….</w:t>
      </w:r>
    </w:p>
    <w:p w14:paraId="1A96C149" w14:textId="77777777" w:rsidR="00866EDB" w:rsidRPr="00866EDB" w:rsidRDefault="00866EDB" w:rsidP="00866EDB">
      <w:pPr>
        <w:suppressAutoHyphens/>
        <w:rPr>
          <w:rFonts w:ascii="Times New Roman" w:eastAsia="Times New Roman" w:hAnsi="Times New Roman" w:cs="Times New Roman"/>
          <w:sz w:val="24"/>
          <w:szCs w:val="24"/>
          <w:lang w:eastAsia="ar-SA"/>
        </w:rPr>
      </w:pPr>
    </w:p>
    <w:p w14:paraId="2481CDE3" w14:textId="77777777" w:rsidR="00866EDB" w:rsidRPr="00866EDB" w:rsidRDefault="00866EDB" w:rsidP="00866EDB">
      <w:pPr>
        <w:suppressAutoHyphens/>
        <w:rPr>
          <w:rFonts w:ascii="Times New Roman" w:eastAsia="Times New Roman" w:hAnsi="Times New Roman" w:cs="Times New Roman"/>
          <w:sz w:val="24"/>
          <w:szCs w:val="24"/>
          <w:lang w:eastAsia="ar-SA"/>
        </w:rPr>
      </w:pPr>
    </w:p>
    <w:p w14:paraId="22C43211" w14:textId="77777777" w:rsidR="00866EDB" w:rsidRPr="00866EDB" w:rsidRDefault="00866EDB" w:rsidP="00866EDB">
      <w:pPr>
        <w:suppressAutoHyphens/>
        <w:rPr>
          <w:rFonts w:ascii="Times New Roman" w:eastAsia="Times New Roman" w:hAnsi="Times New Roman" w:cs="Times New Roman"/>
          <w:sz w:val="24"/>
          <w:szCs w:val="24"/>
          <w:lang w:eastAsia="ar-SA"/>
        </w:rPr>
      </w:pPr>
    </w:p>
    <w:p w14:paraId="5BC17D48" w14:textId="2D4166E4" w:rsidR="00866EDB" w:rsidRPr="00866EDB" w:rsidRDefault="00866EDB" w:rsidP="00866EDB">
      <w:pPr>
        <w:suppressAutoHyphens/>
        <w:rPr>
          <w:rFonts w:ascii="Times New Roman" w:eastAsia="Times New Roman" w:hAnsi="Times New Roman" w:cs="Times New Roman"/>
          <w:sz w:val="16"/>
          <w:szCs w:val="16"/>
          <w:lang w:eastAsia="ar-SA"/>
        </w:rPr>
      </w:pPr>
      <w:r w:rsidRPr="00866EDB">
        <w:rPr>
          <w:rFonts w:ascii="Times New Roman" w:eastAsia="Times New Roman" w:hAnsi="Times New Roman" w:cs="Times New Roman"/>
          <w:sz w:val="16"/>
          <w:szCs w:val="16"/>
          <w:lang w:eastAsia="ar-SA"/>
        </w:rPr>
        <w:t>SEKRETARZ I</w:t>
      </w:r>
      <w:r w:rsidR="00A04387">
        <w:rPr>
          <w:rFonts w:ascii="Times New Roman" w:eastAsia="Times New Roman" w:hAnsi="Times New Roman" w:cs="Times New Roman"/>
          <w:sz w:val="16"/>
          <w:szCs w:val="16"/>
          <w:lang w:eastAsia="ar-SA"/>
        </w:rPr>
        <w:t>/II/III</w:t>
      </w:r>
      <w:r w:rsidRPr="00866EDB">
        <w:rPr>
          <w:rFonts w:ascii="Times New Roman" w:eastAsia="Times New Roman" w:hAnsi="Times New Roman" w:cs="Times New Roman"/>
          <w:sz w:val="16"/>
          <w:szCs w:val="16"/>
          <w:lang w:eastAsia="ar-SA"/>
        </w:rPr>
        <w:t xml:space="preserve"> CZĘŚCI WALNEGO ZGROMADZENIA                   PRZEWODNICZĄCY I</w:t>
      </w:r>
      <w:r w:rsidR="00A04387">
        <w:rPr>
          <w:rFonts w:ascii="Times New Roman" w:eastAsia="Times New Roman" w:hAnsi="Times New Roman" w:cs="Times New Roman"/>
          <w:sz w:val="16"/>
          <w:szCs w:val="16"/>
          <w:lang w:eastAsia="ar-SA"/>
        </w:rPr>
        <w:t>/II/III</w:t>
      </w:r>
      <w:r w:rsidRPr="00866EDB">
        <w:rPr>
          <w:rFonts w:ascii="Times New Roman" w:eastAsia="Times New Roman" w:hAnsi="Times New Roman" w:cs="Times New Roman"/>
          <w:sz w:val="16"/>
          <w:szCs w:val="16"/>
          <w:lang w:eastAsia="ar-SA"/>
        </w:rPr>
        <w:t xml:space="preserve"> CZĘŚCI WALNEGO ZGROMADZENIA</w:t>
      </w:r>
    </w:p>
    <w:p w14:paraId="28F01B75" w14:textId="77777777" w:rsidR="00866EDB" w:rsidRPr="00866EDB" w:rsidRDefault="00866EDB" w:rsidP="00866EDB">
      <w:pPr>
        <w:suppressAutoHyphens/>
        <w:rPr>
          <w:rFonts w:ascii="Times New Roman" w:eastAsia="Times New Roman" w:hAnsi="Times New Roman" w:cs="Times New Roman"/>
          <w:sz w:val="16"/>
          <w:szCs w:val="16"/>
          <w:lang w:eastAsia="ar-SA"/>
        </w:rPr>
      </w:pPr>
    </w:p>
    <w:p w14:paraId="1E5A2B5A" w14:textId="77777777" w:rsidR="00866EDB" w:rsidRPr="00866EDB" w:rsidRDefault="00866EDB" w:rsidP="00866EDB">
      <w:pPr>
        <w:suppressAutoHyphens/>
        <w:rPr>
          <w:rFonts w:ascii="Times New Roman" w:eastAsia="Times New Roman" w:hAnsi="Times New Roman" w:cs="Times New Roman"/>
          <w:sz w:val="16"/>
          <w:szCs w:val="16"/>
          <w:lang w:eastAsia="ar-SA"/>
        </w:rPr>
      </w:pPr>
    </w:p>
    <w:p w14:paraId="043DD8FE" w14:textId="77777777" w:rsidR="00866EDB" w:rsidRPr="00866EDB" w:rsidRDefault="00866EDB" w:rsidP="00866EDB">
      <w:pPr>
        <w:suppressAutoHyphens/>
        <w:rPr>
          <w:rFonts w:ascii="Times New Roman" w:eastAsia="Times New Roman" w:hAnsi="Times New Roman" w:cs="Times New Roman"/>
          <w:sz w:val="16"/>
          <w:szCs w:val="16"/>
          <w:lang w:eastAsia="ar-SA"/>
        </w:rPr>
      </w:pPr>
    </w:p>
    <w:p w14:paraId="53BA2BB7" w14:textId="77777777" w:rsidR="00866EDB" w:rsidRPr="00866EDB" w:rsidRDefault="00866EDB" w:rsidP="00866EDB">
      <w:pPr>
        <w:suppressAutoHyphens/>
        <w:rPr>
          <w:rFonts w:ascii="Times New Roman" w:eastAsia="Times New Roman" w:hAnsi="Times New Roman" w:cs="Times New Roman"/>
          <w:sz w:val="20"/>
          <w:szCs w:val="20"/>
          <w:lang w:eastAsia="ar-SA"/>
        </w:rPr>
      </w:pPr>
      <w:r w:rsidRPr="00866EDB">
        <w:rPr>
          <w:rFonts w:ascii="Times New Roman" w:eastAsia="Times New Roman" w:hAnsi="Times New Roman" w:cs="Times New Roman"/>
          <w:sz w:val="20"/>
          <w:szCs w:val="20"/>
          <w:lang w:eastAsia="ar-SA"/>
        </w:rPr>
        <w:t xml:space="preserve"> …………………………………………………….               ……………………………………………………….</w:t>
      </w:r>
    </w:p>
    <w:p w14:paraId="282BE219" w14:textId="77777777" w:rsidR="00866EDB" w:rsidRPr="00866EDB" w:rsidRDefault="00866EDB" w:rsidP="00866EDB">
      <w:pPr>
        <w:suppressAutoHyphens/>
        <w:ind w:firstLine="708"/>
        <w:rPr>
          <w:rFonts w:ascii="Times New Roman" w:eastAsia="Times New Roman" w:hAnsi="Times New Roman" w:cs="Times New Roman"/>
          <w:sz w:val="18"/>
          <w:szCs w:val="18"/>
          <w:lang w:eastAsia="ar-SA"/>
        </w:rPr>
      </w:pPr>
      <w:r w:rsidRPr="00866EDB">
        <w:rPr>
          <w:rFonts w:ascii="Times New Roman" w:eastAsia="Times New Roman" w:hAnsi="Times New Roman" w:cs="Times New Roman"/>
          <w:sz w:val="18"/>
          <w:szCs w:val="18"/>
          <w:lang w:eastAsia="ar-SA"/>
        </w:rPr>
        <w:t>(data i czytelny podpis)</w:t>
      </w:r>
      <w:r w:rsidRPr="00866EDB">
        <w:rPr>
          <w:rFonts w:ascii="Times New Roman" w:eastAsia="Times New Roman" w:hAnsi="Times New Roman" w:cs="Times New Roman"/>
          <w:sz w:val="18"/>
          <w:szCs w:val="18"/>
          <w:lang w:eastAsia="ar-SA"/>
        </w:rPr>
        <w:tab/>
      </w:r>
      <w:r w:rsidRPr="00866EDB">
        <w:rPr>
          <w:rFonts w:ascii="Times New Roman" w:eastAsia="Times New Roman" w:hAnsi="Times New Roman" w:cs="Times New Roman"/>
          <w:sz w:val="18"/>
          <w:szCs w:val="18"/>
          <w:lang w:eastAsia="ar-SA"/>
        </w:rPr>
        <w:tab/>
      </w:r>
      <w:r w:rsidRPr="00866EDB">
        <w:rPr>
          <w:rFonts w:ascii="Times New Roman" w:eastAsia="Times New Roman" w:hAnsi="Times New Roman" w:cs="Times New Roman"/>
          <w:sz w:val="18"/>
          <w:szCs w:val="18"/>
          <w:lang w:eastAsia="ar-SA"/>
        </w:rPr>
        <w:tab/>
      </w:r>
      <w:r w:rsidRPr="00866EDB">
        <w:rPr>
          <w:rFonts w:ascii="Times New Roman" w:eastAsia="Times New Roman" w:hAnsi="Times New Roman" w:cs="Times New Roman"/>
          <w:sz w:val="18"/>
          <w:szCs w:val="18"/>
          <w:lang w:eastAsia="ar-SA"/>
        </w:rPr>
        <w:tab/>
      </w:r>
      <w:r w:rsidRPr="00866EDB">
        <w:rPr>
          <w:rFonts w:ascii="Times New Roman" w:eastAsia="Times New Roman" w:hAnsi="Times New Roman" w:cs="Times New Roman"/>
          <w:sz w:val="18"/>
          <w:szCs w:val="18"/>
          <w:lang w:eastAsia="ar-SA"/>
        </w:rPr>
        <w:tab/>
      </w:r>
      <w:r w:rsidRPr="00866EDB">
        <w:rPr>
          <w:rFonts w:ascii="Times New Roman" w:eastAsia="Times New Roman" w:hAnsi="Times New Roman" w:cs="Times New Roman"/>
          <w:sz w:val="18"/>
          <w:szCs w:val="18"/>
          <w:lang w:eastAsia="ar-SA"/>
        </w:rPr>
        <w:tab/>
      </w:r>
      <w:bookmarkEnd w:id="3"/>
      <w:r w:rsidRPr="00866EDB">
        <w:rPr>
          <w:rFonts w:ascii="Times New Roman" w:eastAsia="Times New Roman" w:hAnsi="Times New Roman" w:cs="Times New Roman"/>
          <w:sz w:val="18"/>
          <w:szCs w:val="18"/>
          <w:lang w:eastAsia="ar-SA"/>
        </w:rPr>
        <w:t>(data i czytelny podpis)</w:t>
      </w:r>
    </w:p>
    <w:p w14:paraId="6A7C398E" w14:textId="5C1A1C3D" w:rsidR="00866EDB" w:rsidRDefault="00866EDB" w:rsidP="00F23E99">
      <w:pPr>
        <w:ind w:right="-143" w:hanging="142"/>
        <w:jc w:val="center"/>
        <w:rPr>
          <w:rFonts w:ascii="Times New Roman" w:eastAsia="Times New Roman" w:hAnsi="Times New Roman" w:cs="Times New Roman"/>
          <w:b/>
          <w:sz w:val="24"/>
          <w:szCs w:val="24"/>
          <w:u w:val="single"/>
          <w:lang w:eastAsia="pl-PL"/>
        </w:rPr>
      </w:pPr>
    </w:p>
    <w:p w14:paraId="068609BA" w14:textId="77777777" w:rsidR="0036672F" w:rsidRPr="0036672F" w:rsidRDefault="00A04387" w:rsidP="0036672F">
      <w:pPr>
        <w:ind w:right="-143" w:hanging="142"/>
        <w:jc w:val="center"/>
        <w:rPr>
          <w:rFonts w:ascii="Times New Roman" w:hAnsi="Times New Roman" w:cs="Times New Roman"/>
        </w:rPr>
      </w:pPr>
      <w:r>
        <w:rPr>
          <w:rFonts w:ascii="Times New Roman" w:eastAsia="Times New Roman" w:hAnsi="Times New Roman" w:cs="Times New Roman"/>
          <w:b/>
          <w:sz w:val="24"/>
          <w:szCs w:val="24"/>
          <w:u w:val="single"/>
          <w:lang w:eastAsia="pl-PL"/>
        </w:rPr>
        <w:br w:type="page"/>
      </w:r>
      <w:r w:rsidR="0036672F" w:rsidRPr="0036672F">
        <w:rPr>
          <w:rFonts w:ascii="Times New Roman" w:hAnsi="Times New Roman" w:cs="Times New Roman"/>
          <w:b/>
          <w:u w:val="single"/>
        </w:rPr>
        <w:lastRenderedPageBreak/>
        <w:t>UCHWAŁA NR 3/2026</w:t>
      </w:r>
    </w:p>
    <w:p w14:paraId="5F2FCAA2" w14:textId="77777777" w:rsidR="0036672F" w:rsidRPr="0036672F" w:rsidRDefault="0036672F" w:rsidP="0036672F">
      <w:pPr>
        <w:ind w:right="-143" w:hanging="142"/>
        <w:jc w:val="center"/>
        <w:rPr>
          <w:rFonts w:ascii="Times New Roman" w:hAnsi="Times New Roman" w:cs="Times New Roman"/>
          <w:b/>
        </w:rPr>
      </w:pPr>
      <w:r w:rsidRPr="0036672F">
        <w:rPr>
          <w:rFonts w:ascii="Times New Roman" w:hAnsi="Times New Roman" w:cs="Times New Roman"/>
          <w:b/>
        </w:rPr>
        <w:t>WALNEGO ZGROMADZENIA KSM „NASZ DOM” W KOSZALINIE</w:t>
      </w:r>
    </w:p>
    <w:p w14:paraId="477D8D2E" w14:textId="77777777" w:rsidR="0036672F" w:rsidRPr="0036672F" w:rsidRDefault="0036672F" w:rsidP="0036672F">
      <w:pPr>
        <w:ind w:right="-143" w:hanging="142"/>
        <w:jc w:val="center"/>
        <w:rPr>
          <w:rFonts w:ascii="Times New Roman" w:hAnsi="Times New Roman" w:cs="Times New Roman"/>
          <w:b/>
        </w:rPr>
      </w:pPr>
      <w:r w:rsidRPr="0036672F">
        <w:rPr>
          <w:rFonts w:ascii="Times New Roman" w:hAnsi="Times New Roman" w:cs="Times New Roman"/>
          <w:b/>
        </w:rPr>
        <w:t>które odbyło się w dniach 18, 19 i 20 maja 2026 r.</w:t>
      </w:r>
    </w:p>
    <w:p w14:paraId="369DFFDE" w14:textId="77777777" w:rsidR="0036672F" w:rsidRPr="0036672F" w:rsidRDefault="0036672F" w:rsidP="0036672F">
      <w:pPr>
        <w:pBdr>
          <w:bottom w:val="single" w:sz="12" w:space="1" w:color="auto"/>
        </w:pBdr>
        <w:ind w:right="-143" w:hanging="142"/>
        <w:jc w:val="center"/>
        <w:rPr>
          <w:rFonts w:ascii="Times New Roman" w:hAnsi="Times New Roman" w:cs="Times New Roman"/>
          <w:b/>
        </w:rPr>
      </w:pPr>
      <w:r w:rsidRPr="0036672F">
        <w:rPr>
          <w:rFonts w:ascii="Times New Roman" w:hAnsi="Times New Roman" w:cs="Times New Roman"/>
          <w:b/>
        </w:rPr>
        <w:t xml:space="preserve">w sprawie zatwierdzenia sprawozdania Zarządu z działalności KSM „Nasz Dom” w Koszalinie </w:t>
      </w:r>
      <w:r w:rsidRPr="0036672F">
        <w:rPr>
          <w:rFonts w:ascii="Times New Roman" w:hAnsi="Times New Roman" w:cs="Times New Roman"/>
          <w:b/>
        </w:rPr>
        <w:br/>
        <w:t>w 2025 r. oraz sprawozdania finansowego KSM „Nasz Dom” w Koszalinie za 2025 r.</w:t>
      </w:r>
    </w:p>
    <w:p w14:paraId="666DBF8A" w14:textId="77777777" w:rsidR="0036672F" w:rsidRPr="0036672F" w:rsidRDefault="0036672F" w:rsidP="0036672F">
      <w:pPr>
        <w:rPr>
          <w:rFonts w:ascii="Times New Roman" w:hAnsi="Times New Roman" w:cs="Times New Roman"/>
        </w:rPr>
      </w:pPr>
    </w:p>
    <w:p w14:paraId="1B59ED72" w14:textId="77777777" w:rsidR="0036672F" w:rsidRPr="0036672F" w:rsidRDefault="0036672F" w:rsidP="0036672F">
      <w:pPr>
        <w:rPr>
          <w:rFonts w:ascii="Times New Roman" w:hAnsi="Times New Roman" w:cs="Times New Roman"/>
        </w:rPr>
      </w:pPr>
      <w:r w:rsidRPr="0036672F">
        <w:rPr>
          <w:rFonts w:ascii="Times New Roman" w:hAnsi="Times New Roman" w:cs="Times New Roman"/>
        </w:rPr>
        <w:t>Na podstawie § 43 pkt 2 Statutu Spółdzielni, Walne Zgromadzenie uchwala co następuje:</w:t>
      </w:r>
    </w:p>
    <w:p w14:paraId="63F6FFDC" w14:textId="77777777" w:rsidR="0036672F" w:rsidRPr="0036672F" w:rsidRDefault="0036672F" w:rsidP="0036672F">
      <w:pPr>
        <w:jc w:val="center"/>
        <w:rPr>
          <w:rFonts w:ascii="Times New Roman" w:hAnsi="Times New Roman" w:cs="Times New Roman"/>
        </w:rPr>
      </w:pPr>
      <w:r w:rsidRPr="0036672F">
        <w:rPr>
          <w:rFonts w:ascii="Times New Roman" w:hAnsi="Times New Roman" w:cs="Times New Roman"/>
        </w:rPr>
        <w:t>§ 1</w:t>
      </w:r>
    </w:p>
    <w:p w14:paraId="15C285C6" w14:textId="77777777" w:rsidR="0036672F" w:rsidRPr="0036672F" w:rsidRDefault="0036672F" w:rsidP="0036672F">
      <w:pPr>
        <w:rPr>
          <w:rFonts w:ascii="Times New Roman" w:hAnsi="Times New Roman" w:cs="Times New Roman"/>
        </w:rPr>
      </w:pPr>
      <w:r w:rsidRPr="0036672F">
        <w:rPr>
          <w:rFonts w:ascii="Times New Roman" w:hAnsi="Times New Roman" w:cs="Times New Roman"/>
        </w:rPr>
        <w:t xml:space="preserve">Zatwierdza Sprawozdanie Zarządu Spółdzielni z działalności KSM „Nasz Dom” w Koszalinie </w:t>
      </w:r>
      <w:r w:rsidRPr="0036672F">
        <w:rPr>
          <w:rFonts w:ascii="Times New Roman" w:hAnsi="Times New Roman" w:cs="Times New Roman"/>
        </w:rPr>
        <w:br/>
        <w:t xml:space="preserve">w 2025 r. wraz z Informacją z realizacji Planu gospodarczego KSM „Nasz Dom” w Koszalinie </w:t>
      </w:r>
      <w:r w:rsidRPr="0036672F">
        <w:rPr>
          <w:rFonts w:ascii="Times New Roman" w:hAnsi="Times New Roman" w:cs="Times New Roman"/>
        </w:rPr>
        <w:br/>
        <w:t>na 2025 r. stanowiące załącznik nr 1 do niniejszej uchwały.</w:t>
      </w:r>
    </w:p>
    <w:p w14:paraId="6292B127" w14:textId="77777777" w:rsidR="0036672F" w:rsidRPr="0036672F" w:rsidRDefault="0036672F" w:rsidP="0036672F">
      <w:pPr>
        <w:jc w:val="center"/>
        <w:rPr>
          <w:rFonts w:ascii="Times New Roman" w:hAnsi="Times New Roman" w:cs="Times New Roman"/>
        </w:rPr>
      </w:pPr>
      <w:r w:rsidRPr="0036672F">
        <w:rPr>
          <w:rFonts w:ascii="Times New Roman" w:hAnsi="Times New Roman" w:cs="Times New Roman"/>
        </w:rPr>
        <w:t>§ 2</w:t>
      </w:r>
    </w:p>
    <w:p w14:paraId="30A31629" w14:textId="77777777" w:rsidR="0036672F" w:rsidRPr="0036672F" w:rsidRDefault="0036672F" w:rsidP="0036672F">
      <w:pPr>
        <w:rPr>
          <w:rFonts w:ascii="Times New Roman" w:hAnsi="Times New Roman" w:cs="Times New Roman"/>
        </w:rPr>
      </w:pPr>
      <w:r w:rsidRPr="0036672F">
        <w:rPr>
          <w:rFonts w:ascii="Times New Roman" w:hAnsi="Times New Roman" w:cs="Times New Roman"/>
        </w:rPr>
        <w:t>Zatwierdza Sprawozdanie finansowe KSM „Nasz Dom” w Koszalinie za okres od dnia 1 stycznia 2025 r. do dnia 31 grudnia 2025 r. stanowiące załącznik nr 2 do niniejszej uchwały, na które składają się:</w:t>
      </w:r>
    </w:p>
    <w:p w14:paraId="7B95F96F" w14:textId="77777777" w:rsidR="0036672F" w:rsidRPr="0036672F" w:rsidRDefault="0036672F" w:rsidP="00A1387B">
      <w:pPr>
        <w:numPr>
          <w:ilvl w:val="0"/>
          <w:numId w:val="10"/>
        </w:numPr>
        <w:rPr>
          <w:rFonts w:ascii="Times New Roman" w:hAnsi="Times New Roman" w:cs="Times New Roman"/>
        </w:rPr>
      </w:pPr>
      <w:r w:rsidRPr="0036672F">
        <w:rPr>
          <w:rFonts w:ascii="Times New Roman" w:hAnsi="Times New Roman" w:cs="Times New Roman"/>
        </w:rPr>
        <w:t>wprowadzenie do sprawozdania finansowego,</w:t>
      </w:r>
    </w:p>
    <w:p w14:paraId="438F0FA9" w14:textId="77777777" w:rsidR="0036672F" w:rsidRPr="0036672F" w:rsidRDefault="0036672F" w:rsidP="00A1387B">
      <w:pPr>
        <w:numPr>
          <w:ilvl w:val="0"/>
          <w:numId w:val="10"/>
        </w:numPr>
        <w:rPr>
          <w:rFonts w:ascii="Times New Roman" w:hAnsi="Times New Roman" w:cs="Times New Roman"/>
        </w:rPr>
      </w:pPr>
      <w:r w:rsidRPr="0036672F">
        <w:rPr>
          <w:rFonts w:ascii="Times New Roman" w:hAnsi="Times New Roman" w:cs="Times New Roman"/>
        </w:rPr>
        <w:t>bilans, który po stronie aktywów i pasywów zamyka się sumą</w:t>
      </w:r>
      <w:r w:rsidRPr="0036672F">
        <w:rPr>
          <w:rFonts w:ascii="Times New Roman" w:hAnsi="Times New Roman" w:cs="Times New Roman"/>
        </w:rPr>
        <w:tab/>
      </w:r>
      <w:r w:rsidRPr="0036672F">
        <w:rPr>
          <w:rFonts w:ascii="Times New Roman" w:hAnsi="Times New Roman" w:cs="Times New Roman"/>
        </w:rPr>
        <w:tab/>
        <w:t xml:space="preserve"> </w:t>
      </w:r>
      <w:r w:rsidRPr="0036672F">
        <w:rPr>
          <w:rFonts w:ascii="Times New Roman" w:hAnsi="Times New Roman" w:cs="Times New Roman"/>
          <w:b/>
          <w:bCs/>
        </w:rPr>
        <w:t>41.744.739,30</w:t>
      </w:r>
      <w:r w:rsidRPr="0036672F">
        <w:rPr>
          <w:rFonts w:ascii="Times New Roman" w:hAnsi="Times New Roman" w:cs="Times New Roman"/>
          <w:b/>
        </w:rPr>
        <w:t xml:space="preserve"> zł,</w:t>
      </w:r>
    </w:p>
    <w:p w14:paraId="62589571" w14:textId="77777777" w:rsidR="0036672F" w:rsidRPr="0036672F" w:rsidRDefault="0036672F" w:rsidP="00A1387B">
      <w:pPr>
        <w:numPr>
          <w:ilvl w:val="0"/>
          <w:numId w:val="10"/>
        </w:numPr>
        <w:rPr>
          <w:rFonts w:ascii="Times New Roman" w:hAnsi="Times New Roman" w:cs="Times New Roman"/>
          <w:b/>
        </w:rPr>
      </w:pPr>
      <w:r w:rsidRPr="0036672F">
        <w:rPr>
          <w:rFonts w:ascii="Times New Roman" w:hAnsi="Times New Roman" w:cs="Times New Roman"/>
        </w:rPr>
        <w:t>rachunek zysków i strat, wykazujący nadwyżkę bilansową w kwocie</w:t>
      </w:r>
      <w:r w:rsidRPr="0036672F">
        <w:rPr>
          <w:rFonts w:ascii="Times New Roman" w:hAnsi="Times New Roman" w:cs="Times New Roman"/>
        </w:rPr>
        <w:tab/>
      </w:r>
      <w:r w:rsidRPr="0036672F">
        <w:rPr>
          <w:rFonts w:ascii="Times New Roman" w:hAnsi="Times New Roman" w:cs="Times New Roman"/>
          <w:b/>
          <w:bCs/>
        </w:rPr>
        <w:t xml:space="preserve">       858.527,74 zł</w:t>
      </w:r>
      <w:r w:rsidRPr="0036672F">
        <w:rPr>
          <w:rFonts w:ascii="Times New Roman" w:hAnsi="Times New Roman" w:cs="Times New Roman"/>
          <w:b/>
        </w:rPr>
        <w:t>,</w:t>
      </w:r>
    </w:p>
    <w:p w14:paraId="7B6A0217" w14:textId="77777777" w:rsidR="0036672F" w:rsidRPr="0036672F" w:rsidRDefault="0036672F" w:rsidP="00A1387B">
      <w:pPr>
        <w:numPr>
          <w:ilvl w:val="0"/>
          <w:numId w:val="10"/>
        </w:numPr>
        <w:tabs>
          <w:tab w:val="num" w:pos="570"/>
        </w:tabs>
        <w:jc w:val="left"/>
        <w:rPr>
          <w:rFonts w:ascii="Times New Roman" w:hAnsi="Times New Roman" w:cs="Times New Roman"/>
        </w:rPr>
      </w:pPr>
      <w:r w:rsidRPr="0036672F">
        <w:rPr>
          <w:rFonts w:ascii="Times New Roman" w:hAnsi="Times New Roman" w:cs="Times New Roman"/>
        </w:rPr>
        <w:t>dodatkowe informacje i objaśnienia.</w:t>
      </w:r>
    </w:p>
    <w:p w14:paraId="2CDF17BB" w14:textId="77777777" w:rsidR="0036672F" w:rsidRPr="0036672F" w:rsidRDefault="0036672F" w:rsidP="0036672F">
      <w:pPr>
        <w:ind w:left="531"/>
        <w:rPr>
          <w:rFonts w:ascii="Times New Roman" w:hAnsi="Times New Roman" w:cs="Times New Roman"/>
        </w:rPr>
      </w:pPr>
      <w:r w:rsidRPr="0036672F">
        <w:rPr>
          <w:rFonts w:ascii="Times New Roman" w:hAnsi="Times New Roman" w:cs="Times New Roman"/>
        </w:rPr>
        <w:tab/>
      </w:r>
      <w:r w:rsidRPr="0036672F">
        <w:rPr>
          <w:rFonts w:ascii="Times New Roman" w:hAnsi="Times New Roman" w:cs="Times New Roman"/>
        </w:rPr>
        <w:tab/>
      </w:r>
      <w:r w:rsidRPr="0036672F">
        <w:rPr>
          <w:rFonts w:ascii="Times New Roman" w:hAnsi="Times New Roman" w:cs="Times New Roman"/>
        </w:rPr>
        <w:tab/>
        <w:t xml:space="preserve">    </w:t>
      </w:r>
    </w:p>
    <w:p w14:paraId="059E1FA7" w14:textId="77777777" w:rsidR="0036672F" w:rsidRPr="0036672F" w:rsidRDefault="0036672F" w:rsidP="0036672F">
      <w:pPr>
        <w:tabs>
          <w:tab w:val="num" w:pos="570"/>
        </w:tabs>
        <w:rPr>
          <w:rFonts w:ascii="Times New Roman" w:hAnsi="Times New Roman" w:cs="Times New Roman"/>
        </w:rPr>
      </w:pPr>
    </w:p>
    <w:p w14:paraId="1E30FE6B" w14:textId="77777777" w:rsidR="0036672F" w:rsidRPr="0036672F" w:rsidRDefault="0036672F" w:rsidP="0036672F">
      <w:pPr>
        <w:jc w:val="center"/>
        <w:rPr>
          <w:rFonts w:ascii="Times New Roman" w:hAnsi="Times New Roman" w:cs="Times New Roman"/>
        </w:rPr>
      </w:pPr>
      <w:r w:rsidRPr="0036672F">
        <w:rPr>
          <w:rFonts w:ascii="Times New Roman" w:hAnsi="Times New Roman" w:cs="Times New Roman"/>
        </w:rPr>
        <w:t>§ 3</w:t>
      </w:r>
    </w:p>
    <w:p w14:paraId="589D23EA" w14:textId="77777777" w:rsidR="0036672F" w:rsidRPr="0036672F" w:rsidRDefault="0036672F" w:rsidP="0036672F">
      <w:pPr>
        <w:rPr>
          <w:rFonts w:ascii="Times New Roman" w:hAnsi="Times New Roman" w:cs="Times New Roman"/>
        </w:rPr>
      </w:pPr>
      <w:r w:rsidRPr="0036672F">
        <w:rPr>
          <w:rFonts w:ascii="Times New Roman" w:hAnsi="Times New Roman" w:cs="Times New Roman"/>
        </w:rPr>
        <w:t>Uchwała wchodzi w życie z dniem podjęcia.</w:t>
      </w:r>
    </w:p>
    <w:p w14:paraId="1F77A811" w14:textId="77777777" w:rsidR="0036672F" w:rsidRPr="0036672F" w:rsidRDefault="0036672F" w:rsidP="0036672F">
      <w:pPr>
        <w:suppressAutoHyphens/>
        <w:spacing w:line="360" w:lineRule="auto"/>
        <w:ind w:left="2832" w:firstLine="708"/>
        <w:rPr>
          <w:rFonts w:ascii="Times New Roman" w:hAnsi="Times New Roman" w:cs="Times New Roman"/>
          <w:sz w:val="20"/>
          <w:szCs w:val="20"/>
          <w:lang w:eastAsia="ar-SA"/>
        </w:rPr>
      </w:pPr>
      <w:r w:rsidRPr="0036672F">
        <w:rPr>
          <w:rFonts w:ascii="Times New Roman" w:hAnsi="Times New Roman" w:cs="Times New Roman"/>
          <w:sz w:val="20"/>
          <w:szCs w:val="20"/>
          <w:lang w:eastAsia="ar-SA"/>
        </w:rPr>
        <w:t>I część WZ</w:t>
      </w:r>
      <w:r w:rsidRPr="0036672F">
        <w:rPr>
          <w:rFonts w:ascii="Times New Roman" w:hAnsi="Times New Roman" w:cs="Times New Roman"/>
          <w:sz w:val="20"/>
          <w:szCs w:val="20"/>
          <w:lang w:eastAsia="ar-SA"/>
        </w:rPr>
        <w:tab/>
        <w:t>II część WZ</w:t>
      </w:r>
      <w:r w:rsidRPr="0036672F">
        <w:rPr>
          <w:rFonts w:ascii="Times New Roman" w:hAnsi="Times New Roman" w:cs="Times New Roman"/>
          <w:sz w:val="20"/>
          <w:szCs w:val="20"/>
          <w:lang w:eastAsia="ar-SA"/>
        </w:rPr>
        <w:tab/>
        <w:t>III część WZ</w:t>
      </w:r>
      <w:r w:rsidRPr="0036672F">
        <w:rPr>
          <w:rFonts w:ascii="Times New Roman" w:hAnsi="Times New Roman" w:cs="Times New Roman"/>
          <w:sz w:val="20"/>
          <w:szCs w:val="20"/>
          <w:lang w:eastAsia="ar-SA"/>
        </w:rPr>
        <w:tab/>
        <w:t xml:space="preserve">       Razem</w:t>
      </w:r>
    </w:p>
    <w:p w14:paraId="4C7768C5" w14:textId="77777777" w:rsidR="0036672F" w:rsidRPr="0036672F" w:rsidRDefault="0036672F" w:rsidP="0036672F">
      <w:pPr>
        <w:suppressAutoHyphens/>
        <w:spacing w:line="360" w:lineRule="auto"/>
        <w:rPr>
          <w:rFonts w:ascii="Times New Roman" w:hAnsi="Times New Roman" w:cs="Times New Roman"/>
          <w:sz w:val="20"/>
          <w:szCs w:val="20"/>
          <w:lang w:eastAsia="ar-SA"/>
        </w:rPr>
      </w:pPr>
    </w:p>
    <w:p w14:paraId="1BFB2A2E" w14:textId="77777777" w:rsidR="0036672F" w:rsidRPr="0036672F" w:rsidRDefault="0036672F" w:rsidP="0036672F">
      <w:pPr>
        <w:suppressAutoHyphens/>
        <w:spacing w:line="360" w:lineRule="auto"/>
        <w:rPr>
          <w:rFonts w:ascii="Times New Roman" w:hAnsi="Times New Roman" w:cs="Times New Roman"/>
          <w:sz w:val="20"/>
          <w:szCs w:val="20"/>
          <w:lang w:eastAsia="ar-SA"/>
        </w:rPr>
      </w:pPr>
      <w:r w:rsidRPr="0036672F">
        <w:rPr>
          <w:rFonts w:ascii="Times New Roman" w:hAnsi="Times New Roman" w:cs="Times New Roman"/>
          <w:sz w:val="20"/>
          <w:szCs w:val="20"/>
          <w:lang w:eastAsia="ar-SA"/>
        </w:rPr>
        <w:t>Liczba głosów za uchwałą:</w:t>
      </w:r>
      <w:r w:rsidRPr="0036672F">
        <w:rPr>
          <w:rFonts w:ascii="Times New Roman" w:hAnsi="Times New Roman" w:cs="Times New Roman"/>
          <w:sz w:val="20"/>
          <w:szCs w:val="20"/>
          <w:lang w:eastAsia="ar-SA"/>
        </w:rPr>
        <w:tab/>
      </w:r>
      <w:r w:rsidRPr="0036672F">
        <w:rPr>
          <w:rFonts w:ascii="Times New Roman" w:hAnsi="Times New Roman" w:cs="Times New Roman"/>
          <w:sz w:val="20"/>
          <w:szCs w:val="20"/>
          <w:lang w:eastAsia="ar-SA"/>
        </w:rPr>
        <w:tab/>
        <w:t xml:space="preserve">    ………                ……..                ………                    …………</w:t>
      </w:r>
    </w:p>
    <w:p w14:paraId="0D8DEDAC" w14:textId="77777777" w:rsidR="0036672F" w:rsidRPr="0036672F" w:rsidRDefault="0036672F" w:rsidP="0036672F">
      <w:pPr>
        <w:suppressAutoHyphens/>
        <w:spacing w:line="360" w:lineRule="auto"/>
        <w:rPr>
          <w:rFonts w:ascii="Times New Roman" w:hAnsi="Times New Roman" w:cs="Times New Roman"/>
          <w:sz w:val="20"/>
          <w:szCs w:val="20"/>
          <w:lang w:eastAsia="ar-SA"/>
        </w:rPr>
      </w:pPr>
      <w:r w:rsidRPr="0036672F">
        <w:rPr>
          <w:rFonts w:ascii="Times New Roman" w:hAnsi="Times New Roman" w:cs="Times New Roman"/>
          <w:sz w:val="20"/>
          <w:szCs w:val="20"/>
          <w:lang w:eastAsia="ar-SA"/>
        </w:rPr>
        <w:t>Liczba głosów przeciw:</w:t>
      </w:r>
      <w:r w:rsidRPr="0036672F">
        <w:rPr>
          <w:rFonts w:ascii="Times New Roman" w:hAnsi="Times New Roman" w:cs="Times New Roman"/>
          <w:sz w:val="20"/>
          <w:szCs w:val="20"/>
          <w:lang w:eastAsia="ar-SA"/>
        </w:rPr>
        <w:tab/>
      </w:r>
      <w:r w:rsidRPr="0036672F">
        <w:rPr>
          <w:rFonts w:ascii="Times New Roman" w:hAnsi="Times New Roman" w:cs="Times New Roman"/>
          <w:sz w:val="20"/>
          <w:szCs w:val="20"/>
          <w:lang w:eastAsia="ar-SA"/>
        </w:rPr>
        <w:tab/>
      </w:r>
      <w:r w:rsidRPr="0036672F">
        <w:rPr>
          <w:rFonts w:ascii="Times New Roman" w:hAnsi="Times New Roman" w:cs="Times New Roman"/>
          <w:sz w:val="20"/>
          <w:szCs w:val="20"/>
          <w:lang w:eastAsia="ar-SA"/>
        </w:rPr>
        <w:tab/>
        <w:t xml:space="preserve">    ………                ……..                ……….                    …………</w:t>
      </w:r>
    </w:p>
    <w:p w14:paraId="18E3937D" w14:textId="77777777" w:rsidR="0036672F" w:rsidRPr="0036672F" w:rsidRDefault="0036672F" w:rsidP="0036672F">
      <w:pPr>
        <w:suppressAutoHyphens/>
        <w:spacing w:line="360" w:lineRule="auto"/>
        <w:rPr>
          <w:rFonts w:ascii="Times New Roman" w:hAnsi="Times New Roman" w:cs="Times New Roman"/>
          <w:sz w:val="20"/>
          <w:szCs w:val="20"/>
          <w:lang w:eastAsia="ar-SA"/>
        </w:rPr>
      </w:pPr>
      <w:r w:rsidRPr="0036672F">
        <w:rPr>
          <w:rFonts w:ascii="Times New Roman" w:hAnsi="Times New Roman" w:cs="Times New Roman"/>
          <w:sz w:val="20"/>
          <w:szCs w:val="20"/>
          <w:lang w:eastAsia="ar-SA"/>
        </w:rPr>
        <w:t>Liczba głosów wstrzymujących się:</w:t>
      </w:r>
      <w:r w:rsidRPr="0036672F">
        <w:rPr>
          <w:rFonts w:ascii="Times New Roman" w:hAnsi="Times New Roman" w:cs="Times New Roman"/>
          <w:sz w:val="20"/>
          <w:szCs w:val="20"/>
          <w:lang w:eastAsia="ar-SA"/>
        </w:rPr>
        <w:tab/>
        <w:t xml:space="preserve">    ………                ……...               ……….                    …………</w:t>
      </w:r>
    </w:p>
    <w:p w14:paraId="6D9DD822" w14:textId="77777777" w:rsidR="0036672F" w:rsidRPr="0036672F" w:rsidRDefault="0036672F" w:rsidP="0036672F">
      <w:pPr>
        <w:suppressAutoHyphens/>
        <w:rPr>
          <w:rFonts w:ascii="Times New Roman" w:hAnsi="Times New Roman" w:cs="Times New Roman"/>
          <w:lang w:eastAsia="ar-SA"/>
        </w:rPr>
      </w:pPr>
    </w:p>
    <w:p w14:paraId="5B797341" w14:textId="77777777" w:rsidR="0036672F" w:rsidRPr="0036672F" w:rsidRDefault="0036672F" w:rsidP="0036672F">
      <w:pPr>
        <w:suppressAutoHyphens/>
        <w:rPr>
          <w:rFonts w:ascii="Times New Roman" w:hAnsi="Times New Roman" w:cs="Times New Roman"/>
          <w:sz w:val="16"/>
          <w:szCs w:val="16"/>
          <w:lang w:eastAsia="ar-SA"/>
        </w:rPr>
      </w:pPr>
      <w:r w:rsidRPr="0036672F">
        <w:rPr>
          <w:rFonts w:ascii="Times New Roman" w:hAnsi="Times New Roman" w:cs="Times New Roman"/>
          <w:sz w:val="16"/>
          <w:szCs w:val="16"/>
          <w:lang w:eastAsia="ar-SA"/>
        </w:rPr>
        <w:t>PRZEWODNICZĄCY I CZĘŚCI WALNEGO ZGROMADZENIA        PRZEWODNICZĄCY  II CZĘŚCI WALNEGO ZGROMADZENIA</w:t>
      </w:r>
    </w:p>
    <w:p w14:paraId="5D477BD3" w14:textId="77777777" w:rsidR="0036672F" w:rsidRPr="0036672F" w:rsidRDefault="0036672F" w:rsidP="0036672F">
      <w:pPr>
        <w:suppressAutoHyphens/>
        <w:rPr>
          <w:rFonts w:ascii="Times New Roman" w:hAnsi="Times New Roman" w:cs="Times New Roman"/>
          <w:sz w:val="16"/>
          <w:szCs w:val="16"/>
          <w:lang w:eastAsia="ar-SA"/>
        </w:rPr>
      </w:pPr>
    </w:p>
    <w:p w14:paraId="1A66271F" w14:textId="77777777" w:rsidR="0036672F" w:rsidRPr="0036672F" w:rsidRDefault="0036672F" w:rsidP="0036672F">
      <w:pPr>
        <w:suppressAutoHyphens/>
        <w:rPr>
          <w:rFonts w:ascii="Times New Roman" w:hAnsi="Times New Roman" w:cs="Times New Roman"/>
          <w:sz w:val="16"/>
          <w:szCs w:val="16"/>
          <w:lang w:eastAsia="ar-SA"/>
        </w:rPr>
      </w:pPr>
    </w:p>
    <w:p w14:paraId="5BF77F17" w14:textId="77777777" w:rsidR="0036672F" w:rsidRPr="0036672F" w:rsidRDefault="0036672F" w:rsidP="0036672F">
      <w:pPr>
        <w:suppressAutoHyphens/>
        <w:rPr>
          <w:rFonts w:ascii="Times New Roman" w:hAnsi="Times New Roman" w:cs="Times New Roman"/>
          <w:sz w:val="16"/>
          <w:szCs w:val="16"/>
          <w:lang w:eastAsia="ar-SA"/>
        </w:rPr>
      </w:pPr>
    </w:p>
    <w:p w14:paraId="40D3835A" w14:textId="77777777" w:rsidR="0036672F" w:rsidRPr="0036672F" w:rsidRDefault="0036672F" w:rsidP="0036672F">
      <w:pPr>
        <w:suppressAutoHyphens/>
        <w:rPr>
          <w:rFonts w:ascii="Times New Roman" w:hAnsi="Times New Roman" w:cs="Times New Roman"/>
          <w:sz w:val="16"/>
          <w:szCs w:val="16"/>
          <w:lang w:eastAsia="ar-SA"/>
        </w:rPr>
      </w:pPr>
      <w:r w:rsidRPr="0036672F">
        <w:rPr>
          <w:rFonts w:ascii="Times New Roman" w:hAnsi="Times New Roman" w:cs="Times New Roman"/>
          <w:sz w:val="16"/>
          <w:szCs w:val="16"/>
          <w:lang w:eastAsia="ar-SA"/>
        </w:rPr>
        <w:t>………………………………………………………………………</w:t>
      </w:r>
      <w:r w:rsidRPr="0036672F">
        <w:rPr>
          <w:rFonts w:ascii="Times New Roman" w:hAnsi="Times New Roman" w:cs="Times New Roman"/>
          <w:sz w:val="16"/>
          <w:szCs w:val="16"/>
          <w:lang w:eastAsia="ar-SA"/>
        </w:rPr>
        <w:tab/>
        <w:t>…………………………………………………………………</w:t>
      </w:r>
    </w:p>
    <w:p w14:paraId="3E93BE1F" w14:textId="0ACB5E27" w:rsidR="0036672F" w:rsidRDefault="0036672F" w:rsidP="00E9742E">
      <w:pPr>
        <w:suppressAutoHyphens/>
        <w:rPr>
          <w:rFonts w:ascii="Times New Roman" w:hAnsi="Times New Roman" w:cs="Times New Roman"/>
          <w:sz w:val="16"/>
          <w:szCs w:val="16"/>
          <w:lang w:eastAsia="ar-SA"/>
        </w:rPr>
      </w:pPr>
      <w:r w:rsidRPr="0036672F">
        <w:rPr>
          <w:rFonts w:ascii="Times New Roman" w:hAnsi="Times New Roman" w:cs="Times New Roman"/>
          <w:sz w:val="16"/>
          <w:szCs w:val="16"/>
          <w:lang w:eastAsia="ar-SA"/>
        </w:rPr>
        <w:t xml:space="preserve">(data i czytelny podpis) </w:t>
      </w:r>
      <w:r w:rsidRPr="0036672F">
        <w:rPr>
          <w:rFonts w:ascii="Times New Roman" w:hAnsi="Times New Roman" w:cs="Times New Roman"/>
          <w:sz w:val="16"/>
          <w:szCs w:val="16"/>
          <w:lang w:eastAsia="ar-SA"/>
        </w:rPr>
        <w:tab/>
      </w:r>
      <w:r w:rsidRPr="0036672F">
        <w:rPr>
          <w:rFonts w:ascii="Times New Roman" w:hAnsi="Times New Roman" w:cs="Times New Roman"/>
          <w:sz w:val="16"/>
          <w:szCs w:val="16"/>
          <w:lang w:eastAsia="ar-SA"/>
        </w:rPr>
        <w:tab/>
      </w:r>
      <w:r w:rsidRPr="0036672F">
        <w:rPr>
          <w:rFonts w:ascii="Times New Roman" w:hAnsi="Times New Roman" w:cs="Times New Roman"/>
          <w:sz w:val="16"/>
          <w:szCs w:val="16"/>
          <w:lang w:eastAsia="ar-SA"/>
        </w:rPr>
        <w:tab/>
      </w:r>
      <w:r w:rsidRPr="0036672F">
        <w:rPr>
          <w:rFonts w:ascii="Times New Roman" w:hAnsi="Times New Roman" w:cs="Times New Roman"/>
          <w:sz w:val="16"/>
          <w:szCs w:val="16"/>
          <w:lang w:eastAsia="ar-SA"/>
        </w:rPr>
        <w:tab/>
      </w:r>
      <w:r w:rsidRPr="0036672F">
        <w:rPr>
          <w:rFonts w:ascii="Times New Roman" w:hAnsi="Times New Roman" w:cs="Times New Roman"/>
          <w:sz w:val="16"/>
          <w:szCs w:val="16"/>
          <w:lang w:eastAsia="ar-SA"/>
        </w:rPr>
        <w:tab/>
      </w:r>
      <w:r w:rsidR="00E9742E" w:rsidRPr="0036672F">
        <w:rPr>
          <w:rFonts w:ascii="Times New Roman" w:hAnsi="Times New Roman" w:cs="Times New Roman"/>
          <w:sz w:val="16"/>
          <w:szCs w:val="16"/>
          <w:lang w:eastAsia="ar-SA"/>
        </w:rPr>
        <w:t>(data i czytelny podpis)</w:t>
      </w:r>
    </w:p>
    <w:p w14:paraId="706EC5EE" w14:textId="77777777" w:rsidR="00E9742E" w:rsidRDefault="00E9742E" w:rsidP="00E9742E">
      <w:pPr>
        <w:suppressAutoHyphens/>
        <w:rPr>
          <w:rFonts w:ascii="Times New Roman" w:hAnsi="Times New Roman" w:cs="Times New Roman"/>
          <w:sz w:val="16"/>
          <w:szCs w:val="16"/>
          <w:lang w:eastAsia="ar-SA"/>
        </w:rPr>
      </w:pPr>
    </w:p>
    <w:p w14:paraId="3EC75717" w14:textId="77777777" w:rsidR="00E9742E" w:rsidRPr="0036672F" w:rsidRDefault="00E9742E" w:rsidP="00E9742E">
      <w:pPr>
        <w:suppressAutoHyphens/>
        <w:rPr>
          <w:rFonts w:ascii="Times New Roman" w:hAnsi="Times New Roman" w:cs="Times New Roman"/>
          <w:sz w:val="16"/>
          <w:szCs w:val="16"/>
          <w:lang w:eastAsia="ar-SA"/>
        </w:rPr>
      </w:pPr>
    </w:p>
    <w:p w14:paraId="44F182C7" w14:textId="77777777" w:rsidR="0036672F" w:rsidRPr="0036672F" w:rsidRDefault="0036672F" w:rsidP="0036672F">
      <w:pPr>
        <w:suppressAutoHyphens/>
        <w:rPr>
          <w:rFonts w:ascii="Times New Roman" w:hAnsi="Times New Roman" w:cs="Times New Roman"/>
          <w:sz w:val="16"/>
          <w:szCs w:val="16"/>
          <w:lang w:eastAsia="ar-SA"/>
        </w:rPr>
      </w:pPr>
    </w:p>
    <w:p w14:paraId="0032EC21" w14:textId="77777777" w:rsidR="0036672F" w:rsidRPr="0036672F" w:rsidRDefault="0036672F" w:rsidP="0036672F">
      <w:pPr>
        <w:suppressAutoHyphens/>
        <w:rPr>
          <w:rFonts w:ascii="Times New Roman" w:hAnsi="Times New Roman" w:cs="Times New Roman"/>
          <w:sz w:val="16"/>
          <w:szCs w:val="16"/>
          <w:lang w:eastAsia="ar-SA"/>
        </w:rPr>
      </w:pPr>
      <w:r w:rsidRPr="0036672F">
        <w:rPr>
          <w:rFonts w:ascii="Times New Roman" w:hAnsi="Times New Roman" w:cs="Times New Roman"/>
          <w:sz w:val="16"/>
          <w:szCs w:val="16"/>
          <w:lang w:eastAsia="ar-SA"/>
        </w:rPr>
        <w:t>SEKRETARZ  I CZĘŚCI WALNEGO ZGROMADZENIA</w:t>
      </w:r>
      <w:r w:rsidRPr="0036672F">
        <w:rPr>
          <w:rFonts w:ascii="Times New Roman" w:hAnsi="Times New Roman" w:cs="Times New Roman"/>
          <w:sz w:val="16"/>
          <w:szCs w:val="16"/>
          <w:lang w:eastAsia="ar-SA"/>
        </w:rPr>
        <w:tab/>
      </w:r>
      <w:r w:rsidRPr="0036672F">
        <w:rPr>
          <w:rFonts w:ascii="Times New Roman" w:hAnsi="Times New Roman" w:cs="Times New Roman"/>
          <w:sz w:val="16"/>
          <w:szCs w:val="16"/>
          <w:lang w:eastAsia="ar-SA"/>
        </w:rPr>
        <w:tab/>
        <w:t>SEKRETARZ  II CZĘŚCI WALNEGO ZGROMADZENIA</w:t>
      </w:r>
    </w:p>
    <w:p w14:paraId="3C996DAE" w14:textId="77777777" w:rsidR="0036672F" w:rsidRPr="0036672F" w:rsidRDefault="0036672F" w:rsidP="0036672F">
      <w:pPr>
        <w:suppressAutoHyphens/>
        <w:rPr>
          <w:rFonts w:ascii="Times New Roman" w:hAnsi="Times New Roman" w:cs="Times New Roman"/>
          <w:i/>
          <w:sz w:val="16"/>
          <w:szCs w:val="16"/>
          <w:lang w:eastAsia="ar-SA"/>
        </w:rPr>
      </w:pPr>
    </w:p>
    <w:p w14:paraId="65116ED2" w14:textId="77777777" w:rsidR="0036672F" w:rsidRPr="0036672F" w:rsidRDefault="0036672F" w:rsidP="0036672F">
      <w:pPr>
        <w:suppressAutoHyphens/>
        <w:rPr>
          <w:rFonts w:ascii="Times New Roman" w:hAnsi="Times New Roman" w:cs="Times New Roman"/>
          <w:sz w:val="16"/>
          <w:szCs w:val="16"/>
          <w:lang w:eastAsia="ar-SA"/>
        </w:rPr>
      </w:pPr>
    </w:p>
    <w:p w14:paraId="68D568DF" w14:textId="77777777" w:rsidR="0036672F" w:rsidRPr="0036672F" w:rsidRDefault="0036672F" w:rsidP="0036672F">
      <w:pPr>
        <w:suppressAutoHyphens/>
        <w:rPr>
          <w:rFonts w:ascii="Times New Roman" w:hAnsi="Times New Roman" w:cs="Times New Roman"/>
          <w:sz w:val="16"/>
          <w:szCs w:val="16"/>
          <w:lang w:eastAsia="ar-SA"/>
        </w:rPr>
      </w:pPr>
    </w:p>
    <w:p w14:paraId="5E251325" w14:textId="77777777" w:rsidR="0036672F" w:rsidRPr="0036672F" w:rsidRDefault="0036672F" w:rsidP="0036672F">
      <w:pPr>
        <w:suppressAutoHyphens/>
        <w:rPr>
          <w:rFonts w:ascii="Times New Roman" w:hAnsi="Times New Roman" w:cs="Times New Roman"/>
          <w:sz w:val="16"/>
          <w:szCs w:val="16"/>
          <w:lang w:eastAsia="ar-SA"/>
        </w:rPr>
      </w:pPr>
      <w:r w:rsidRPr="0036672F">
        <w:rPr>
          <w:rFonts w:ascii="Times New Roman" w:hAnsi="Times New Roman" w:cs="Times New Roman"/>
          <w:sz w:val="16"/>
          <w:szCs w:val="16"/>
          <w:lang w:eastAsia="ar-SA"/>
        </w:rPr>
        <w:t>………………………………………………………………………</w:t>
      </w:r>
      <w:r w:rsidRPr="0036672F">
        <w:rPr>
          <w:rFonts w:ascii="Times New Roman" w:hAnsi="Times New Roman" w:cs="Times New Roman"/>
          <w:sz w:val="16"/>
          <w:szCs w:val="16"/>
          <w:lang w:eastAsia="ar-SA"/>
        </w:rPr>
        <w:tab/>
        <w:t>…………………………………………………………………..</w:t>
      </w:r>
    </w:p>
    <w:p w14:paraId="32771BE3" w14:textId="05E07DE7" w:rsidR="00E9742E" w:rsidRDefault="00E9742E" w:rsidP="00E9742E">
      <w:pPr>
        <w:tabs>
          <w:tab w:val="center" w:pos="4677"/>
          <w:tab w:val="left" w:pos="5051"/>
        </w:tabs>
        <w:suppressAutoHyphens/>
        <w:jc w:val="left"/>
        <w:rPr>
          <w:rFonts w:ascii="Times New Roman" w:hAnsi="Times New Roman" w:cs="Times New Roman"/>
          <w:sz w:val="16"/>
          <w:szCs w:val="16"/>
          <w:lang w:eastAsia="ar-SA"/>
        </w:rPr>
      </w:pPr>
      <w:r w:rsidRPr="0036672F">
        <w:rPr>
          <w:rFonts w:ascii="Times New Roman" w:hAnsi="Times New Roman" w:cs="Times New Roman"/>
          <w:sz w:val="16"/>
          <w:szCs w:val="16"/>
          <w:lang w:eastAsia="ar-SA"/>
        </w:rPr>
        <w:t>(data i czytelny podpis)</w:t>
      </w:r>
      <w:r>
        <w:rPr>
          <w:rFonts w:ascii="Times New Roman" w:hAnsi="Times New Roman" w:cs="Times New Roman"/>
          <w:sz w:val="16"/>
          <w:szCs w:val="16"/>
          <w:lang w:eastAsia="ar-SA"/>
        </w:rPr>
        <w:tab/>
      </w:r>
      <w:r>
        <w:rPr>
          <w:rFonts w:ascii="Times New Roman" w:hAnsi="Times New Roman" w:cs="Times New Roman"/>
          <w:sz w:val="16"/>
          <w:szCs w:val="16"/>
          <w:lang w:eastAsia="ar-SA"/>
        </w:rPr>
        <w:tab/>
      </w:r>
      <w:r w:rsidRPr="0036672F">
        <w:rPr>
          <w:rFonts w:ascii="Times New Roman" w:hAnsi="Times New Roman" w:cs="Times New Roman"/>
          <w:sz w:val="16"/>
          <w:szCs w:val="16"/>
          <w:lang w:eastAsia="ar-SA"/>
        </w:rPr>
        <w:t>(data i czytelny podpis)</w:t>
      </w:r>
    </w:p>
    <w:p w14:paraId="216153B6" w14:textId="77777777" w:rsidR="00E9742E" w:rsidRDefault="00E9742E" w:rsidP="00E9742E">
      <w:pPr>
        <w:tabs>
          <w:tab w:val="center" w:pos="4677"/>
          <w:tab w:val="left" w:pos="5072"/>
        </w:tabs>
        <w:suppressAutoHyphens/>
        <w:jc w:val="left"/>
        <w:rPr>
          <w:rFonts w:ascii="Times New Roman" w:hAnsi="Times New Roman" w:cs="Times New Roman"/>
          <w:sz w:val="16"/>
          <w:szCs w:val="16"/>
          <w:lang w:eastAsia="ar-SA"/>
        </w:rPr>
      </w:pPr>
    </w:p>
    <w:p w14:paraId="232954DB" w14:textId="1E759EFF" w:rsidR="0036672F" w:rsidRPr="0036672F" w:rsidRDefault="00E9742E" w:rsidP="00E9742E">
      <w:pPr>
        <w:tabs>
          <w:tab w:val="center" w:pos="4677"/>
          <w:tab w:val="left" w:pos="5072"/>
        </w:tabs>
        <w:suppressAutoHyphens/>
        <w:jc w:val="left"/>
        <w:rPr>
          <w:rFonts w:ascii="Times New Roman" w:hAnsi="Times New Roman" w:cs="Times New Roman"/>
          <w:sz w:val="16"/>
          <w:szCs w:val="16"/>
          <w:lang w:eastAsia="ar-SA"/>
        </w:rPr>
      </w:pPr>
      <w:r>
        <w:rPr>
          <w:rFonts w:ascii="Times New Roman" w:hAnsi="Times New Roman" w:cs="Times New Roman"/>
          <w:sz w:val="16"/>
          <w:szCs w:val="16"/>
          <w:lang w:eastAsia="ar-SA"/>
        </w:rPr>
        <w:tab/>
      </w:r>
      <w:r>
        <w:rPr>
          <w:rFonts w:ascii="Times New Roman" w:hAnsi="Times New Roman" w:cs="Times New Roman"/>
          <w:sz w:val="16"/>
          <w:szCs w:val="16"/>
          <w:lang w:eastAsia="ar-SA"/>
        </w:rPr>
        <w:tab/>
      </w:r>
    </w:p>
    <w:p w14:paraId="09C62DAC" w14:textId="77777777" w:rsidR="0036672F" w:rsidRPr="0036672F" w:rsidRDefault="0036672F" w:rsidP="0036672F">
      <w:pPr>
        <w:suppressAutoHyphens/>
        <w:jc w:val="right"/>
        <w:rPr>
          <w:rFonts w:ascii="Times New Roman" w:hAnsi="Times New Roman" w:cs="Times New Roman"/>
          <w:sz w:val="16"/>
          <w:szCs w:val="16"/>
          <w:lang w:eastAsia="ar-SA"/>
        </w:rPr>
      </w:pPr>
    </w:p>
    <w:p w14:paraId="12D2E6F8" w14:textId="77777777" w:rsidR="0036672F" w:rsidRPr="0036672F" w:rsidRDefault="0036672F" w:rsidP="0036672F">
      <w:pPr>
        <w:suppressAutoHyphens/>
        <w:rPr>
          <w:rFonts w:ascii="Times New Roman" w:hAnsi="Times New Roman" w:cs="Times New Roman"/>
          <w:sz w:val="16"/>
          <w:szCs w:val="16"/>
          <w:lang w:eastAsia="ar-SA"/>
        </w:rPr>
      </w:pPr>
      <w:r w:rsidRPr="0036672F">
        <w:rPr>
          <w:rFonts w:ascii="Times New Roman" w:hAnsi="Times New Roman" w:cs="Times New Roman"/>
          <w:sz w:val="16"/>
          <w:szCs w:val="16"/>
          <w:lang w:eastAsia="ar-SA"/>
        </w:rPr>
        <w:t>PRZEWODNICZĄCY  III CZĘŚCI WALNEGO ZGROMADZENIA          SEKRETARZ  III CZĘŚCI WALNEGO ZGROMADZENIA</w:t>
      </w:r>
    </w:p>
    <w:p w14:paraId="3FF37682" w14:textId="77777777" w:rsidR="0036672F" w:rsidRPr="0036672F" w:rsidRDefault="0036672F" w:rsidP="0036672F">
      <w:pPr>
        <w:suppressAutoHyphens/>
        <w:jc w:val="center"/>
        <w:rPr>
          <w:rFonts w:ascii="Times New Roman" w:hAnsi="Times New Roman" w:cs="Times New Roman"/>
          <w:sz w:val="16"/>
          <w:szCs w:val="16"/>
          <w:lang w:eastAsia="ar-SA"/>
        </w:rPr>
      </w:pPr>
    </w:p>
    <w:p w14:paraId="7A163ED3" w14:textId="77777777" w:rsidR="0036672F" w:rsidRPr="0036672F" w:rsidRDefault="0036672F" w:rsidP="0036672F">
      <w:pPr>
        <w:suppressAutoHyphens/>
        <w:jc w:val="center"/>
        <w:rPr>
          <w:rFonts w:ascii="Times New Roman" w:hAnsi="Times New Roman" w:cs="Times New Roman"/>
          <w:sz w:val="16"/>
          <w:szCs w:val="16"/>
          <w:lang w:eastAsia="ar-SA"/>
        </w:rPr>
      </w:pPr>
    </w:p>
    <w:p w14:paraId="4275308B" w14:textId="77777777" w:rsidR="0036672F" w:rsidRPr="0036672F" w:rsidRDefault="0036672F" w:rsidP="0036672F">
      <w:pPr>
        <w:suppressAutoHyphens/>
        <w:jc w:val="center"/>
        <w:rPr>
          <w:rFonts w:ascii="Times New Roman" w:hAnsi="Times New Roman" w:cs="Times New Roman"/>
          <w:sz w:val="16"/>
          <w:szCs w:val="16"/>
          <w:lang w:eastAsia="ar-SA"/>
        </w:rPr>
      </w:pPr>
    </w:p>
    <w:p w14:paraId="24D42322" w14:textId="77777777" w:rsidR="0036672F" w:rsidRPr="0036672F" w:rsidRDefault="0036672F" w:rsidP="0036672F">
      <w:pPr>
        <w:suppressAutoHyphens/>
        <w:rPr>
          <w:rFonts w:ascii="Times New Roman" w:hAnsi="Times New Roman" w:cs="Times New Roman"/>
          <w:sz w:val="16"/>
          <w:szCs w:val="16"/>
          <w:lang w:eastAsia="ar-SA"/>
        </w:rPr>
      </w:pPr>
      <w:r w:rsidRPr="0036672F">
        <w:rPr>
          <w:rFonts w:ascii="Times New Roman" w:hAnsi="Times New Roman" w:cs="Times New Roman"/>
          <w:sz w:val="16"/>
          <w:szCs w:val="16"/>
          <w:lang w:eastAsia="ar-SA"/>
        </w:rPr>
        <w:t>……………………………………………………………………                      ……………............................................................................................</w:t>
      </w:r>
    </w:p>
    <w:p w14:paraId="2A89FC71" w14:textId="309E73C8" w:rsidR="00A04387" w:rsidRPr="0036672F" w:rsidRDefault="00E9742E" w:rsidP="00E9742E">
      <w:pPr>
        <w:tabs>
          <w:tab w:val="center" w:pos="4677"/>
        </w:tabs>
        <w:ind w:right="-143" w:hanging="142"/>
        <w:jc w:val="left"/>
        <w:rPr>
          <w:rFonts w:ascii="Times New Roman" w:eastAsia="Times New Roman" w:hAnsi="Times New Roman" w:cs="Times New Roman"/>
          <w:b/>
          <w:sz w:val="24"/>
          <w:szCs w:val="24"/>
          <w:u w:val="single"/>
          <w:lang w:eastAsia="pl-PL"/>
        </w:rPr>
      </w:pPr>
      <w:r w:rsidRPr="0036672F">
        <w:rPr>
          <w:rFonts w:ascii="Times New Roman" w:hAnsi="Times New Roman" w:cs="Times New Roman"/>
          <w:sz w:val="16"/>
          <w:szCs w:val="16"/>
          <w:lang w:eastAsia="ar-SA"/>
        </w:rPr>
        <w:t>(data i czytelny podpis)</w:t>
      </w:r>
      <w:r>
        <w:rPr>
          <w:rFonts w:ascii="Times New Roman" w:hAnsi="Times New Roman" w:cs="Times New Roman"/>
          <w:sz w:val="16"/>
          <w:szCs w:val="16"/>
          <w:lang w:eastAsia="ar-SA"/>
        </w:rPr>
        <w:tab/>
        <w:t xml:space="preserve">                                                     </w:t>
      </w:r>
      <w:r w:rsidRPr="0036672F">
        <w:rPr>
          <w:rFonts w:ascii="Times New Roman" w:hAnsi="Times New Roman" w:cs="Times New Roman"/>
          <w:sz w:val="16"/>
          <w:szCs w:val="16"/>
          <w:lang w:eastAsia="ar-SA"/>
        </w:rPr>
        <w:t>(data i czytelny podpis)</w:t>
      </w:r>
    </w:p>
    <w:p w14:paraId="24FFADC2" w14:textId="77777777" w:rsidR="007460D5" w:rsidRDefault="007460D5" w:rsidP="002B755A">
      <w:pPr>
        <w:jc w:val="right"/>
        <w:rPr>
          <w:rFonts w:ascii="Times New Roman" w:hAnsi="Times New Roman" w:cs="Times New Roman"/>
          <w:color w:val="000000"/>
        </w:rPr>
      </w:pPr>
    </w:p>
    <w:p w14:paraId="1055B9D5" w14:textId="77777777" w:rsidR="007460D5" w:rsidRDefault="007460D5" w:rsidP="002B755A">
      <w:pPr>
        <w:jc w:val="right"/>
        <w:rPr>
          <w:rFonts w:ascii="Times New Roman" w:hAnsi="Times New Roman" w:cs="Times New Roman"/>
          <w:color w:val="000000"/>
        </w:rPr>
      </w:pPr>
    </w:p>
    <w:p w14:paraId="3D80CCD1" w14:textId="77777777" w:rsidR="007460D5" w:rsidRDefault="007460D5" w:rsidP="002B755A">
      <w:pPr>
        <w:jc w:val="right"/>
        <w:rPr>
          <w:rFonts w:ascii="Times New Roman" w:hAnsi="Times New Roman" w:cs="Times New Roman"/>
          <w:color w:val="000000"/>
        </w:rPr>
      </w:pPr>
    </w:p>
    <w:p w14:paraId="1E1D32D3" w14:textId="77777777" w:rsidR="007460D5" w:rsidRDefault="007460D5" w:rsidP="002B755A">
      <w:pPr>
        <w:jc w:val="right"/>
        <w:rPr>
          <w:rFonts w:ascii="Times New Roman" w:hAnsi="Times New Roman" w:cs="Times New Roman"/>
          <w:color w:val="000000"/>
        </w:rPr>
      </w:pPr>
    </w:p>
    <w:p w14:paraId="11DFB0A0" w14:textId="7DB81CA7" w:rsidR="007460D5" w:rsidRDefault="007460D5">
      <w:pPr>
        <w:rPr>
          <w:rFonts w:ascii="Times New Roman" w:hAnsi="Times New Roman" w:cs="Times New Roman"/>
          <w:color w:val="000000"/>
        </w:rPr>
      </w:pPr>
      <w:r>
        <w:rPr>
          <w:rFonts w:ascii="Times New Roman" w:hAnsi="Times New Roman" w:cs="Times New Roman"/>
          <w:color w:val="000000"/>
        </w:rPr>
        <w:br w:type="page"/>
      </w:r>
    </w:p>
    <w:p w14:paraId="071EB6CC" w14:textId="2EC4F6E6" w:rsidR="007460D5" w:rsidRPr="007460D5" w:rsidRDefault="007460D5" w:rsidP="007460D5">
      <w:pPr>
        <w:spacing w:after="200" w:line="276" w:lineRule="auto"/>
        <w:jc w:val="right"/>
        <w:rPr>
          <w:rFonts w:ascii="Times New Roman" w:eastAsia="Calibri" w:hAnsi="Times New Roman" w:cs="Times New Roman"/>
          <w:color w:val="000000"/>
        </w:rPr>
      </w:pPr>
      <w:bookmarkStart w:id="4" w:name="_Hlk130210841"/>
      <w:r w:rsidRPr="007460D5">
        <w:rPr>
          <w:rFonts w:ascii="Times New Roman" w:eastAsia="Calibri" w:hAnsi="Times New Roman" w:cs="Times New Roman"/>
          <w:color w:val="000000"/>
        </w:rPr>
        <w:lastRenderedPageBreak/>
        <w:t>Załącznik</w:t>
      </w:r>
      <w:r w:rsidR="009411A6">
        <w:rPr>
          <w:rFonts w:ascii="Times New Roman" w:eastAsia="Calibri" w:hAnsi="Times New Roman" w:cs="Times New Roman"/>
          <w:color w:val="000000"/>
        </w:rPr>
        <w:t xml:space="preserve"> nr 1</w:t>
      </w:r>
      <w:r w:rsidRPr="007460D5">
        <w:rPr>
          <w:rFonts w:ascii="Times New Roman" w:eastAsia="Calibri" w:hAnsi="Times New Roman" w:cs="Times New Roman"/>
          <w:color w:val="000000"/>
        </w:rPr>
        <w:t xml:space="preserve"> do Uchwały Walnego Zgromadzenia Nr 3/202</w:t>
      </w:r>
      <w:r w:rsidR="0036672F">
        <w:rPr>
          <w:rFonts w:ascii="Times New Roman" w:eastAsia="Calibri" w:hAnsi="Times New Roman" w:cs="Times New Roman"/>
          <w:color w:val="000000"/>
        </w:rPr>
        <w:t>6</w:t>
      </w:r>
      <w:r w:rsidRPr="007460D5">
        <w:rPr>
          <w:rFonts w:ascii="Times New Roman" w:eastAsia="Calibri" w:hAnsi="Times New Roman" w:cs="Times New Roman"/>
          <w:color w:val="000000"/>
        </w:rPr>
        <w:t xml:space="preserve"> z dnia 1</w:t>
      </w:r>
      <w:r w:rsidR="0036672F">
        <w:rPr>
          <w:rFonts w:ascii="Times New Roman" w:eastAsia="Calibri" w:hAnsi="Times New Roman" w:cs="Times New Roman"/>
          <w:color w:val="000000"/>
        </w:rPr>
        <w:t>8</w:t>
      </w:r>
      <w:r w:rsidRPr="007460D5">
        <w:rPr>
          <w:rFonts w:ascii="Times New Roman" w:eastAsia="Calibri" w:hAnsi="Times New Roman" w:cs="Times New Roman"/>
          <w:color w:val="000000"/>
        </w:rPr>
        <w:t>,1</w:t>
      </w:r>
      <w:r w:rsidR="0036672F">
        <w:rPr>
          <w:rFonts w:ascii="Times New Roman" w:eastAsia="Calibri" w:hAnsi="Times New Roman" w:cs="Times New Roman"/>
          <w:color w:val="000000"/>
        </w:rPr>
        <w:t>9</w:t>
      </w:r>
      <w:r w:rsidRPr="007460D5">
        <w:rPr>
          <w:rFonts w:ascii="Times New Roman" w:eastAsia="Calibri" w:hAnsi="Times New Roman" w:cs="Times New Roman"/>
          <w:color w:val="000000"/>
        </w:rPr>
        <w:t xml:space="preserve"> i </w:t>
      </w:r>
      <w:r w:rsidR="0036672F">
        <w:rPr>
          <w:rFonts w:ascii="Times New Roman" w:eastAsia="Calibri" w:hAnsi="Times New Roman" w:cs="Times New Roman"/>
          <w:color w:val="000000"/>
        </w:rPr>
        <w:t>20</w:t>
      </w:r>
      <w:r w:rsidRPr="007460D5">
        <w:rPr>
          <w:rFonts w:ascii="Times New Roman" w:eastAsia="Calibri" w:hAnsi="Times New Roman" w:cs="Times New Roman"/>
          <w:color w:val="000000"/>
        </w:rPr>
        <w:t xml:space="preserve"> </w:t>
      </w:r>
      <w:r w:rsidR="0036672F">
        <w:rPr>
          <w:rFonts w:ascii="Times New Roman" w:eastAsia="Calibri" w:hAnsi="Times New Roman" w:cs="Times New Roman"/>
          <w:color w:val="000000"/>
        </w:rPr>
        <w:t>maja</w:t>
      </w:r>
      <w:r w:rsidRPr="007460D5">
        <w:rPr>
          <w:rFonts w:ascii="Times New Roman" w:eastAsia="Calibri" w:hAnsi="Times New Roman" w:cs="Times New Roman"/>
          <w:color w:val="000000"/>
        </w:rPr>
        <w:t xml:space="preserve"> 202</w:t>
      </w:r>
      <w:r w:rsidR="0036672F">
        <w:rPr>
          <w:rFonts w:ascii="Times New Roman" w:eastAsia="Calibri" w:hAnsi="Times New Roman" w:cs="Times New Roman"/>
          <w:color w:val="000000"/>
        </w:rPr>
        <w:t>6</w:t>
      </w:r>
      <w:r w:rsidRPr="007460D5">
        <w:rPr>
          <w:rFonts w:ascii="Times New Roman" w:eastAsia="Calibri" w:hAnsi="Times New Roman" w:cs="Times New Roman"/>
          <w:color w:val="000000"/>
        </w:rPr>
        <w:t xml:space="preserve"> r.</w:t>
      </w:r>
    </w:p>
    <w:bookmarkEnd w:id="4"/>
    <w:p w14:paraId="405770B3" w14:textId="77777777" w:rsidR="007460D5" w:rsidRPr="007460D5" w:rsidRDefault="007460D5" w:rsidP="007460D5">
      <w:pPr>
        <w:spacing w:after="200" w:line="276" w:lineRule="auto"/>
        <w:jc w:val="right"/>
        <w:rPr>
          <w:rFonts w:ascii="Times New Roman" w:eastAsia="Calibri" w:hAnsi="Times New Roman" w:cs="Times New Roman"/>
          <w:color w:val="000000"/>
        </w:rPr>
      </w:pPr>
    </w:p>
    <w:p w14:paraId="758B4C87" w14:textId="77777777" w:rsidR="007460D5" w:rsidRPr="007460D5" w:rsidRDefault="007460D5" w:rsidP="007460D5">
      <w:pPr>
        <w:jc w:val="center"/>
        <w:rPr>
          <w:rFonts w:ascii="Times New Roman" w:eastAsia="Times New Roman" w:hAnsi="Times New Roman" w:cs="Times New Roman"/>
          <w:lang w:eastAsia="pl-PL"/>
        </w:rPr>
      </w:pPr>
    </w:p>
    <w:p w14:paraId="7C03DE83" w14:textId="77777777" w:rsidR="007460D5" w:rsidRPr="007460D5" w:rsidRDefault="007460D5" w:rsidP="007460D5">
      <w:pPr>
        <w:jc w:val="center"/>
        <w:rPr>
          <w:rFonts w:ascii="Times New Roman" w:eastAsia="Times New Roman" w:hAnsi="Times New Roman" w:cs="Times New Roman"/>
          <w:lang w:eastAsia="pl-PL"/>
        </w:rPr>
      </w:pPr>
    </w:p>
    <w:p w14:paraId="3B7C3104" w14:textId="77777777" w:rsidR="007460D5" w:rsidRPr="007460D5" w:rsidRDefault="007460D5" w:rsidP="007460D5">
      <w:pPr>
        <w:jc w:val="center"/>
        <w:rPr>
          <w:rFonts w:ascii="Times New Roman" w:eastAsia="Times New Roman" w:hAnsi="Times New Roman" w:cs="Times New Roman"/>
          <w:b/>
          <w:lang w:eastAsia="pl-PL"/>
        </w:rPr>
      </w:pPr>
    </w:p>
    <w:p w14:paraId="26712FCF" w14:textId="77777777" w:rsidR="007460D5" w:rsidRPr="007460D5" w:rsidRDefault="007460D5" w:rsidP="007460D5">
      <w:pPr>
        <w:jc w:val="center"/>
        <w:rPr>
          <w:rFonts w:ascii="Times New Roman" w:eastAsia="Times New Roman" w:hAnsi="Times New Roman" w:cs="Times New Roman"/>
          <w:b/>
          <w:lang w:eastAsia="pl-PL"/>
        </w:rPr>
      </w:pPr>
    </w:p>
    <w:p w14:paraId="5B20708F" w14:textId="77777777" w:rsidR="005C5D8F" w:rsidRPr="005C5D8F" w:rsidRDefault="005C5D8F" w:rsidP="005C5D8F">
      <w:pPr>
        <w:jc w:val="center"/>
        <w:rPr>
          <w:rFonts w:ascii="Times New Roman" w:eastAsia="Times New Roman" w:hAnsi="Times New Roman" w:cs="Times New Roman"/>
          <w:b/>
          <w:lang w:eastAsia="pl-PL"/>
        </w:rPr>
      </w:pPr>
    </w:p>
    <w:p w14:paraId="068B019C" w14:textId="77777777" w:rsidR="005C5D8F" w:rsidRPr="005C5D8F" w:rsidRDefault="005C5D8F" w:rsidP="005C5D8F">
      <w:pPr>
        <w:jc w:val="center"/>
        <w:rPr>
          <w:rFonts w:ascii="Times New Roman" w:eastAsia="Times New Roman" w:hAnsi="Times New Roman" w:cs="Times New Roman"/>
          <w:b/>
          <w:lang w:eastAsia="pl-PL"/>
        </w:rPr>
      </w:pPr>
    </w:p>
    <w:p w14:paraId="1DC9611E" w14:textId="77777777" w:rsidR="005C5D8F" w:rsidRPr="005C5D8F" w:rsidRDefault="005C5D8F" w:rsidP="005C5D8F">
      <w:pPr>
        <w:jc w:val="center"/>
        <w:rPr>
          <w:rFonts w:ascii="Times New Roman" w:eastAsia="Times New Roman" w:hAnsi="Times New Roman" w:cs="Times New Roman"/>
          <w:b/>
          <w:lang w:eastAsia="pl-PL"/>
        </w:rPr>
      </w:pPr>
    </w:p>
    <w:p w14:paraId="519F6C27" w14:textId="77777777" w:rsidR="005C5D8F" w:rsidRPr="005C5D8F" w:rsidRDefault="005C5D8F" w:rsidP="005C5D8F">
      <w:pPr>
        <w:jc w:val="center"/>
        <w:rPr>
          <w:rFonts w:ascii="Times New Roman" w:eastAsia="Times New Roman" w:hAnsi="Times New Roman" w:cs="Times New Roman"/>
          <w:b/>
          <w:lang w:eastAsia="pl-PL"/>
        </w:rPr>
      </w:pPr>
    </w:p>
    <w:p w14:paraId="6C04ED1B" w14:textId="77777777" w:rsidR="005C5D8F" w:rsidRPr="005C5D8F" w:rsidRDefault="005C5D8F" w:rsidP="005C5D8F">
      <w:pPr>
        <w:jc w:val="center"/>
        <w:rPr>
          <w:rFonts w:ascii="Times New Roman" w:eastAsia="Times New Roman" w:hAnsi="Times New Roman" w:cs="Times New Roman"/>
          <w:b/>
          <w:lang w:eastAsia="pl-PL"/>
        </w:rPr>
      </w:pPr>
    </w:p>
    <w:p w14:paraId="140915F4" w14:textId="77777777" w:rsidR="005C5D8F" w:rsidRPr="005C5D8F" w:rsidRDefault="005C5D8F" w:rsidP="005C5D8F">
      <w:pPr>
        <w:jc w:val="center"/>
        <w:rPr>
          <w:rFonts w:ascii="Times New Roman" w:eastAsia="Times New Roman" w:hAnsi="Times New Roman" w:cs="Times New Roman"/>
          <w:b/>
          <w:lang w:eastAsia="pl-PL"/>
        </w:rPr>
      </w:pPr>
    </w:p>
    <w:p w14:paraId="3B9BEFE8" w14:textId="77777777" w:rsidR="005C5D8F" w:rsidRPr="005C5D8F" w:rsidRDefault="005C5D8F" w:rsidP="005C5D8F">
      <w:pPr>
        <w:jc w:val="center"/>
        <w:rPr>
          <w:rFonts w:ascii="Times New Roman" w:eastAsia="Times New Roman" w:hAnsi="Times New Roman" w:cs="Times New Roman"/>
          <w:b/>
          <w:lang w:eastAsia="pl-PL"/>
        </w:rPr>
      </w:pPr>
    </w:p>
    <w:p w14:paraId="684F6EF2" w14:textId="77777777" w:rsidR="005C5D8F" w:rsidRPr="005C5D8F" w:rsidRDefault="005C5D8F" w:rsidP="005C5D8F">
      <w:pPr>
        <w:jc w:val="center"/>
        <w:rPr>
          <w:rFonts w:ascii="Times New Roman" w:eastAsia="Times New Roman" w:hAnsi="Times New Roman" w:cs="Times New Roman"/>
          <w:b/>
          <w:lang w:eastAsia="pl-PL"/>
        </w:rPr>
      </w:pPr>
    </w:p>
    <w:p w14:paraId="4A6027AF" w14:textId="77777777" w:rsidR="005C5D8F" w:rsidRPr="005C5D8F" w:rsidRDefault="005C5D8F" w:rsidP="005C5D8F">
      <w:pPr>
        <w:jc w:val="center"/>
        <w:rPr>
          <w:rFonts w:ascii="Times New Roman" w:eastAsia="Times New Roman" w:hAnsi="Times New Roman" w:cs="Times New Roman"/>
          <w:b/>
          <w:lang w:eastAsia="pl-PL"/>
        </w:rPr>
      </w:pPr>
    </w:p>
    <w:p w14:paraId="65DF4262" w14:textId="77777777" w:rsidR="005C5D8F" w:rsidRPr="005C5D8F" w:rsidRDefault="005C5D8F" w:rsidP="005C5D8F">
      <w:pPr>
        <w:jc w:val="center"/>
        <w:rPr>
          <w:rFonts w:ascii="Times New Roman" w:eastAsia="Times New Roman" w:hAnsi="Times New Roman" w:cs="Times New Roman"/>
          <w:b/>
          <w:lang w:eastAsia="pl-PL"/>
        </w:rPr>
      </w:pPr>
    </w:p>
    <w:p w14:paraId="41029353" w14:textId="77777777" w:rsidR="005C5D8F" w:rsidRPr="005C5D8F" w:rsidRDefault="005C5D8F" w:rsidP="005C5D8F">
      <w:pPr>
        <w:jc w:val="center"/>
        <w:rPr>
          <w:rFonts w:ascii="Times New Roman" w:eastAsia="Times New Roman" w:hAnsi="Times New Roman" w:cs="Times New Roman"/>
          <w:b/>
          <w:lang w:eastAsia="pl-PL"/>
        </w:rPr>
      </w:pPr>
    </w:p>
    <w:p w14:paraId="1ADABC4F" w14:textId="77777777" w:rsidR="005C5D8F" w:rsidRPr="005C5D8F" w:rsidRDefault="005C5D8F" w:rsidP="005C5D8F">
      <w:pPr>
        <w:jc w:val="center"/>
        <w:rPr>
          <w:rFonts w:ascii="Times New Roman" w:eastAsia="Times New Roman" w:hAnsi="Times New Roman" w:cs="Times New Roman"/>
          <w:b/>
          <w:lang w:eastAsia="pl-PL"/>
        </w:rPr>
      </w:pPr>
    </w:p>
    <w:p w14:paraId="5476DE6B" w14:textId="77777777" w:rsidR="005C5D8F" w:rsidRPr="005C5D8F" w:rsidRDefault="005C5D8F" w:rsidP="005C5D8F">
      <w:pPr>
        <w:jc w:val="center"/>
        <w:rPr>
          <w:rFonts w:ascii="Times New Roman" w:eastAsia="Times New Roman" w:hAnsi="Times New Roman" w:cs="Times New Roman"/>
          <w:b/>
          <w:lang w:eastAsia="pl-PL"/>
        </w:rPr>
      </w:pPr>
    </w:p>
    <w:p w14:paraId="6F3F7FCB" w14:textId="77777777" w:rsidR="005C5D8F" w:rsidRPr="005C5D8F" w:rsidRDefault="005C5D8F" w:rsidP="005C5D8F">
      <w:pPr>
        <w:spacing w:line="360" w:lineRule="auto"/>
        <w:jc w:val="center"/>
        <w:rPr>
          <w:rFonts w:ascii="Baskerville Old Face" w:eastAsia="Times New Roman" w:hAnsi="Baskerville Old Face" w:cs="Times New Roman"/>
          <w:b/>
          <w:sz w:val="28"/>
          <w:szCs w:val="28"/>
          <w:lang w:eastAsia="pl-PL"/>
        </w:rPr>
      </w:pPr>
      <w:r w:rsidRPr="005C5D8F">
        <w:rPr>
          <w:rFonts w:ascii="Baskerville Old Face" w:eastAsia="Times New Roman" w:hAnsi="Baskerville Old Face" w:cs="Times New Roman"/>
          <w:b/>
          <w:sz w:val="28"/>
          <w:szCs w:val="28"/>
          <w:lang w:eastAsia="pl-PL"/>
        </w:rPr>
        <w:t>SPRAWOZDANIE ZARZ</w:t>
      </w:r>
      <w:r w:rsidRPr="005C5D8F">
        <w:rPr>
          <w:rFonts w:ascii="Times New Roman" w:eastAsia="Times New Roman" w:hAnsi="Times New Roman" w:cs="Times New Roman"/>
          <w:b/>
          <w:sz w:val="28"/>
          <w:szCs w:val="28"/>
          <w:lang w:eastAsia="pl-PL"/>
        </w:rPr>
        <w:t>Ą</w:t>
      </w:r>
      <w:r w:rsidRPr="005C5D8F">
        <w:rPr>
          <w:rFonts w:ascii="Baskerville Old Face" w:eastAsia="Times New Roman" w:hAnsi="Baskerville Old Face" w:cs="Times New Roman"/>
          <w:b/>
          <w:sz w:val="28"/>
          <w:szCs w:val="28"/>
          <w:lang w:eastAsia="pl-PL"/>
        </w:rPr>
        <w:t>DU</w:t>
      </w:r>
    </w:p>
    <w:p w14:paraId="72166F2D" w14:textId="77777777" w:rsidR="005C5D8F" w:rsidRPr="005C5D8F" w:rsidRDefault="005C5D8F" w:rsidP="005C5D8F">
      <w:pPr>
        <w:spacing w:line="360" w:lineRule="auto"/>
        <w:jc w:val="center"/>
        <w:rPr>
          <w:rFonts w:ascii="Baskerville Old Face" w:eastAsia="Times New Roman" w:hAnsi="Baskerville Old Face" w:cs="Times New Roman"/>
          <w:b/>
          <w:sz w:val="28"/>
          <w:szCs w:val="28"/>
          <w:lang w:eastAsia="pl-PL"/>
        </w:rPr>
      </w:pPr>
      <w:r w:rsidRPr="005C5D8F">
        <w:rPr>
          <w:rFonts w:ascii="Baskerville Old Face" w:eastAsia="Times New Roman" w:hAnsi="Baskerville Old Face" w:cs="Times New Roman"/>
          <w:b/>
          <w:sz w:val="28"/>
          <w:szCs w:val="28"/>
          <w:lang w:eastAsia="pl-PL"/>
        </w:rPr>
        <w:t>Z DZIA</w:t>
      </w:r>
      <w:r w:rsidRPr="005C5D8F">
        <w:rPr>
          <w:rFonts w:ascii="Times New Roman" w:eastAsia="Times New Roman" w:hAnsi="Times New Roman" w:cs="Times New Roman"/>
          <w:b/>
          <w:sz w:val="28"/>
          <w:szCs w:val="28"/>
          <w:lang w:eastAsia="pl-PL"/>
        </w:rPr>
        <w:t>Ł</w:t>
      </w:r>
      <w:r w:rsidRPr="005C5D8F">
        <w:rPr>
          <w:rFonts w:ascii="Baskerville Old Face" w:eastAsia="Times New Roman" w:hAnsi="Baskerville Old Face" w:cs="Times New Roman"/>
          <w:b/>
          <w:sz w:val="28"/>
          <w:szCs w:val="28"/>
          <w:lang w:eastAsia="pl-PL"/>
        </w:rPr>
        <w:t>ALNO</w:t>
      </w:r>
      <w:r w:rsidRPr="005C5D8F">
        <w:rPr>
          <w:rFonts w:ascii="Times New Roman" w:eastAsia="Times New Roman" w:hAnsi="Times New Roman" w:cs="Times New Roman"/>
          <w:b/>
          <w:sz w:val="28"/>
          <w:szCs w:val="28"/>
          <w:lang w:eastAsia="pl-PL"/>
        </w:rPr>
        <w:t>Ś</w:t>
      </w:r>
      <w:r w:rsidRPr="005C5D8F">
        <w:rPr>
          <w:rFonts w:ascii="Baskerville Old Face" w:eastAsia="Times New Roman" w:hAnsi="Baskerville Old Face" w:cs="Times New Roman"/>
          <w:b/>
          <w:sz w:val="28"/>
          <w:szCs w:val="28"/>
          <w:lang w:eastAsia="pl-PL"/>
        </w:rPr>
        <w:t>CI</w:t>
      </w:r>
    </w:p>
    <w:p w14:paraId="61B408DB" w14:textId="77777777" w:rsidR="005C5D8F" w:rsidRPr="005C5D8F" w:rsidRDefault="005C5D8F" w:rsidP="005C5D8F">
      <w:pPr>
        <w:spacing w:line="360" w:lineRule="auto"/>
        <w:jc w:val="center"/>
        <w:rPr>
          <w:rFonts w:ascii="Baskerville Old Face" w:eastAsia="Times New Roman" w:hAnsi="Baskerville Old Face" w:cs="Times New Roman"/>
          <w:b/>
          <w:sz w:val="28"/>
          <w:szCs w:val="28"/>
          <w:lang w:eastAsia="pl-PL"/>
        </w:rPr>
      </w:pPr>
      <w:r w:rsidRPr="005C5D8F">
        <w:rPr>
          <w:rFonts w:ascii="Baskerville Old Face" w:eastAsia="Times New Roman" w:hAnsi="Baskerville Old Face" w:cs="Times New Roman"/>
          <w:b/>
          <w:sz w:val="28"/>
          <w:szCs w:val="28"/>
          <w:lang w:eastAsia="pl-PL"/>
        </w:rPr>
        <w:t>KOSZALI</w:t>
      </w:r>
      <w:r w:rsidRPr="005C5D8F">
        <w:rPr>
          <w:rFonts w:ascii="Times New Roman" w:eastAsia="Times New Roman" w:hAnsi="Times New Roman" w:cs="Times New Roman"/>
          <w:b/>
          <w:sz w:val="28"/>
          <w:szCs w:val="28"/>
          <w:lang w:eastAsia="pl-PL"/>
        </w:rPr>
        <w:t>Ń</w:t>
      </w:r>
      <w:r w:rsidRPr="005C5D8F">
        <w:rPr>
          <w:rFonts w:ascii="Baskerville Old Face" w:eastAsia="Times New Roman" w:hAnsi="Baskerville Old Face" w:cs="Times New Roman"/>
          <w:b/>
          <w:sz w:val="28"/>
          <w:szCs w:val="28"/>
          <w:lang w:eastAsia="pl-PL"/>
        </w:rPr>
        <w:t>SKIEJ SP</w:t>
      </w:r>
      <w:r w:rsidRPr="005C5D8F">
        <w:rPr>
          <w:rFonts w:ascii="Baskerville Old Face" w:eastAsia="Times New Roman" w:hAnsi="Baskerville Old Face" w:cs="Baskerville Old Face"/>
          <w:b/>
          <w:sz w:val="28"/>
          <w:szCs w:val="28"/>
          <w:lang w:eastAsia="pl-PL"/>
        </w:rPr>
        <w:t>Ó</w:t>
      </w:r>
      <w:r w:rsidRPr="005C5D8F">
        <w:rPr>
          <w:rFonts w:ascii="Times New Roman" w:eastAsia="Times New Roman" w:hAnsi="Times New Roman" w:cs="Times New Roman"/>
          <w:b/>
          <w:sz w:val="28"/>
          <w:szCs w:val="28"/>
          <w:lang w:eastAsia="pl-PL"/>
        </w:rPr>
        <w:t>Ł</w:t>
      </w:r>
      <w:r w:rsidRPr="005C5D8F">
        <w:rPr>
          <w:rFonts w:ascii="Baskerville Old Face" w:eastAsia="Times New Roman" w:hAnsi="Baskerville Old Face" w:cs="Times New Roman"/>
          <w:b/>
          <w:sz w:val="28"/>
          <w:szCs w:val="28"/>
          <w:lang w:eastAsia="pl-PL"/>
        </w:rPr>
        <w:t>DZIELNI MIESZKANIOWEJ</w:t>
      </w:r>
    </w:p>
    <w:p w14:paraId="52C4AEF8" w14:textId="77777777" w:rsidR="005C5D8F" w:rsidRPr="005C5D8F" w:rsidRDefault="005C5D8F" w:rsidP="005C5D8F">
      <w:pPr>
        <w:spacing w:line="360" w:lineRule="auto"/>
        <w:jc w:val="center"/>
        <w:rPr>
          <w:rFonts w:ascii="Baskerville Old Face" w:eastAsia="Times New Roman" w:hAnsi="Baskerville Old Face" w:cs="Times New Roman"/>
          <w:b/>
          <w:sz w:val="28"/>
          <w:szCs w:val="28"/>
          <w:lang w:eastAsia="pl-PL"/>
        </w:rPr>
      </w:pPr>
      <w:r w:rsidRPr="005C5D8F">
        <w:rPr>
          <w:rFonts w:ascii="Baskerville Old Face" w:eastAsia="Times New Roman" w:hAnsi="Baskerville Old Face" w:cs="Times New Roman"/>
          <w:b/>
          <w:sz w:val="28"/>
          <w:szCs w:val="28"/>
          <w:lang w:eastAsia="pl-PL"/>
        </w:rPr>
        <w:t>„NASZ DOM” W KOSZALINIE</w:t>
      </w:r>
    </w:p>
    <w:p w14:paraId="5E795222" w14:textId="77777777" w:rsidR="005C5D8F" w:rsidRPr="005C5D8F" w:rsidRDefault="005C5D8F" w:rsidP="005C5D8F">
      <w:pPr>
        <w:spacing w:line="360" w:lineRule="auto"/>
        <w:jc w:val="center"/>
        <w:rPr>
          <w:rFonts w:ascii="Baskerville Old Face" w:eastAsia="Times New Roman" w:hAnsi="Baskerville Old Face" w:cs="Times New Roman"/>
          <w:b/>
          <w:sz w:val="28"/>
          <w:szCs w:val="28"/>
          <w:lang w:eastAsia="pl-PL"/>
        </w:rPr>
      </w:pPr>
      <w:r w:rsidRPr="005C5D8F">
        <w:rPr>
          <w:rFonts w:ascii="Baskerville Old Face" w:eastAsia="Times New Roman" w:hAnsi="Baskerville Old Face" w:cs="Times New Roman"/>
          <w:b/>
          <w:sz w:val="28"/>
          <w:szCs w:val="28"/>
          <w:lang w:eastAsia="pl-PL"/>
        </w:rPr>
        <w:t>w 2025 r.</w:t>
      </w:r>
    </w:p>
    <w:p w14:paraId="6F50CDB9" w14:textId="77777777" w:rsidR="005C5D8F" w:rsidRPr="005C5D8F" w:rsidRDefault="005C5D8F" w:rsidP="005C5D8F">
      <w:pPr>
        <w:jc w:val="center"/>
        <w:rPr>
          <w:rFonts w:ascii="Times New Roman" w:eastAsia="Times New Roman" w:hAnsi="Times New Roman" w:cs="Times New Roman"/>
          <w:b/>
          <w:lang w:eastAsia="pl-PL"/>
        </w:rPr>
      </w:pPr>
    </w:p>
    <w:p w14:paraId="09F11737" w14:textId="77777777" w:rsidR="005C5D8F" w:rsidRPr="005C5D8F" w:rsidRDefault="005C5D8F" w:rsidP="005C5D8F">
      <w:pPr>
        <w:jc w:val="center"/>
        <w:rPr>
          <w:rFonts w:ascii="Times New Roman" w:eastAsia="Times New Roman" w:hAnsi="Times New Roman" w:cs="Times New Roman"/>
          <w:b/>
          <w:lang w:eastAsia="pl-PL"/>
        </w:rPr>
      </w:pPr>
    </w:p>
    <w:p w14:paraId="011446C4" w14:textId="77777777" w:rsidR="005C5D8F" w:rsidRPr="005C5D8F" w:rsidRDefault="005C5D8F" w:rsidP="005C5D8F">
      <w:pPr>
        <w:jc w:val="center"/>
        <w:rPr>
          <w:rFonts w:ascii="Times New Roman" w:eastAsia="Times New Roman" w:hAnsi="Times New Roman" w:cs="Times New Roman"/>
          <w:b/>
          <w:lang w:eastAsia="pl-PL"/>
        </w:rPr>
      </w:pPr>
    </w:p>
    <w:p w14:paraId="01EB8002" w14:textId="77777777" w:rsidR="005C5D8F" w:rsidRPr="005C5D8F" w:rsidRDefault="005C5D8F" w:rsidP="005C5D8F">
      <w:pPr>
        <w:jc w:val="center"/>
        <w:rPr>
          <w:rFonts w:ascii="Times New Roman" w:eastAsia="Times New Roman" w:hAnsi="Times New Roman" w:cs="Times New Roman"/>
          <w:b/>
          <w:lang w:eastAsia="pl-PL"/>
        </w:rPr>
      </w:pPr>
    </w:p>
    <w:p w14:paraId="429A860C" w14:textId="77777777" w:rsidR="005C5D8F" w:rsidRPr="005C5D8F" w:rsidRDefault="005C5D8F" w:rsidP="005C5D8F">
      <w:pPr>
        <w:jc w:val="center"/>
        <w:rPr>
          <w:rFonts w:ascii="Times New Roman" w:eastAsia="Times New Roman" w:hAnsi="Times New Roman" w:cs="Times New Roman"/>
          <w:b/>
          <w:noProof/>
          <w:lang w:eastAsia="pl-PL"/>
        </w:rPr>
      </w:pPr>
    </w:p>
    <w:p w14:paraId="3D155DFA" w14:textId="77777777" w:rsidR="005C5D8F" w:rsidRPr="005C5D8F" w:rsidRDefault="005C5D8F" w:rsidP="005C5D8F">
      <w:pPr>
        <w:jc w:val="center"/>
        <w:rPr>
          <w:rFonts w:ascii="Times New Roman" w:eastAsia="Times New Roman" w:hAnsi="Times New Roman" w:cs="Times New Roman"/>
          <w:b/>
          <w:noProof/>
          <w:lang w:eastAsia="pl-PL"/>
        </w:rPr>
      </w:pPr>
    </w:p>
    <w:p w14:paraId="77C3025B" w14:textId="77777777" w:rsidR="005C5D8F" w:rsidRPr="005C5D8F" w:rsidRDefault="005C5D8F" w:rsidP="005C5D8F">
      <w:pPr>
        <w:jc w:val="center"/>
        <w:rPr>
          <w:rFonts w:ascii="Times New Roman" w:eastAsia="Times New Roman" w:hAnsi="Times New Roman" w:cs="Times New Roman"/>
          <w:b/>
          <w:noProof/>
          <w:lang w:eastAsia="pl-PL"/>
        </w:rPr>
      </w:pPr>
    </w:p>
    <w:p w14:paraId="0F3E424A" w14:textId="77777777" w:rsidR="005C5D8F" w:rsidRPr="005C5D8F" w:rsidRDefault="005C5D8F" w:rsidP="005C5D8F">
      <w:pPr>
        <w:jc w:val="center"/>
        <w:rPr>
          <w:rFonts w:ascii="Times New Roman" w:eastAsia="Times New Roman" w:hAnsi="Times New Roman" w:cs="Times New Roman"/>
          <w:b/>
          <w:noProof/>
          <w:lang w:eastAsia="pl-PL"/>
        </w:rPr>
      </w:pPr>
    </w:p>
    <w:p w14:paraId="6281D3A4" w14:textId="77777777" w:rsidR="005C5D8F" w:rsidRPr="005C5D8F" w:rsidRDefault="005C5D8F" w:rsidP="005C5D8F">
      <w:pPr>
        <w:jc w:val="center"/>
        <w:rPr>
          <w:rFonts w:ascii="Times New Roman" w:eastAsia="Times New Roman" w:hAnsi="Times New Roman" w:cs="Times New Roman"/>
          <w:b/>
          <w:noProof/>
          <w:lang w:eastAsia="pl-PL"/>
        </w:rPr>
      </w:pPr>
    </w:p>
    <w:p w14:paraId="29A134B7" w14:textId="77777777" w:rsidR="005C5D8F" w:rsidRPr="005C5D8F" w:rsidRDefault="005C5D8F" w:rsidP="005C5D8F">
      <w:pPr>
        <w:jc w:val="center"/>
        <w:rPr>
          <w:rFonts w:ascii="Times New Roman" w:eastAsia="Times New Roman" w:hAnsi="Times New Roman" w:cs="Times New Roman"/>
          <w:b/>
          <w:noProof/>
          <w:lang w:eastAsia="pl-PL"/>
        </w:rPr>
      </w:pPr>
    </w:p>
    <w:p w14:paraId="287006CE" w14:textId="77777777" w:rsidR="005C5D8F" w:rsidRPr="005C5D8F" w:rsidRDefault="005C5D8F" w:rsidP="005C5D8F">
      <w:pPr>
        <w:jc w:val="center"/>
        <w:rPr>
          <w:rFonts w:ascii="Times New Roman" w:eastAsia="Times New Roman" w:hAnsi="Times New Roman" w:cs="Times New Roman"/>
          <w:b/>
          <w:noProof/>
          <w:lang w:eastAsia="pl-PL"/>
        </w:rPr>
      </w:pPr>
    </w:p>
    <w:p w14:paraId="6CC1DAC2" w14:textId="77777777" w:rsidR="005C5D8F" w:rsidRPr="005C5D8F" w:rsidRDefault="005C5D8F" w:rsidP="005C5D8F">
      <w:pPr>
        <w:jc w:val="center"/>
        <w:rPr>
          <w:rFonts w:ascii="Times New Roman" w:eastAsia="Times New Roman" w:hAnsi="Times New Roman" w:cs="Times New Roman"/>
          <w:b/>
          <w:noProof/>
          <w:lang w:eastAsia="pl-PL"/>
        </w:rPr>
      </w:pPr>
    </w:p>
    <w:p w14:paraId="63F24115" w14:textId="77777777" w:rsidR="005C5D8F" w:rsidRPr="005C5D8F" w:rsidRDefault="005C5D8F" w:rsidP="005C5D8F">
      <w:pPr>
        <w:jc w:val="center"/>
        <w:rPr>
          <w:rFonts w:ascii="Times New Roman" w:eastAsia="Times New Roman" w:hAnsi="Times New Roman" w:cs="Times New Roman"/>
          <w:b/>
          <w:noProof/>
          <w:lang w:eastAsia="pl-PL"/>
        </w:rPr>
      </w:pPr>
    </w:p>
    <w:p w14:paraId="5FB79F2A" w14:textId="77777777" w:rsidR="005C5D8F" w:rsidRPr="005C5D8F" w:rsidRDefault="005C5D8F" w:rsidP="005C5D8F">
      <w:pPr>
        <w:jc w:val="center"/>
        <w:rPr>
          <w:rFonts w:ascii="Times New Roman" w:eastAsia="Times New Roman" w:hAnsi="Times New Roman" w:cs="Times New Roman"/>
          <w:b/>
          <w:noProof/>
          <w:lang w:eastAsia="pl-PL"/>
        </w:rPr>
      </w:pPr>
    </w:p>
    <w:p w14:paraId="2261F49D" w14:textId="77777777" w:rsidR="005C5D8F" w:rsidRPr="005C5D8F" w:rsidRDefault="005C5D8F" w:rsidP="005C5D8F">
      <w:pPr>
        <w:jc w:val="center"/>
        <w:rPr>
          <w:rFonts w:ascii="Times New Roman" w:eastAsia="Times New Roman" w:hAnsi="Times New Roman" w:cs="Times New Roman"/>
          <w:b/>
          <w:noProof/>
          <w:lang w:eastAsia="pl-PL"/>
        </w:rPr>
      </w:pPr>
    </w:p>
    <w:p w14:paraId="22F1E329" w14:textId="77777777" w:rsidR="005C5D8F" w:rsidRPr="005C5D8F" w:rsidRDefault="005C5D8F" w:rsidP="005C5D8F">
      <w:pPr>
        <w:jc w:val="center"/>
        <w:rPr>
          <w:rFonts w:ascii="Times New Roman" w:eastAsia="Times New Roman" w:hAnsi="Times New Roman" w:cs="Times New Roman"/>
          <w:b/>
          <w:noProof/>
          <w:lang w:eastAsia="pl-PL"/>
        </w:rPr>
      </w:pPr>
    </w:p>
    <w:p w14:paraId="34A4513F" w14:textId="77777777" w:rsidR="005C5D8F" w:rsidRPr="005C5D8F" w:rsidRDefault="005C5D8F" w:rsidP="005C5D8F">
      <w:pPr>
        <w:jc w:val="center"/>
        <w:rPr>
          <w:rFonts w:ascii="Times New Roman" w:eastAsia="Times New Roman" w:hAnsi="Times New Roman" w:cs="Times New Roman"/>
          <w:b/>
          <w:noProof/>
          <w:lang w:eastAsia="pl-PL"/>
        </w:rPr>
      </w:pPr>
    </w:p>
    <w:p w14:paraId="1ECD9DF4" w14:textId="77777777" w:rsidR="005C5D8F" w:rsidRPr="005C5D8F" w:rsidRDefault="005C5D8F" w:rsidP="005C5D8F">
      <w:pPr>
        <w:jc w:val="center"/>
        <w:rPr>
          <w:rFonts w:ascii="Times New Roman" w:eastAsia="Times New Roman" w:hAnsi="Times New Roman" w:cs="Times New Roman"/>
          <w:b/>
          <w:noProof/>
          <w:lang w:eastAsia="pl-PL"/>
        </w:rPr>
      </w:pPr>
    </w:p>
    <w:p w14:paraId="513158BB" w14:textId="77777777" w:rsidR="005C5D8F" w:rsidRPr="005C5D8F" w:rsidRDefault="005C5D8F" w:rsidP="005C5D8F">
      <w:pPr>
        <w:jc w:val="center"/>
        <w:rPr>
          <w:rFonts w:ascii="Times New Roman" w:eastAsia="Times New Roman" w:hAnsi="Times New Roman" w:cs="Times New Roman"/>
          <w:b/>
          <w:noProof/>
          <w:lang w:eastAsia="pl-PL"/>
        </w:rPr>
      </w:pPr>
    </w:p>
    <w:p w14:paraId="6D25D586" w14:textId="77777777" w:rsidR="005C5D8F" w:rsidRPr="005C5D8F" w:rsidRDefault="005C5D8F" w:rsidP="005C5D8F">
      <w:pPr>
        <w:jc w:val="center"/>
        <w:rPr>
          <w:rFonts w:ascii="Times New Roman" w:eastAsia="Times New Roman" w:hAnsi="Times New Roman" w:cs="Times New Roman"/>
          <w:b/>
          <w:lang w:eastAsia="pl-PL"/>
        </w:rPr>
      </w:pPr>
    </w:p>
    <w:p w14:paraId="5F7D5C7B" w14:textId="77777777" w:rsidR="005C5D8F" w:rsidRPr="005C5D8F" w:rsidRDefault="005C5D8F" w:rsidP="005C5D8F">
      <w:pPr>
        <w:jc w:val="center"/>
        <w:rPr>
          <w:rFonts w:ascii="Times New Roman" w:eastAsia="Times New Roman" w:hAnsi="Times New Roman" w:cs="Times New Roman"/>
          <w:b/>
          <w:lang w:eastAsia="pl-PL"/>
        </w:rPr>
      </w:pPr>
    </w:p>
    <w:p w14:paraId="6751BC9D" w14:textId="77777777" w:rsidR="005C5D8F" w:rsidRPr="005C5D8F" w:rsidRDefault="005C5D8F" w:rsidP="005C5D8F">
      <w:pPr>
        <w:jc w:val="center"/>
        <w:rPr>
          <w:rFonts w:ascii="Times New Roman" w:eastAsia="Times New Roman" w:hAnsi="Times New Roman" w:cs="Times New Roman"/>
          <w:b/>
          <w:lang w:eastAsia="pl-PL"/>
        </w:rPr>
      </w:pPr>
    </w:p>
    <w:p w14:paraId="45BDBC62" w14:textId="77777777" w:rsidR="005C5D8F" w:rsidRPr="005C5D8F" w:rsidRDefault="005C5D8F" w:rsidP="005C5D8F">
      <w:pPr>
        <w:jc w:val="center"/>
        <w:rPr>
          <w:rFonts w:ascii="Times New Roman" w:eastAsia="Times New Roman" w:hAnsi="Times New Roman" w:cs="Times New Roman"/>
          <w:b/>
          <w:lang w:eastAsia="pl-PL"/>
        </w:rPr>
      </w:pPr>
    </w:p>
    <w:p w14:paraId="1AF0E447" w14:textId="77777777" w:rsidR="005C5D8F" w:rsidRPr="005C5D8F" w:rsidRDefault="005C5D8F" w:rsidP="005C5D8F">
      <w:pPr>
        <w:jc w:val="center"/>
        <w:rPr>
          <w:rFonts w:ascii="Times New Roman" w:eastAsia="Times New Roman" w:hAnsi="Times New Roman" w:cs="Times New Roman"/>
          <w:b/>
          <w:lang w:eastAsia="pl-PL"/>
        </w:rPr>
      </w:pPr>
    </w:p>
    <w:p w14:paraId="2672481E" w14:textId="77777777" w:rsidR="005C5D8F" w:rsidRPr="005C5D8F" w:rsidRDefault="005C5D8F" w:rsidP="005C5D8F">
      <w:pPr>
        <w:jc w:val="center"/>
        <w:rPr>
          <w:rFonts w:ascii="Times New Roman" w:eastAsia="Times New Roman" w:hAnsi="Times New Roman" w:cs="Times New Roman"/>
          <w:b/>
          <w:lang w:eastAsia="pl-PL"/>
        </w:rPr>
      </w:pPr>
    </w:p>
    <w:p w14:paraId="094575F4" w14:textId="77777777" w:rsidR="005C5D8F" w:rsidRPr="005C5D8F" w:rsidRDefault="005C5D8F" w:rsidP="005C5D8F">
      <w:pPr>
        <w:jc w:val="center"/>
        <w:rPr>
          <w:rFonts w:ascii="Times New Roman" w:eastAsia="Times New Roman" w:hAnsi="Times New Roman" w:cs="Times New Roman"/>
          <w:b/>
          <w:lang w:eastAsia="pl-PL"/>
        </w:rPr>
      </w:pPr>
    </w:p>
    <w:p w14:paraId="48CAB6F4" w14:textId="77777777" w:rsidR="005C5D8F" w:rsidRDefault="005C5D8F" w:rsidP="005C5D8F">
      <w:pPr>
        <w:jc w:val="center"/>
        <w:rPr>
          <w:rFonts w:ascii="Times New Roman" w:eastAsia="Times New Roman" w:hAnsi="Times New Roman" w:cs="Times New Roman"/>
          <w:b/>
          <w:lang w:eastAsia="pl-PL"/>
        </w:rPr>
      </w:pPr>
      <w:r w:rsidRPr="005C5D8F">
        <w:rPr>
          <w:rFonts w:ascii="Times New Roman" w:eastAsia="Times New Roman" w:hAnsi="Times New Roman" w:cs="Times New Roman"/>
          <w:b/>
          <w:lang w:eastAsia="pl-PL"/>
        </w:rPr>
        <w:t>Koszalin, marzec 2026 r.</w:t>
      </w:r>
    </w:p>
    <w:p w14:paraId="6F95DC02" w14:textId="77777777" w:rsidR="005C5D8F" w:rsidRPr="005C5D8F" w:rsidRDefault="005C5D8F" w:rsidP="005C5D8F">
      <w:pPr>
        <w:jc w:val="center"/>
        <w:rPr>
          <w:rFonts w:ascii="Times New Roman" w:eastAsia="Times New Roman" w:hAnsi="Times New Roman" w:cs="Times New Roman"/>
          <w:b/>
          <w:lang w:eastAsia="pl-PL"/>
        </w:rPr>
      </w:pPr>
    </w:p>
    <w:p w14:paraId="1C854EDE" w14:textId="77777777" w:rsidR="005C5D8F" w:rsidRPr="005C5D8F" w:rsidRDefault="005C5D8F" w:rsidP="005C5D8F">
      <w:pPr>
        <w:spacing w:line="360" w:lineRule="auto"/>
        <w:rPr>
          <w:rFonts w:ascii="Times New Roman" w:hAnsi="Times New Roman" w:cs="Times New Roman"/>
          <w:b/>
          <w:sz w:val="28"/>
          <w:szCs w:val="28"/>
        </w:rPr>
      </w:pPr>
      <w:r w:rsidRPr="005C5D8F">
        <w:rPr>
          <w:rFonts w:ascii="Times New Roman" w:hAnsi="Times New Roman" w:cs="Times New Roman"/>
          <w:b/>
          <w:sz w:val="28"/>
          <w:szCs w:val="28"/>
        </w:rPr>
        <w:lastRenderedPageBreak/>
        <w:t>Wstęp</w:t>
      </w:r>
    </w:p>
    <w:p w14:paraId="4EBDF455"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KSM „Nasz Dom” w Koszalinie zarejestrowana jest w KRS pod numerem 0000119694 </w:t>
      </w:r>
    </w:p>
    <w:p w14:paraId="685334DF"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i działa na podstawie obowiązujących przepisów ustaw spółdzielczych, statutu i regulaminów. </w:t>
      </w:r>
    </w:p>
    <w:p w14:paraId="5B20409A"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Działalnością Spółdzielni w 2025 roku  kierował Zarząd w składzie:</w:t>
      </w:r>
    </w:p>
    <w:p w14:paraId="7F5B3BDE" w14:textId="77777777" w:rsidR="005C5D8F" w:rsidRPr="005C5D8F" w:rsidRDefault="005C5D8F" w:rsidP="00A1387B">
      <w:pPr>
        <w:numPr>
          <w:ilvl w:val="0"/>
          <w:numId w:val="29"/>
        </w:numPr>
        <w:spacing w:after="200" w:line="360" w:lineRule="auto"/>
        <w:contextualSpacing/>
        <w:jc w:val="left"/>
        <w:rPr>
          <w:rFonts w:ascii="Times New Roman" w:hAnsi="Times New Roman" w:cs="Times New Roman"/>
        </w:rPr>
      </w:pPr>
      <w:r w:rsidRPr="005C5D8F">
        <w:rPr>
          <w:rFonts w:ascii="Times New Roman" w:hAnsi="Times New Roman" w:cs="Times New Roman"/>
        </w:rPr>
        <w:t xml:space="preserve">Wiesław </w:t>
      </w:r>
      <w:proofErr w:type="spellStart"/>
      <w:r w:rsidRPr="005C5D8F">
        <w:rPr>
          <w:rFonts w:ascii="Times New Roman" w:hAnsi="Times New Roman" w:cs="Times New Roman"/>
        </w:rPr>
        <w:t>Kozieja</w:t>
      </w:r>
      <w:proofErr w:type="spellEnd"/>
      <w:r w:rsidRPr="005C5D8F">
        <w:rPr>
          <w:rFonts w:ascii="Times New Roman" w:hAnsi="Times New Roman" w:cs="Times New Roman"/>
        </w:rPr>
        <w:t xml:space="preserve"> – prezes Zarządu – do 25 września 2025 r.,</w:t>
      </w:r>
    </w:p>
    <w:p w14:paraId="6A14B160" w14:textId="77777777" w:rsidR="005C5D8F" w:rsidRPr="005C5D8F" w:rsidRDefault="005C5D8F" w:rsidP="00A1387B">
      <w:pPr>
        <w:numPr>
          <w:ilvl w:val="0"/>
          <w:numId w:val="29"/>
        </w:numPr>
        <w:spacing w:after="200" w:line="360" w:lineRule="auto"/>
        <w:contextualSpacing/>
        <w:jc w:val="left"/>
        <w:rPr>
          <w:rFonts w:ascii="Times New Roman" w:hAnsi="Times New Roman" w:cs="Times New Roman"/>
        </w:rPr>
      </w:pPr>
      <w:r w:rsidRPr="005C5D8F">
        <w:rPr>
          <w:rFonts w:ascii="Times New Roman" w:hAnsi="Times New Roman" w:cs="Times New Roman"/>
        </w:rPr>
        <w:t>Barbara Zawisza – zastępca prezesa Zarządu ds. ekonomiczno-finansowych – główna księgowa- do 30 czerwca 2025 r.,</w:t>
      </w:r>
    </w:p>
    <w:p w14:paraId="36E5A849" w14:textId="77777777" w:rsidR="005C5D8F" w:rsidRPr="005C5D8F" w:rsidRDefault="005C5D8F" w:rsidP="00A1387B">
      <w:pPr>
        <w:numPr>
          <w:ilvl w:val="0"/>
          <w:numId w:val="29"/>
        </w:numPr>
        <w:spacing w:after="200" w:line="360" w:lineRule="auto"/>
        <w:contextualSpacing/>
        <w:jc w:val="left"/>
        <w:rPr>
          <w:rFonts w:ascii="Times New Roman" w:hAnsi="Times New Roman" w:cs="Times New Roman"/>
        </w:rPr>
      </w:pPr>
      <w:r w:rsidRPr="005C5D8F">
        <w:rPr>
          <w:rFonts w:ascii="Times New Roman" w:hAnsi="Times New Roman" w:cs="Times New Roman"/>
        </w:rPr>
        <w:t>Jacek Janczewski – zastępca prezesa Zarządu ds. techniczno-eksploatacyjnych od 1 lutego 2025 r.,</w:t>
      </w:r>
    </w:p>
    <w:p w14:paraId="2375CE64" w14:textId="77777777" w:rsidR="005C5D8F" w:rsidRDefault="005C5D8F" w:rsidP="00A1387B">
      <w:pPr>
        <w:numPr>
          <w:ilvl w:val="0"/>
          <w:numId w:val="29"/>
        </w:numPr>
        <w:spacing w:after="200" w:line="360" w:lineRule="auto"/>
        <w:contextualSpacing/>
        <w:jc w:val="left"/>
        <w:rPr>
          <w:rFonts w:ascii="Times New Roman" w:hAnsi="Times New Roman" w:cs="Times New Roman"/>
        </w:rPr>
      </w:pPr>
      <w:r w:rsidRPr="005C5D8F">
        <w:rPr>
          <w:rFonts w:ascii="Times New Roman" w:hAnsi="Times New Roman" w:cs="Times New Roman"/>
        </w:rPr>
        <w:t>Ewelina Kowalska – zastępca prezesa Zarządu ds. ekonomiczno-finansowych – główna księgowa- od 1 lipca 2025 r.</w:t>
      </w:r>
    </w:p>
    <w:p w14:paraId="05746BC2" w14:textId="73109F7E" w:rsidR="007360F4" w:rsidRPr="005C5D8F" w:rsidRDefault="007360F4" w:rsidP="00A1387B">
      <w:pPr>
        <w:numPr>
          <w:ilvl w:val="0"/>
          <w:numId w:val="29"/>
        </w:numPr>
        <w:spacing w:after="200" w:line="360" w:lineRule="auto"/>
        <w:contextualSpacing/>
        <w:jc w:val="left"/>
        <w:rPr>
          <w:rFonts w:ascii="Times New Roman" w:hAnsi="Times New Roman" w:cs="Times New Roman"/>
        </w:rPr>
      </w:pPr>
      <w:r>
        <w:rPr>
          <w:rFonts w:ascii="Times New Roman" w:hAnsi="Times New Roman" w:cs="Times New Roman"/>
        </w:rPr>
        <w:t>Aleksandra Szarek – członek Zarządu od dnia 25 września 2025 r. do 30 października 2025 r.</w:t>
      </w:r>
    </w:p>
    <w:p w14:paraId="797B8BF2"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Przedkładając sprawozdanie z działalności Spółdzielni wraz ze sprawozdaniem finansowym za 2025 rok obejmującym wprowadzenie do sprawozdania finansowego, bilans, rachunek zysków i strat, oraz dodatkowe informacje i objaśnienia Zarząd jest przekonany, że dokumenty te pozwolą członkom Spółdzielni ocenić aktualną sytuację Spółdzielni i jej możliwości działania w przyszłości.</w:t>
      </w:r>
    </w:p>
    <w:p w14:paraId="13B4B6E8"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Ciągły wzrost kosztów energii powodował dalszy wzrost inflacji, choć już mniejszy niż w latach poprzednich. Ceny materiałów zaczęły się już stabilizować, ale w dalszym ciągu następował wzrost kosztów robocizny. Miało to odbicie w poziomie kosztów usług remontowych oferowanych dla spółdzielni mieszkaniowych. Z tych powodów znaczna część robót remontowych została ograniczona do niezbędnego minimum.</w:t>
      </w:r>
    </w:p>
    <w:p w14:paraId="16D99CA7"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W nieruchomościach, w których występują Rady Nieruchomości, plany remontowe zostały poddane ich opiniom, a tam gdzie nie ma powołanych tych organów, plany remontów opiniował Zarząd. Następnie projekty planów remontów były wywieszane na tablicach ogłoszeń celem ich skonsultowania z mieszkańcami.</w:t>
      </w:r>
    </w:p>
    <w:p w14:paraId="355B7940"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W ramach posiadanego oprogramowania, kontynuowano obsługę systemu e-kartoteka dla właścicieli mieszkań i garaży. Użytkownicy lokali, którzy złożyli zgodę na przesyłanie korespondencji drogą elektroniczną, otrzymali osobiste dane do własnej e-kartoteki, gdzie mogą samodzielnie, korzystając ze standardowej przeglądarki internetowej, analizować stan rozliczeń z tytułu użytkowania swojego lokalu, wymiar opłat oraz dokonywać płatności on-line. Do tych właścicieli, wszelkie dokumenty związane </w:t>
      </w:r>
      <w:r w:rsidRPr="005C5D8F">
        <w:rPr>
          <w:rFonts w:ascii="Times New Roman" w:hAnsi="Times New Roman" w:cs="Times New Roman"/>
        </w:rPr>
        <w:br/>
        <w:t>z użytkowaniem lokalu (np. wymiar opłat, rozliczenia wody), przesyłane są drogą elektroniczną na wskazany adres e-mail.</w:t>
      </w:r>
    </w:p>
    <w:p w14:paraId="11476A23"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Jak w poprzednim roku w tradycyjnej formie, zwołano posiedzenie Walne Zgromadzenie na którym między innymi dokonano zmiany statutu spółdzielni.</w:t>
      </w:r>
    </w:p>
    <w:p w14:paraId="7BBF8B0A"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W wyniku odbytego posiedzenia Walnego Zgromadzenia:</w:t>
      </w:r>
    </w:p>
    <w:p w14:paraId="7E460606" w14:textId="77777777" w:rsidR="005C5D8F" w:rsidRPr="005C5D8F" w:rsidRDefault="005C5D8F" w:rsidP="00A1387B">
      <w:pPr>
        <w:numPr>
          <w:ilvl w:val="1"/>
          <w:numId w:val="18"/>
        </w:numPr>
        <w:spacing w:after="200" w:line="360" w:lineRule="auto"/>
        <w:contextualSpacing/>
        <w:jc w:val="left"/>
        <w:rPr>
          <w:rFonts w:ascii="Times New Roman" w:hAnsi="Times New Roman" w:cs="Times New Roman"/>
        </w:rPr>
      </w:pPr>
      <w:r w:rsidRPr="005C5D8F">
        <w:rPr>
          <w:rFonts w:ascii="Times New Roman" w:hAnsi="Times New Roman" w:cs="Times New Roman"/>
        </w:rPr>
        <w:t xml:space="preserve">zatwierdzono sprawozdanie Zarządu z działalności Spółdzielni i sprawozdania finansowego </w:t>
      </w:r>
      <w:r w:rsidRPr="005C5D8F">
        <w:rPr>
          <w:rFonts w:ascii="Times New Roman" w:hAnsi="Times New Roman" w:cs="Times New Roman"/>
        </w:rPr>
        <w:br/>
        <w:t xml:space="preserve">za 2024 r. </w:t>
      </w:r>
    </w:p>
    <w:p w14:paraId="5F621D12" w14:textId="77777777" w:rsidR="005C5D8F" w:rsidRPr="005C5D8F" w:rsidRDefault="005C5D8F" w:rsidP="00A1387B">
      <w:pPr>
        <w:numPr>
          <w:ilvl w:val="1"/>
          <w:numId w:val="18"/>
        </w:numPr>
        <w:spacing w:after="200" w:line="360" w:lineRule="auto"/>
        <w:contextualSpacing/>
        <w:jc w:val="left"/>
        <w:rPr>
          <w:rFonts w:ascii="Times New Roman" w:hAnsi="Times New Roman" w:cs="Times New Roman"/>
        </w:rPr>
      </w:pPr>
      <w:r w:rsidRPr="005C5D8F">
        <w:rPr>
          <w:rFonts w:ascii="Times New Roman" w:hAnsi="Times New Roman" w:cs="Times New Roman"/>
        </w:rPr>
        <w:t xml:space="preserve">zatwierdzono Sprawozdanie Rady Nadzorczej z działalności w 2024 roku, </w:t>
      </w:r>
    </w:p>
    <w:p w14:paraId="52023659" w14:textId="77777777" w:rsidR="005C5D8F" w:rsidRPr="005C5D8F" w:rsidRDefault="005C5D8F" w:rsidP="00A1387B">
      <w:pPr>
        <w:numPr>
          <w:ilvl w:val="1"/>
          <w:numId w:val="18"/>
        </w:numPr>
        <w:spacing w:after="200" w:line="360" w:lineRule="auto"/>
        <w:contextualSpacing/>
        <w:jc w:val="left"/>
        <w:rPr>
          <w:rFonts w:ascii="Times New Roman" w:hAnsi="Times New Roman" w:cs="Times New Roman"/>
        </w:rPr>
      </w:pPr>
      <w:r w:rsidRPr="005C5D8F">
        <w:rPr>
          <w:rFonts w:ascii="Times New Roman" w:hAnsi="Times New Roman" w:cs="Times New Roman"/>
        </w:rPr>
        <w:t xml:space="preserve">dokonano podziału nadwyżki bilansowej za 2024 r, </w:t>
      </w:r>
    </w:p>
    <w:p w14:paraId="39EBC302" w14:textId="77777777" w:rsidR="005C5D8F" w:rsidRPr="005C5D8F" w:rsidRDefault="005C5D8F" w:rsidP="00A1387B">
      <w:pPr>
        <w:numPr>
          <w:ilvl w:val="1"/>
          <w:numId w:val="18"/>
        </w:numPr>
        <w:spacing w:after="200" w:line="360" w:lineRule="auto"/>
        <w:contextualSpacing/>
        <w:jc w:val="left"/>
        <w:rPr>
          <w:rFonts w:ascii="Times New Roman" w:hAnsi="Times New Roman" w:cs="Times New Roman"/>
        </w:rPr>
      </w:pPr>
      <w:r w:rsidRPr="005C5D8F">
        <w:rPr>
          <w:rFonts w:ascii="Times New Roman" w:hAnsi="Times New Roman" w:cs="Times New Roman"/>
        </w:rPr>
        <w:lastRenderedPageBreak/>
        <w:t xml:space="preserve">udzielono absolutorium dla Zarządu Spółdzielni, </w:t>
      </w:r>
    </w:p>
    <w:p w14:paraId="24A4F2EE" w14:textId="77777777" w:rsidR="005C5D8F" w:rsidRPr="005C5D8F" w:rsidRDefault="005C5D8F" w:rsidP="00A1387B">
      <w:pPr>
        <w:numPr>
          <w:ilvl w:val="1"/>
          <w:numId w:val="18"/>
        </w:numPr>
        <w:spacing w:after="200" w:line="360" w:lineRule="auto"/>
        <w:contextualSpacing/>
        <w:jc w:val="left"/>
        <w:rPr>
          <w:rFonts w:ascii="Times New Roman" w:hAnsi="Times New Roman" w:cs="Times New Roman"/>
        </w:rPr>
      </w:pPr>
      <w:r w:rsidRPr="005C5D8F">
        <w:rPr>
          <w:rFonts w:ascii="Times New Roman" w:hAnsi="Times New Roman" w:cs="Times New Roman"/>
        </w:rPr>
        <w:t>wyrażono zgodę na zaciągnięcie kredyt</w:t>
      </w:r>
      <w:r w:rsidRPr="005C5D8F">
        <w:rPr>
          <w:rFonts w:ascii="Times New Roman" w:eastAsia="Times New Roman" w:hAnsi="Times New Roman" w:cs="Times New Roman"/>
          <w:lang w:eastAsia="pl-PL"/>
        </w:rPr>
        <w:t>ów</w:t>
      </w:r>
      <w:r w:rsidRPr="005C5D8F">
        <w:rPr>
          <w:rFonts w:ascii="Times New Roman" w:hAnsi="Times New Roman" w:cs="Times New Roman"/>
        </w:rPr>
        <w:t xml:space="preserve"> na remont instalacji centralnego ogrzewania w nieruchomości 108,  docieplenie ścian zewnętrznych w nieruchomości 114, remont instalacji centralnego ogrzewania i docieplenie ścian zewnętrznych w nieruchomościach 110 i 115, docieplenie ścian zewnętrznych oraz dostosowanie budynku do przepisów przeciwpożarowych w nieruchomości 111.</w:t>
      </w:r>
    </w:p>
    <w:p w14:paraId="670847B6"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Wszystkie podjęte działania pozwoliły w 2025 roku na kontynuowanie eksploatacji bieżącej i remontów zasobów własnych oraz powierzonych, prowadzenie działalności gospodarczej w grupie konserwacyjnej, wynajmowanie lokali użytkowych, dzierżawienie wybranych terenów i powierzchni reklamowych a także prowadzenie działalności społecznej, oświatowej i kulturalnej.</w:t>
      </w:r>
    </w:p>
    <w:p w14:paraId="43B3F43F" w14:textId="77777777" w:rsidR="005C5D8F" w:rsidRPr="005C5D8F" w:rsidRDefault="005C5D8F" w:rsidP="005C5D8F">
      <w:pPr>
        <w:spacing w:line="360" w:lineRule="auto"/>
        <w:rPr>
          <w:rFonts w:ascii="Times New Roman" w:eastAsia="Times New Roman" w:hAnsi="Times New Roman" w:cs="Times New Roman"/>
          <w:b/>
          <w:sz w:val="28"/>
          <w:szCs w:val="28"/>
          <w:lang w:eastAsia="pl-PL"/>
        </w:rPr>
      </w:pPr>
    </w:p>
    <w:p w14:paraId="69ADFAA3" w14:textId="77777777" w:rsidR="005C5D8F" w:rsidRPr="005C5D8F" w:rsidRDefault="005C5D8F" w:rsidP="005C5D8F">
      <w:pPr>
        <w:spacing w:line="360" w:lineRule="auto"/>
        <w:rPr>
          <w:rFonts w:ascii="Times New Roman" w:eastAsia="Times New Roman" w:hAnsi="Times New Roman" w:cs="Times New Roman"/>
          <w:b/>
          <w:sz w:val="28"/>
          <w:szCs w:val="28"/>
          <w:lang w:eastAsia="pl-PL"/>
        </w:rPr>
      </w:pPr>
      <w:r w:rsidRPr="005C5D8F">
        <w:rPr>
          <w:rFonts w:ascii="Times New Roman" w:eastAsia="Times New Roman" w:hAnsi="Times New Roman" w:cs="Times New Roman"/>
          <w:b/>
          <w:sz w:val="28"/>
          <w:szCs w:val="28"/>
          <w:lang w:eastAsia="pl-PL"/>
        </w:rPr>
        <w:t>Wynik ekonomiczny</w:t>
      </w:r>
    </w:p>
    <w:p w14:paraId="527532AE" w14:textId="77777777" w:rsidR="005C5D8F" w:rsidRPr="005C5D8F" w:rsidRDefault="005C5D8F" w:rsidP="005C5D8F">
      <w:pPr>
        <w:spacing w:line="360" w:lineRule="auto"/>
        <w:rPr>
          <w:rFonts w:ascii="Times New Roman" w:eastAsia="Times New Roman" w:hAnsi="Times New Roman" w:cs="Times New Roman"/>
          <w:b/>
          <w:sz w:val="8"/>
          <w:szCs w:val="8"/>
          <w:lang w:eastAsia="pl-PL"/>
        </w:rPr>
      </w:pPr>
    </w:p>
    <w:p w14:paraId="75261387" w14:textId="77777777" w:rsidR="005C5D8F" w:rsidRPr="005C5D8F" w:rsidRDefault="005C5D8F" w:rsidP="005C5D8F">
      <w:pPr>
        <w:spacing w:line="360" w:lineRule="auto"/>
        <w:ind w:firstLine="284"/>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Osiągnięte w 2025 roku dochody, koszty i wyniki ekonomiczne Spółdzielni przedstawione zostały szczegółowo w Informacji z realizacji planu gospodarczego KSM „Nasz Dom” w Koszalinie na 2025 r. stanowiącej załącznik do niniejszego sprawozdania.</w:t>
      </w:r>
    </w:p>
    <w:p w14:paraId="50C80579" w14:textId="77777777" w:rsidR="005C5D8F" w:rsidRPr="005C5D8F" w:rsidRDefault="005C5D8F" w:rsidP="005C5D8F">
      <w:pPr>
        <w:spacing w:line="360" w:lineRule="auto"/>
        <w:ind w:firstLine="284"/>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 xml:space="preserve">Zakres i skalę działalności Spółdzielni w 2025 r. określał uchwalony przez Radę Nadzorczą Plan gospodarczy. Działalność Spółdzielni przyniosła ogółem nadwyżkę przychodów nad kosztami w wysokości netto </w:t>
      </w:r>
      <w:r w:rsidRPr="005C5D8F">
        <w:rPr>
          <w:rFonts w:ascii="Times New Roman" w:hAnsi="Times New Roman" w:cs="Times New Roman"/>
          <w:b/>
          <w:bCs/>
        </w:rPr>
        <w:t>858.527,74</w:t>
      </w:r>
      <w:r w:rsidRPr="005C5D8F">
        <w:rPr>
          <w:rFonts w:ascii="Times New Roman" w:hAnsi="Times New Roman" w:cs="Times New Roman"/>
        </w:rPr>
        <w:t xml:space="preserve"> </w:t>
      </w:r>
      <w:r w:rsidRPr="005C5D8F">
        <w:rPr>
          <w:rFonts w:ascii="Times New Roman" w:hAnsi="Times New Roman" w:cs="Times New Roman"/>
          <w:b/>
        </w:rPr>
        <w:t>zł</w:t>
      </w:r>
      <w:r w:rsidRPr="005C5D8F">
        <w:rPr>
          <w:rFonts w:ascii="Times New Roman" w:eastAsia="Times New Roman" w:hAnsi="Times New Roman" w:cs="Times New Roman"/>
          <w:lang w:eastAsia="pl-PL"/>
        </w:rPr>
        <w:t xml:space="preserve">, o której podziale zdecyduje Walne Zgromadzenie. Zgodnie z wcześniejszą decyzją powinno zaakceptować przeznaczenie jej części na dofinansowanie poniesionych przez członków Spółdzielni kosztów eksploatacji i utrzymanie części wspólnych nieruchomości mieszkaniowych. </w:t>
      </w:r>
    </w:p>
    <w:p w14:paraId="2486CE4C" w14:textId="77777777" w:rsidR="005C5D8F" w:rsidRPr="005C5D8F" w:rsidRDefault="005C5D8F" w:rsidP="005C5D8F">
      <w:pPr>
        <w:spacing w:line="360" w:lineRule="auto"/>
        <w:ind w:firstLine="284"/>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 xml:space="preserve">Zarząd proponuje, aby przeznaczyć na ten cel kwotę </w:t>
      </w:r>
      <w:r w:rsidRPr="005C5D8F">
        <w:rPr>
          <w:rFonts w:ascii="Times New Roman" w:hAnsi="Times New Roman" w:cs="Times New Roman"/>
          <w:b/>
          <w:bCs/>
        </w:rPr>
        <w:t xml:space="preserve">606.833 </w:t>
      </w:r>
      <w:r w:rsidRPr="005C5D8F">
        <w:rPr>
          <w:rFonts w:ascii="Times New Roman" w:hAnsi="Times New Roman" w:cs="Times New Roman"/>
        </w:rPr>
        <w:t xml:space="preserve"> </w:t>
      </w:r>
      <w:r w:rsidRPr="005C5D8F">
        <w:rPr>
          <w:rFonts w:ascii="Times New Roman" w:eastAsia="Times New Roman" w:hAnsi="Times New Roman" w:cs="Times New Roman"/>
          <w:b/>
          <w:bCs/>
          <w:lang w:eastAsia="pl-PL"/>
        </w:rPr>
        <w:t>zł</w:t>
      </w:r>
      <w:r w:rsidRPr="005C5D8F">
        <w:rPr>
          <w:rFonts w:ascii="Times New Roman" w:eastAsia="Times New Roman" w:hAnsi="Times New Roman" w:cs="Times New Roman"/>
          <w:lang w:eastAsia="pl-PL"/>
        </w:rPr>
        <w:t>, wynikającą z przyjętego w Planie na 2025 rok wskaźnika dofinansowania na poziomie 0,55 zł/m</w:t>
      </w:r>
      <w:r w:rsidRPr="005C5D8F">
        <w:rPr>
          <w:rFonts w:ascii="Times New Roman" w:eastAsia="Times New Roman" w:hAnsi="Times New Roman" w:cs="Times New Roman"/>
          <w:vertAlign w:val="superscript"/>
          <w:lang w:eastAsia="pl-PL"/>
        </w:rPr>
        <w:t>2</w:t>
      </w:r>
      <w:r w:rsidRPr="005C5D8F">
        <w:rPr>
          <w:rFonts w:ascii="Times New Roman" w:eastAsia="Times New Roman" w:hAnsi="Times New Roman" w:cs="Times New Roman"/>
          <w:lang w:eastAsia="pl-PL"/>
        </w:rPr>
        <w:t>/m-c w okresie styczeń – czerwiec i odpowiednio 0,35 zł/m</w:t>
      </w:r>
      <w:r w:rsidRPr="005C5D8F">
        <w:rPr>
          <w:rFonts w:ascii="Times New Roman" w:eastAsia="Times New Roman" w:hAnsi="Times New Roman" w:cs="Times New Roman"/>
          <w:vertAlign w:val="superscript"/>
          <w:lang w:eastAsia="pl-PL"/>
        </w:rPr>
        <w:t>2</w:t>
      </w:r>
      <w:r w:rsidRPr="005C5D8F">
        <w:rPr>
          <w:rFonts w:ascii="Times New Roman" w:eastAsia="Times New Roman" w:hAnsi="Times New Roman" w:cs="Times New Roman"/>
          <w:lang w:eastAsia="pl-PL"/>
        </w:rPr>
        <w:t>/m-c w pozostałych miesiącach. Pozostałą część nadwyżki proponuje się przeznaczyć na zwiększenie scentralizowanego funduszu remontowego.</w:t>
      </w:r>
    </w:p>
    <w:p w14:paraId="62A4FD31" w14:textId="77777777" w:rsidR="005C5D8F" w:rsidRPr="005C5D8F" w:rsidRDefault="005C5D8F" w:rsidP="005C5D8F">
      <w:pPr>
        <w:spacing w:line="360" w:lineRule="auto"/>
        <w:ind w:firstLine="284"/>
        <w:rPr>
          <w:rFonts w:ascii="Times New Roman" w:eastAsia="Times New Roman" w:hAnsi="Times New Roman" w:cs="Times New Roman"/>
          <w:lang w:eastAsia="pl-PL"/>
        </w:rPr>
      </w:pPr>
    </w:p>
    <w:p w14:paraId="6E923ADB" w14:textId="77777777" w:rsidR="005C5D8F" w:rsidRPr="005C5D8F" w:rsidRDefault="005C5D8F" w:rsidP="005C5D8F">
      <w:pPr>
        <w:suppressAutoHyphens/>
        <w:spacing w:line="360" w:lineRule="auto"/>
        <w:rPr>
          <w:rFonts w:ascii="Times New Roman" w:eastAsia="Times New Roman" w:hAnsi="Times New Roman" w:cs="Times New Roman"/>
          <w:b/>
          <w:sz w:val="28"/>
          <w:szCs w:val="28"/>
          <w:lang w:eastAsia="ar-SA"/>
        </w:rPr>
      </w:pPr>
      <w:r w:rsidRPr="005C5D8F">
        <w:rPr>
          <w:rFonts w:ascii="Times New Roman" w:eastAsia="Times New Roman" w:hAnsi="Times New Roman" w:cs="Times New Roman"/>
          <w:b/>
          <w:sz w:val="28"/>
          <w:szCs w:val="28"/>
          <w:lang w:eastAsia="ar-SA"/>
        </w:rPr>
        <w:t>Informacja o stanach funduszy remontowych i remontach nieruchomości mieszkaniowych</w:t>
      </w:r>
    </w:p>
    <w:p w14:paraId="7AE8DFA3" w14:textId="77777777" w:rsidR="005C5D8F" w:rsidRPr="005C5D8F" w:rsidRDefault="005C5D8F" w:rsidP="005C5D8F">
      <w:pPr>
        <w:suppressAutoHyphens/>
        <w:spacing w:line="360" w:lineRule="auto"/>
        <w:rPr>
          <w:rFonts w:ascii="Times New Roman" w:eastAsia="Times New Roman" w:hAnsi="Times New Roman" w:cs="Times New Roman"/>
          <w:b/>
          <w:sz w:val="6"/>
          <w:szCs w:val="6"/>
          <w:lang w:eastAsia="ar-SA"/>
        </w:rPr>
      </w:pPr>
    </w:p>
    <w:p w14:paraId="52D868A0" w14:textId="77777777" w:rsidR="005C5D8F" w:rsidRPr="005C5D8F" w:rsidRDefault="005C5D8F" w:rsidP="005C5D8F">
      <w:pPr>
        <w:spacing w:line="360" w:lineRule="auto"/>
        <w:ind w:left="1985" w:hanging="1985"/>
        <w:rPr>
          <w:rFonts w:ascii="Times New Roman" w:eastAsia="Times New Roman" w:hAnsi="Times New Roman" w:cs="Times New Roman"/>
          <w:i/>
          <w:lang w:eastAsia="ar-SA"/>
        </w:rPr>
      </w:pPr>
      <w:r w:rsidRPr="005C5D8F">
        <w:rPr>
          <w:rFonts w:ascii="Times New Roman" w:eastAsia="Times New Roman" w:hAnsi="Times New Roman" w:cs="Times New Roman"/>
          <w:b/>
          <w:i/>
          <w:lang w:eastAsia="ar-SA"/>
        </w:rPr>
        <w:t>Nieruchomość 101</w:t>
      </w:r>
      <w:r w:rsidRPr="005C5D8F">
        <w:rPr>
          <w:rFonts w:ascii="Times New Roman" w:eastAsia="Times New Roman" w:hAnsi="Times New Roman" w:cs="Times New Roman"/>
          <w:lang w:eastAsia="ar-SA"/>
        </w:rPr>
        <w:t xml:space="preserve"> – </w:t>
      </w:r>
      <w:r w:rsidRPr="005C5D8F">
        <w:rPr>
          <w:rFonts w:ascii="Times New Roman" w:eastAsia="Times New Roman" w:hAnsi="Times New Roman" w:cs="Times New Roman"/>
          <w:i/>
          <w:lang w:eastAsia="ar-SA"/>
        </w:rPr>
        <w:t>Zwycięstwa 153, Waryńskiego 9-11-13, Szymanowskiego 2-4-6 i 8-19-12 oraz Hołdu Pruskiego 11-11c</w:t>
      </w:r>
    </w:p>
    <w:p w14:paraId="53329811" w14:textId="77777777" w:rsidR="005C5D8F" w:rsidRPr="005C5D8F" w:rsidRDefault="005C5D8F" w:rsidP="00A1387B">
      <w:pPr>
        <w:numPr>
          <w:ilvl w:val="0"/>
          <w:numId w:val="22"/>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roku wynosiła 3,50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5700AB20" w14:textId="77777777" w:rsidR="005C5D8F" w:rsidRPr="005C5D8F" w:rsidRDefault="005C5D8F" w:rsidP="00A1387B">
      <w:pPr>
        <w:numPr>
          <w:ilvl w:val="0"/>
          <w:numId w:val="32"/>
        </w:numPr>
        <w:spacing w:after="200" w:line="276" w:lineRule="auto"/>
        <w:contextualSpacing/>
        <w:jc w:val="left"/>
        <w:rPr>
          <w:rFonts w:ascii="Times New Roman" w:hAnsi="Times New Roman" w:cs="Times New Roman"/>
        </w:rPr>
      </w:pPr>
      <w:r w:rsidRPr="005C5D8F">
        <w:rPr>
          <w:rFonts w:ascii="Times New Roman" w:eastAsia="Times New Roman" w:hAnsi="Times New Roman" w:cs="Times New Roman"/>
          <w:lang w:eastAsia="ar-SA"/>
        </w:rPr>
        <w:t>W ramach remontów w 2025 roku r</w:t>
      </w:r>
      <w:r w:rsidRPr="005C5D8F">
        <w:rPr>
          <w:rFonts w:ascii="Times New Roman" w:hAnsi="Times New Roman" w:cs="Times New Roman"/>
        </w:rPr>
        <w:t>ozpoczęto realizację prac termomodernizacyjnych; planowane rozpoczęcie modernizacji c.o. od  marca 2026 roku.</w:t>
      </w:r>
    </w:p>
    <w:p w14:paraId="4FB1DA7E" w14:textId="77777777" w:rsidR="005C5D8F" w:rsidRPr="005C5D8F" w:rsidRDefault="005C5D8F" w:rsidP="005C5D8F">
      <w:pPr>
        <w:spacing w:line="360" w:lineRule="auto"/>
        <w:ind w:left="284"/>
        <w:contextualSpacing/>
        <w:rPr>
          <w:rFonts w:ascii="Times New Roman" w:eastAsia="Times New Roman" w:hAnsi="Times New Roman" w:cs="Times New Roman"/>
          <w:i/>
          <w:sz w:val="12"/>
          <w:szCs w:val="12"/>
          <w:lang w:eastAsia="ar-SA"/>
        </w:rPr>
      </w:pPr>
    </w:p>
    <w:p w14:paraId="7517F4E1" w14:textId="77777777" w:rsidR="005C5D8F" w:rsidRPr="005C5D8F" w:rsidRDefault="005C5D8F" w:rsidP="005C5D8F">
      <w:pPr>
        <w:spacing w:line="360" w:lineRule="auto"/>
        <w:rPr>
          <w:rFonts w:ascii="Times New Roman" w:eastAsia="Times New Roman" w:hAnsi="Times New Roman" w:cs="Times New Roman"/>
          <w:i/>
          <w:lang w:eastAsia="ar-SA"/>
        </w:rPr>
      </w:pPr>
      <w:r w:rsidRPr="005C5D8F">
        <w:rPr>
          <w:rFonts w:ascii="Times New Roman" w:eastAsia="Times New Roman" w:hAnsi="Times New Roman" w:cs="Times New Roman"/>
          <w:b/>
          <w:i/>
          <w:lang w:eastAsia="ar-SA"/>
        </w:rPr>
        <w:t>Nieruchomość 102 –</w:t>
      </w:r>
      <w:r w:rsidRPr="005C5D8F">
        <w:rPr>
          <w:rFonts w:ascii="Times New Roman" w:eastAsia="Times New Roman" w:hAnsi="Times New Roman" w:cs="Times New Roman"/>
          <w:b/>
          <w:lang w:eastAsia="ar-SA"/>
        </w:rPr>
        <w:t xml:space="preserve"> </w:t>
      </w:r>
      <w:r w:rsidRPr="005C5D8F">
        <w:rPr>
          <w:rFonts w:ascii="Times New Roman" w:eastAsia="Times New Roman" w:hAnsi="Times New Roman" w:cs="Times New Roman"/>
          <w:i/>
          <w:lang w:eastAsia="ar-SA"/>
        </w:rPr>
        <w:t>Szymanowskiego 18-18c, Moniuszki 6-6e i 8-8e</w:t>
      </w:r>
    </w:p>
    <w:p w14:paraId="331A452A"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roku wynosiła 3,00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11DC259E" w14:textId="77777777" w:rsidR="005C5D8F" w:rsidRPr="005C5D8F" w:rsidRDefault="005C5D8F" w:rsidP="00A1387B">
      <w:pPr>
        <w:numPr>
          <w:ilvl w:val="0"/>
          <w:numId w:val="32"/>
        </w:numPr>
        <w:spacing w:after="200" w:line="276" w:lineRule="auto"/>
        <w:contextualSpacing/>
        <w:jc w:val="left"/>
        <w:rPr>
          <w:rFonts w:ascii="Times New Roman" w:hAnsi="Times New Roman" w:cs="Times New Roman"/>
        </w:rPr>
      </w:pPr>
      <w:r w:rsidRPr="005C5D8F">
        <w:rPr>
          <w:rFonts w:ascii="Times New Roman" w:eastAsia="Times New Roman" w:hAnsi="Times New Roman" w:cs="Times New Roman"/>
          <w:lang w:eastAsia="ar-SA"/>
        </w:rPr>
        <w:t xml:space="preserve">W 2025 roku zakończono rewitalizacje placu zabaw i czyszczenie elewacji szczytowych, zlecono projekty </w:t>
      </w:r>
      <w:r w:rsidRPr="005C5D8F">
        <w:rPr>
          <w:rFonts w:ascii="Times New Roman" w:hAnsi="Times New Roman" w:cs="Times New Roman"/>
        </w:rPr>
        <w:t xml:space="preserve"> węzłów.</w:t>
      </w:r>
    </w:p>
    <w:p w14:paraId="459BCB35" w14:textId="77777777" w:rsidR="005C5D8F" w:rsidRPr="005C5D8F" w:rsidRDefault="005C5D8F" w:rsidP="005C5D8F">
      <w:pPr>
        <w:spacing w:line="276" w:lineRule="auto"/>
        <w:ind w:left="360"/>
        <w:contextualSpacing/>
        <w:rPr>
          <w:rFonts w:ascii="Times New Roman" w:eastAsia="Times New Roman" w:hAnsi="Times New Roman" w:cs="Times New Roman"/>
          <w:lang w:eastAsia="ar-SA"/>
        </w:rPr>
      </w:pPr>
    </w:p>
    <w:p w14:paraId="04CF7B90" w14:textId="77777777" w:rsidR="005C5D8F" w:rsidRPr="005C5D8F" w:rsidRDefault="005C5D8F" w:rsidP="005C5D8F">
      <w:pPr>
        <w:spacing w:line="276" w:lineRule="auto"/>
        <w:ind w:left="360"/>
        <w:contextualSpacing/>
        <w:rPr>
          <w:rFonts w:ascii="Times New Roman" w:hAnsi="Times New Roman" w:cs="Times New Roman"/>
        </w:rPr>
      </w:pPr>
    </w:p>
    <w:p w14:paraId="26C3E57B" w14:textId="77777777" w:rsidR="005C5D8F" w:rsidRPr="005C5D8F" w:rsidRDefault="005C5D8F" w:rsidP="005C5D8F">
      <w:pPr>
        <w:spacing w:line="360" w:lineRule="auto"/>
        <w:ind w:left="284"/>
        <w:contextualSpacing/>
        <w:rPr>
          <w:rFonts w:ascii="Times New Roman" w:eastAsia="Times New Roman" w:hAnsi="Times New Roman" w:cs="Times New Roman"/>
          <w:sz w:val="12"/>
          <w:szCs w:val="12"/>
          <w:lang w:eastAsia="ar-SA"/>
        </w:rPr>
      </w:pPr>
    </w:p>
    <w:p w14:paraId="444772EE" w14:textId="77777777" w:rsidR="005C5D8F" w:rsidRPr="005C5D8F" w:rsidRDefault="005C5D8F" w:rsidP="005C5D8F">
      <w:pPr>
        <w:spacing w:line="360" w:lineRule="auto"/>
        <w:rPr>
          <w:rFonts w:ascii="Times New Roman" w:eastAsia="Times New Roman" w:hAnsi="Times New Roman" w:cs="Times New Roman"/>
          <w:lang w:eastAsia="ar-SA"/>
        </w:rPr>
      </w:pPr>
      <w:r w:rsidRPr="005C5D8F">
        <w:rPr>
          <w:rFonts w:ascii="Times New Roman" w:eastAsia="Times New Roman" w:hAnsi="Times New Roman" w:cs="Times New Roman"/>
          <w:b/>
          <w:i/>
          <w:lang w:eastAsia="ar-SA"/>
        </w:rPr>
        <w:lastRenderedPageBreak/>
        <w:t>Nieruchomość 103</w:t>
      </w:r>
      <w:r w:rsidRPr="005C5D8F">
        <w:rPr>
          <w:rFonts w:ascii="Times New Roman" w:eastAsia="Times New Roman" w:hAnsi="Times New Roman" w:cs="Times New Roman"/>
          <w:i/>
          <w:lang w:eastAsia="ar-SA"/>
        </w:rPr>
        <w:t xml:space="preserve"> – Zwycięstwa 187 ab</w:t>
      </w:r>
    </w:p>
    <w:p w14:paraId="0410E6BC" w14:textId="77777777" w:rsidR="005C5D8F" w:rsidRPr="005C5D8F" w:rsidRDefault="005C5D8F" w:rsidP="00A1387B">
      <w:pPr>
        <w:numPr>
          <w:ilvl w:val="0"/>
          <w:numId w:val="24"/>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roku wynosiła 3,80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 zaś na przyszłe remonty dźwigów osobowych 0,10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17707EB6" w14:textId="77777777" w:rsidR="005C5D8F" w:rsidRPr="005C5D8F" w:rsidRDefault="005C5D8F" w:rsidP="00A1387B">
      <w:pPr>
        <w:numPr>
          <w:ilvl w:val="0"/>
          <w:numId w:val="24"/>
        </w:numPr>
        <w:suppressAutoHyphens/>
        <w:spacing w:after="200" w:line="360" w:lineRule="auto"/>
        <w:ind w:left="284" w:hanging="284"/>
        <w:contextualSpacing/>
        <w:jc w:val="left"/>
        <w:rPr>
          <w:rFonts w:ascii="Times New Roman" w:eastAsia="Times New Roman" w:hAnsi="Times New Roman" w:cs="Times New Roman"/>
          <w:sz w:val="12"/>
          <w:szCs w:val="12"/>
          <w:lang w:eastAsia="ar-SA"/>
        </w:rPr>
      </w:pPr>
      <w:r w:rsidRPr="005C5D8F">
        <w:rPr>
          <w:rFonts w:ascii="Times New Roman" w:eastAsia="Times New Roman" w:hAnsi="Times New Roman" w:cs="Times New Roman"/>
          <w:lang w:eastAsia="ar-SA"/>
        </w:rPr>
        <w:t>W 2025 roku wykonano drobne roboty budowlane.</w:t>
      </w:r>
    </w:p>
    <w:p w14:paraId="51B9B960" w14:textId="77777777" w:rsidR="005C5D8F" w:rsidRPr="005C5D8F" w:rsidRDefault="005C5D8F" w:rsidP="005C5D8F">
      <w:pPr>
        <w:spacing w:line="360" w:lineRule="auto"/>
        <w:rPr>
          <w:rFonts w:ascii="Times New Roman" w:eastAsia="Times New Roman" w:hAnsi="Times New Roman" w:cs="Times New Roman"/>
          <w:lang w:eastAsia="ar-SA"/>
        </w:rPr>
      </w:pPr>
      <w:r w:rsidRPr="005C5D8F">
        <w:rPr>
          <w:rFonts w:ascii="Times New Roman" w:eastAsia="Times New Roman" w:hAnsi="Times New Roman" w:cs="Times New Roman"/>
          <w:b/>
          <w:i/>
          <w:lang w:eastAsia="ar-SA"/>
        </w:rPr>
        <w:t>Nieruchomość 104</w:t>
      </w:r>
      <w:r w:rsidRPr="005C5D8F">
        <w:rPr>
          <w:rFonts w:ascii="Times New Roman" w:eastAsia="Times New Roman" w:hAnsi="Times New Roman" w:cs="Times New Roman"/>
          <w:lang w:eastAsia="ar-SA"/>
        </w:rPr>
        <w:t xml:space="preserve"> </w:t>
      </w:r>
      <w:r w:rsidRPr="005C5D8F">
        <w:rPr>
          <w:rFonts w:ascii="Times New Roman" w:eastAsia="Times New Roman" w:hAnsi="Times New Roman" w:cs="Times New Roman"/>
          <w:i/>
          <w:lang w:eastAsia="ar-SA"/>
        </w:rPr>
        <w:t>– Broniewskiego 14-16, 17-19 i 21-23</w:t>
      </w:r>
    </w:p>
    <w:p w14:paraId="5D0966A0" w14:textId="77777777" w:rsidR="005C5D8F" w:rsidRPr="005C5D8F" w:rsidRDefault="005C5D8F" w:rsidP="00A1387B">
      <w:pPr>
        <w:numPr>
          <w:ilvl w:val="0"/>
          <w:numId w:val="25"/>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do maja 2025 r. wynosiła 5,00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4CB2DE4B" w14:textId="77777777" w:rsidR="005C5D8F" w:rsidRPr="005C5D8F" w:rsidRDefault="005C5D8F" w:rsidP="00A1387B">
      <w:pPr>
        <w:numPr>
          <w:ilvl w:val="0"/>
          <w:numId w:val="25"/>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W 2025 roku wykonano przebudowę nawierzchni przy Broniewskiego 17-19.</w:t>
      </w:r>
    </w:p>
    <w:p w14:paraId="0506B8BE" w14:textId="77777777" w:rsidR="005C5D8F" w:rsidRPr="005C5D8F" w:rsidRDefault="005C5D8F" w:rsidP="005C5D8F">
      <w:pPr>
        <w:spacing w:line="360" w:lineRule="auto"/>
        <w:ind w:left="284"/>
        <w:contextualSpacing/>
        <w:rPr>
          <w:rFonts w:ascii="Times New Roman" w:eastAsia="Times New Roman" w:hAnsi="Times New Roman" w:cs="Times New Roman"/>
          <w:sz w:val="12"/>
          <w:szCs w:val="12"/>
          <w:lang w:eastAsia="ar-SA"/>
        </w:rPr>
      </w:pPr>
    </w:p>
    <w:p w14:paraId="6DEA0E2A" w14:textId="77777777" w:rsidR="005C5D8F" w:rsidRPr="005C5D8F" w:rsidRDefault="005C5D8F" w:rsidP="005C5D8F">
      <w:pPr>
        <w:spacing w:line="360" w:lineRule="auto"/>
        <w:rPr>
          <w:rFonts w:ascii="Times New Roman" w:eastAsia="Times New Roman" w:hAnsi="Times New Roman" w:cs="Times New Roman"/>
          <w:lang w:eastAsia="ar-SA"/>
        </w:rPr>
      </w:pPr>
      <w:r w:rsidRPr="005C5D8F">
        <w:rPr>
          <w:rFonts w:ascii="Times New Roman" w:eastAsia="Times New Roman" w:hAnsi="Times New Roman" w:cs="Times New Roman"/>
          <w:b/>
          <w:i/>
          <w:lang w:eastAsia="ar-SA"/>
        </w:rPr>
        <w:t>Nieruchomość 105</w:t>
      </w:r>
      <w:r w:rsidRPr="005C5D8F">
        <w:rPr>
          <w:rFonts w:ascii="Times New Roman" w:eastAsia="Times New Roman" w:hAnsi="Times New Roman" w:cs="Times New Roman"/>
          <w:i/>
          <w:lang w:eastAsia="ar-SA"/>
        </w:rPr>
        <w:t xml:space="preserve"> – Moniuszki 17-25 i 27-29-29a, Chopina 2-10, 12 i 14, Zgoda 1 i 3-11</w:t>
      </w:r>
    </w:p>
    <w:p w14:paraId="472E437D"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roku wynosiła od maja 5,00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54DFF158" w14:textId="77777777" w:rsidR="005C5D8F" w:rsidRPr="005C5D8F" w:rsidRDefault="005C5D8F" w:rsidP="00A1387B">
      <w:pPr>
        <w:numPr>
          <w:ilvl w:val="0"/>
          <w:numId w:val="33"/>
        </w:numPr>
        <w:spacing w:after="200" w:line="276" w:lineRule="auto"/>
        <w:contextualSpacing/>
        <w:jc w:val="left"/>
        <w:rPr>
          <w:rFonts w:ascii="Times New Roman" w:hAnsi="Times New Roman" w:cs="Times New Roman"/>
        </w:rPr>
      </w:pPr>
      <w:r w:rsidRPr="005C5D8F">
        <w:rPr>
          <w:rFonts w:ascii="Times New Roman" w:eastAsia="Times New Roman" w:hAnsi="Times New Roman" w:cs="Times New Roman"/>
          <w:lang w:eastAsia="ar-SA"/>
        </w:rPr>
        <w:t>W 2025 roku wykonano r</w:t>
      </w:r>
      <w:r w:rsidRPr="005C5D8F">
        <w:rPr>
          <w:rFonts w:ascii="Times New Roman" w:hAnsi="Times New Roman" w:cs="Times New Roman"/>
        </w:rPr>
        <w:t>emont wiaty śmietnikowej oraz przebudowa nawierzchni przy Moniuszki 27-29a, naprawę schodów przy Moniuszki 17-25 oraz poręcz  na Zgoda 3.</w:t>
      </w:r>
    </w:p>
    <w:p w14:paraId="2E3A9C21"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 xml:space="preserve">Na 2026 rok – zaplanowano </w:t>
      </w:r>
      <w:r w:rsidRPr="005C5D8F">
        <w:rPr>
          <w:rFonts w:ascii="Times New Roman" w:hAnsi="Times New Roman" w:cs="Times New Roman"/>
        </w:rPr>
        <w:t>montaż stojaków na rowery.</w:t>
      </w:r>
    </w:p>
    <w:p w14:paraId="19846BB1" w14:textId="77777777" w:rsidR="005C5D8F" w:rsidRPr="005C5D8F" w:rsidRDefault="005C5D8F" w:rsidP="005C5D8F">
      <w:pPr>
        <w:spacing w:line="360" w:lineRule="auto"/>
        <w:rPr>
          <w:rFonts w:ascii="Times New Roman" w:eastAsia="Times New Roman" w:hAnsi="Times New Roman" w:cs="Times New Roman"/>
          <w:b/>
          <w:i/>
          <w:sz w:val="12"/>
          <w:szCs w:val="12"/>
          <w:lang w:eastAsia="ar-SA"/>
        </w:rPr>
      </w:pPr>
    </w:p>
    <w:p w14:paraId="082426A4" w14:textId="77777777" w:rsidR="005C5D8F" w:rsidRPr="005C5D8F" w:rsidRDefault="005C5D8F" w:rsidP="005C5D8F">
      <w:pPr>
        <w:spacing w:line="360" w:lineRule="auto"/>
        <w:rPr>
          <w:rFonts w:ascii="Times New Roman" w:eastAsia="Times New Roman" w:hAnsi="Times New Roman" w:cs="Times New Roman"/>
          <w:i/>
          <w:lang w:eastAsia="ar-SA"/>
        </w:rPr>
      </w:pPr>
      <w:r w:rsidRPr="005C5D8F">
        <w:rPr>
          <w:rFonts w:ascii="Times New Roman" w:eastAsia="Times New Roman" w:hAnsi="Times New Roman" w:cs="Times New Roman"/>
          <w:b/>
          <w:i/>
          <w:lang w:eastAsia="ar-SA"/>
        </w:rPr>
        <w:t>Nieruchomość 106</w:t>
      </w:r>
      <w:r w:rsidRPr="005C5D8F">
        <w:rPr>
          <w:rFonts w:ascii="Times New Roman" w:eastAsia="Times New Roman" w:hAnsi="Times New Roman" w:cs="Times New Roman"/>
          <w:i/>
          <w:lang w:eastAsia="ar-SA"/>
        </w:rPr>
        <w:t xml:space="preserve"> – Chopina 21-21a i 23-23a, Szymanowskiego 29-31, 30 i 30ab</w:t>
      </w:r>
    </w:p>
    <w:p w14:paraId="6DEB2409"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roku wynosiła – 3,80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70D271E4"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W 2025 roku wykonano p</w:t>
      </w:r>
      <w:r w:rsidRPr="005C5D8F">
        <w:rPr>
          <w:rFonts w:ascii="Times New Roman" w:hAnsi="Times New Roman" w:cs="Times New Roman"/>
        </w:rPr>
        <w:t>rojekty instalacji elektrycznych klatek schodowych</w:t>
      </w:r>
      <w:r w:rsidRPr="005C5D8F">
        <w:rPr>
          <w:rFonts w:ascii="Times New Roman" w:eastAsia="Times New Roman" w:hAnsi="Times New Roman" w:cs="Times New Roman"/>
          <w:lang w:eastAsia="ar-SA"/>
        </w:rPr>
        <w:t>.</w:t>
      </w:r>
    </w:p>
    <w:p w14:paraId="54682526" w14:textId="77777777" w:rsidR="005C5D8F" w:rsidRPr="005C5D8F" w:rsidRDefault="005C5D8F" w:rsidP="005C5D8F">
      <w:pPr>
        <w:spacing w:line="360" w:lineRule="auto"/>
        <w:rPr>
          <w:rFonts w:ascii="Times New Roman" w:eastAsia="Times New Roman" w:hAnsi="Times New Roman" w:cs="Times New Roman"/>
          <w:sz w:val="12"/>
          <w:szCs w:val="12"/>
          <w:lang w:eastAsia="ar-SA"/>
        </w:rPr>
      </w:pPr>
    </w:p>
    <w:p w14:paraId="3A65FD3E" w14:textId="77777777" w:rsidR="005C5D8F" w:rsidRPr="005C5D8F" w:rsidRDefault="005C5D8F" w:rsidP="005C5D8F">
      <w:pPr>
        <w:spacing w:line="360" w:lineRule="auto"/>
        <w:rPr>
          <w:rFonts w:ascii="Times New Roman" w:eastAsia="Times New Roman" w:hAnsi="Times New Roman" w:cs="Times New Roman"/>
          <w:lang w:eastAsia="ar-SA"/>
        </w:rPr>
      </w:pPr>
      <w:r w:rsidRPr="005C5D8F">
        <w:rPr>
          <w:rFonts w:ascii="Times New Roman" w:eastAsia="Times New Roman" w:hAnsi="Times New Roman" w:cs="Times New Roman"/>
          <w:b/>
          <w:i/>
          <w:lang w:eastAsia="ar-SA"/>
        </w:rPr>
        <w:t>Nieruchomość 107</w:t>
      </w:r>
      <w:r w:rsidRPr="005C5D8F">
        <w:rPr>
          <w:rFonts w:ascii="Times New Roman" w:eastAsia="Times New Roman" w:hAnsi="Times New Roman" w:cs="Times New Roman"/>
          <w:i/>
          <w:lang w:eastAsia="ar-SA"/>
        </w:rPr>
        <w:t xml:space="preserve"> – Wieniawskiego 1-7 i 9-15</w:t>
      </w:r>
    </w:p>
    <w:p w14:paraId="75B11693"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roku wynosiła– 4,00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25BC0A8D"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sz w:val="12"/>
          <w:szCs w:val="12"/>
          <w:lang w:eastAsia="ar-SA"/>
        </w:rPr>
      </w:pPr>
      <w:r w:rsidRPr="005C5D8F">
        <w:rPr>
          <w:rFonts w:ascii="Times New Roman" w:eastAsia="Times New Roman" w:hAnsi="Times New Roman" w:cs="Times New Roman"/>
          <w:lang w:eastAsia="ar-SA"/>
        </w:rPr>
        <w:t>W 2025 roku wykonano drobne roboty budowlane.</w:t>
      </w:r>
    </w:p>
    <w:p w14:paraId="39ED9485" w14:textId="77777777" w:rsidR="005C5D8F" w:rsidRPr="005C5D8F" w:rsidRDefault="005C5D8F" w:rsidP="005C5D8F">
      <w:pPr>
        <w:suppressAutoHyphens/>
        <w:spacing w:line="360" w:lineRule="auto"/>
        <w:ind w:left="284"/>
        <w:contextualSpacing/>
        <w:rPr>
          <w:rFonts w:ascii="Times New Roman" w:eastAsia="Times New Roman" w:hAnsi="Times New Roman" w:cs="Times New Roman"/>
          <w:sz w:val="12"/>
          <w:szCs w:val="12"/>
          <w:lang w:eastAsia="ar-SA"/>
        </w:rPr>
      </w:pPr>
    </w:p>
    <w:p w14:paraId="6A678F3A" w14:textId="77777777" w:rsidR="005C5D8F" w:rsidRPr="005C5D8F" w:rsidRDefault="005C5D8F" w:rsidP="005C5D8F">
      <w:pPr>
        <w:spacing w:line="360" w:lineRule="auto"/>
        <w:rPr>
          <w:rFonts w:ascii="Times New Roman" w:eastAsia="Times New Roman" w:hAnsi="Times New Roman" w:cs="Times New Roman"/>
          <w:lang w:eastAsia="ar-SA"/>
        </w:rPr>
      </w:pPr>
      <w:r w:rsidRPr="005C5D8F">
        <w:rPr>
          <w:rFonts w:ascii="Times New Roman" w:eastAsia="Times New Roman" w:hAnsi="Times New Roman" w:cs="Times New Roman"/>
          <w:b/>
          <w:i/>
          <w:lang w:eastAsia="ar-SA"/>
        </w:rPr>
        <w:t>Nieruchomość 108</w:t>
      </w:r>
      <w:r w:rsidRPr="005C5D8F">
        <w:rPr>
          <w:rFonts w:ascii="Times New Roman" w:eastAsia="Times New Roman" w:hAnsi="Times New Roman" w:cs="Times New Roman"/>
          <w:lang w:eastAsia="ar-SA"/>
        </w:rPr>
        <w:t xml:space="preserve"> </w:t>
      </w:r>
      <w:r w:rsidRPr="005C5D8F">
        <w:rPr>
          <w:rFonts w:ascii="Times New Roman" w:eastAsia="Times New Roman" w:hAnsi="Times New Roman" w:cs="Times New Roman"/>
          <w:i/>
          <w:lang w:eastAsia="ar-SA"/>
        </w:rPr>
        <w:t>– Ogińskiego 5-5c i Nowowiejskiego 10a-10d</w:t>
      </w:r>
    </w:p>
    <w:p w14:paraId="21EE86E7" w14:textId="77777777" w:rsidR="005C5D8F" w:rsidRPr="005C5D8F" w:rsidRDefault="005C5D8F" w:rsidP="00A1387B">
      <w:pPr>
        <w:numPr>
          <w:ilvl w:val="0"/>
          <w:numId w:val="26"/>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roku wynosiła - 3,20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56BA15CC" w14:textId="77777777" w:rsidR="005C5D8F" w:rsidRPr="005C5D8F" w:rsidRDefault="005C5D8F" w:rsidP="00A1387B">
      <w:pPr>
        <w:numPr>
          <w:ilvl w:val="0"/>
          <w:numId w:val="26"/>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W 2025 roku wykonano drobne roboty budowlane, zlecono projekty węzłów.</w:t>
      </w:r>
    </w:p>
    <w:p w14:paraId="3BE310B2" w14:textId="77777777" w:rsidR="005C5D8F" w:rsidRPr="005C5D8F" w:rsidRDefault="005C5D8F" w:rsidP="00A1387B">
      <w:pPr>
        <w:numPr>
          <w:ilvl w:val="0"/>
          <w:numId w:val="26"/>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Na 2026 rok zaplanowano zakup i montaż węzłów cieplnych.</w:t>
      </w:r>
    </w:p>
    <w:p w14:paraId="1104517C"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b/>
          <w:i/>
          <w:kern w:val="3"/>
          <w:lang w:eastAsia="ar-SA"/>
        </w:rPr>
      </w:pPr>
    </w:p>
    <w:p w14:paraId="6DB6CD33"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b/>
          <w:i/>
          <w:kern w:val="3"/>
          <w:lang w:eastAsia="ar-SA"/>
        </w:rPr>
        <w:t>Nieruchomość 109</w:t>
      </w:r>
      <w:r w:rsidRPr="005C5D8F">
        <w:rPr>
          <w:rFonts w:ascii="Times New Roman" w:eastAsia="Times New Roman" w:hAnsi="Times New Roman" w:cs="Times New Roman"/>
          <w:kern w:val="3"/>
          <w:lang w:eastAsia="ar-SA"/>
        </w:rPr>
        <w:t xml:space="preserve"> </w:t>
      </w:r>
      <w:r w:rsidRPr="005C5D8F">
        <w:rPr>
          <w:rFonts w:ascii="Times New Roman" w:eastAsia="Times New Roman" w:hAnsi="Times New Roman" w:cs="Times New Roman"/>
          <w:i/>
          <w:kern w:val="3"/>
          <w:lang w:eastAsia="ar-SA"/>
        </w:rPr>
        <w:t>– Karłowicza 5-5g</w:t>
      </w:r>
    </w:p>
    <w:p w14:paraId="18EAFE7D" w14:textId="77777777" w:rsidR="005C5D8F" w:rsidRPr="005C5D8F" w:rsidRDefault="005C5D8F" w:rsidP="00A1387B">
      <w:pPr>
        <w:numPr>
          <w:ilvl w:val="0"/>
          <w:numId w:val="27"/>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Opłata na fundusz remontowy w 2025 roku wynosiła 3,00zł/m</w:t>
      </w:r>
      <w:r w:rsidRPr="005C5D8F">
        <w:rPr>
          <w:rFonts w:ascii="Times New Roman" w:eastAsia="Times New Roman" w:hAnsi="Times New Roman" w:cs="Times New Roman"/>
          <w:kern w:val="3"/>
          <w:vertAlign w:val="superscript"/>
          <w:lang w:eastAsia="ar-SA"/>
        </w:rPr>
        <w:t>2</w:t>
      </w:r>
      <w:r w:rsidRPr="005C5D8F">
        <w:rPr>
          <w:rFonts w:ascii="Times New Roman" w:eastAsia="Times New Roman" w:hAnsi="Times New Roman" w:cs="Times New Roman"/>
          <w:kern w:val="3"/>
          <w:lang w:eastAsia="ar-SA"/>
        </w:rPr>
        <w:t>/m-c.</w:t>
      </w:r>
    </w:p>
    <w:p w14:paraId="0A31B6B0" w14:textId="77777777" w:rsidR="005C5D8F" w:rsidRPr="005C5D8F" w:rsidRDefault="005C5D8F" w:rsidP="00A1387B">
      <w:pPr>
        <w:numPr>
          <w:ilvl w:val="0"/>
          <w:numId w:val="27"/>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 xml:space="preserve">W 2025 roku wykonano drobne roboty budowlane </w:t>
      </w:r>
    </w:p>
    <w:p w14:paraId="303A3709" w14:textId="77777777" w:rsidR="005C5D8F" w:rsidRPr="005C5D8F" w:rsidRDefault="005C5D8F" w:rsidP="00A1387B">
      <w:pPr>
        <w:numPr>
          <w:ilvl w:val="0"/>
          <w:numId w:val="27"/>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W 2026 roku zaplanowano mycie i malowanie elewacji i drobne roboty budowlane.</w:t>
      </w:r>
    </w:p>
    <w:p w14:paraId="445E177B" w14:textId="77777777" w:rsidR="005C5D8F" w:rsidRPr="005C5D8F" w:rsidRDefault="005C5D8F" w:rsidP="005C5D8F">
      <w:pPr>
        <w:suppressAutoHyphens/>
        <w:spacing w:line="360" w:lineRule="auto"/>
        <w:rPr>
          <w:rFonts w:ascii="Times New Roman" w:eastAsia="Times New Roman" w:hAnsi="Times New Roman" w:cs="Times New Roman"/>
          <w:b/>
          <w:i/>
          <w:lang w:eastAsia="ar-SA"/>
        </w:rPr>
      </w:pPr>
    </w:p>
    <w:p w14:paraId="68B7A0E6"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b/>
          <w:i/>
          <w:kern w:val="3"/>
          <w:lang w:eastAsia="ar-SA"/>
        </w:rPr>
        <w:t>Nieruchomość 110</w:t>
      </w:r>
      <w:r w:rsidRPr="005C5D8F">
        <w:rPr>
          <w:rFonts w:ascii="Times New Roman" w:eastAsia="Times New Roman" w:hAnsi="Times New Roman" w:cs="Times New Roman"/>
          <w:kern w:val="3"/>
          <w:lang w:eastAsia="ar-SA"/>
        </w:rPr>
        <w:t xml:space="preserve"> – </w:t>
      </w:r>
      <w:r w:rsidRPr="005C5D8F">
        <w:rPr>
          <w:rFonts w:ascii="Times New Roman" w:eastAsia="Times New Roman" w:hAnsi="Times New Roman" w:cs="Times New Roman"/>
          <w:i/>
          <w:kern w:val="3"/>
          <w:lang w:eastAsia="ar-SA"/>
        </w:rPr>
        <w:t>Wojska Polskiego 5-7-9, 5a i 11, Wyspiańskiego 1-3, 5a-5c, 9a-9c i 11a-11c</w:t>
      </w:r>
    </w:p>
    <w:p w14:paraId="67A481E0" w14:textId="77777777"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Opłata na fundusz remontowy w 2025 roku wynosiła 3,50 zł/m</w:t>
      </w:r>
      <w:r w:rsidRPr="005C5D8F">
        <w:rPr>
          <w:rFonts w:ascii="Times New Roman" w:eastAsia="Times New Roman" w:hAnsi="Times New Roman" w:cs="Times New Roman"/>
          <w:kern w:val="3"/>
          <w:vertAlign w:val="superscript"/>
          <w:lang w:eastAsia="ar-SA"/>
        </w:rPr>
        <w:t>2</w:t>
      </w:r>
      <w:r w:rsidRPr="005C5D8F">
        <w:rPr>
          <w:rFonts w:ascii="Times New Roman" w:eastAsia="Times New Roman" w:hAnsi="Times New Roman" w:cs="Times New Roman"/>
          <w:kern w:val="3"/>
          <w:lang w:eastAsia="ar-SA"/>
        </w:rPr>
        <w:t>/m-c.</w:t>
      </w:r>
    </w:p>
    <w:p w14:paraId="2D1764EA" w14:textId="77777777"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W 2025 roku zlecono wykonanie audytów energetycznych.</w:t>
      </w:r>
    </w:p>
    <w:p w14:paraId="7587261E" w14:textId="77777777"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Na 2026 rok wykonanie projektów termomodernizacji oraz projektów instalacji CO.</w:t>
      </w:r>
    </w:p>
    <w:p w14:paraId="5CCE472E" w14:textId="77777777" w:rsidR="005C5D8F" w:rsidRPr="005C5D8F" w:rsidRDefault="005C5D8F" w:rsidP="005C5D8F">
      <w:pPr>
        <w:suppressAutoHyphens/>
        <w:spacing w:line="360" w:lineRule="auto"/>
        <w:ind w:left="284"/>
        <w:contextualSpacing/>
        <w:rPr>
          <w:rFonts w:ascii="Times New Roman" w:eastAsia="Times New Roman" w:hAnsi="Times New Roman" w:cs="Times New Roman"/>
          <w:lang w:eastAsia="ar-SA"/>
        </w:rPr>
      </w:pPr>
    </w:p>
    <w:p w14:paraId="708D9A55" w14:textId="77777777" w:rsidR="005C5D8F" w:rsidRPr="005C5D8F" w:rsidRDefault="005C5D8F" w:rsidP="005C5D8F">
      <w:pPr>
        <w:spacing w:line="360" w:lineRule="auto"/>
        <w:rPr>
          <w:rFonts w:ascii="Times New Roman" w:eastAsia="Times New Roman" w:hAnsi="Times New Roman" w:cs="Times New Roman"/>
          <w:lang w:eastAsia="ar-SA"/>
        </w:rPr>
      </w:pPr>
      <w:r w:rsidRPr="005C5D8F">
        <w:rPr>
          <w:rFonts w:ascii="Times New Roman" w:eastAsia="Times New Roman" w:hAnsi="Times New Roman" w:cs="Times New Roman"/>
          <w:b/>
          <w:i/>
          <w:lang w:eastAsia="ar-SA"/>
        </w:rPr>
        <w:t>Nieruchomość 111</w:t>
      </w:r>
      <w:r w:rsidRPr="005C5D8F">
        <w:rPr>
          <w:rFonts w:ascii="Times New Roman" w:eastAsia="Times New Roman" w:hAnsi="Times New Roman" w:cs="Times New Roman"/>
          <w:i/>
          <w:lang w:eastAsia="ar-SA"/>
        </w:rPr>
        <w:t xml:space="preserve"> – Zwycięstwa 186</w:t>
      </w:r>
    </w:p>
    <w:p w14:paraId="03669AEE"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Opłata na fundusz remontowy w 2025 w roku wynosiła od maja  – 4,00 zł/m</w:t>
      </w:r>
      <w:r w:rsidRPr="005C5D8F">
        <w:rPr>
          <w:rFonts w:ascii="Times New Roman" w:eastAsia="Times New Roman" w:hAnsi="Times New Roman" w:cs="Times New Roman"/>
          <w:vertAlign w:val="superscript"/>
          <w:lang w:eastAsia="ar-SA"/>
        </w:rPr>
        <w:t>2</w:t>
      </w:r>
      <w:r w:rsidRPr="005C5D8F">
        <w:rPr>
          <w:rFonts w:ascii="Times New Roman" w:eastAsia="Times New Roman" w:hAnsi="Times New Roman" w:cs="Times New Roman"/>
          <w:lang w:eastAsia="ar-SA"/>
        </w:rPr>
        <w:t>/m-c.</w:t>
      </w:r>
    </w:p>
    <w:p w14:paraId="12524D3E" w14:textId="77777777"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lastRenderedPageBreak/>
        <w:t>W 2025 roku rozpoczęto realizację dostosowania budynku do wymagań PPOŻ.</w:t>
      </w:r>
    </w:p>
    <w:p w14:paraId="7A6A0083" w14:textId="7C04BCE5" w:rsidR="005C5D8F" w:rsidRPr="005C5D8F" w:rsidRDefault="005C5D8F" w:rsidP="00A1387B">
      <w:pPr>
        <w:numPr>
          <w:ilvl w:val="0"/>
          <w:numId w:val="23"/>
        </w:numPr>
        <w:suppressAutoHyphens/>
        <w:spacing w:after="200" w:line="360" w:lineRule="auto"/>
        <w:ind w:left="284" w:hanging="284"/>
        <w:contextualSpacing/>
        <w:jc w:val="left"/>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Na 202</w:t>
      </w:r>
      <w:r w:rsidR="00FD29A7">
        <w:rPr>
          <w:rFonts w:ascii="Times New Roman" w:eastAsia="Times New Roman" w:hAnsi="Times New Roman" w:cs="Times New Roman"/>
          <w:lang w:eastAsia="ar-SA"/>
        </w:rPr>
        <w:t>6</w:t>
      </w:r>
      <w:r w:rsidRPr="005C5D8F">
        <w:rPr>
          <w:rFonts w:ascii="Times New Roman" w:eastAsia="Times New Roman" w:hAnsi="Times New Roman" w:cs="Times New Roman"/>
          <w:lang w:eastAsia="ar-SA"/>
        </w:rPr>
        <w:t xml:space="preserve"> rok zaplanowano kontynuację i zakończenie dostosowania budynku do wymagań PPOŻ.</w:t>
      </w:r>
    </w:p>
    <w:p w14:paraId="4FA29C3F"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b/>
          <w:i/>
          <w:kern w:val="3"/>
          <w:lang w:eastAsia="ar-SA"/>
        </w:rPr>
        <w:t>Nieruchomość 112</w:t>
      </w:r>
      <w:r w:rsidRPr="005C5D8F">
        <w:rPr>
          <w:rFonts w:ascii="Times New Roman" w:eastAsia="Times New Roman" w:hAnsi="Times New Roman" w:cs="Times New Roman"/>
          <w:i/>
          <w:kern w:val="3"/>
          <w:lang w:eastAsia="ar-SA"/>
        </w:rPr>
        <w:t xml:space="preserve"> </w:t>
      </w:r>
      <w:r w:rsidRPr="005C5D8F">
        <w:rPr>
          <w:rFonts w:ascii="Times New Roman" w:eastAsia="Times New Roman" w:hAnsi="Times New Roman" w:cs="Times New Roman"/>
          <w:kern w:val="3"/>
          <w:lang w:eastAsia="ar-SA"/>
        </w:rPr>
        <w:t xml:space="preserve">– </w:t>
      </w:r>
      <w:r w:rsidRPr="005C5D8F">
        <w:rPr>
          <w:rFonts w:ascii="Times New Roman" w:eastAsia="Times New Roman" w:hAnsi="Times New Roman" w:cs="Times New Roman"/>
          <w:i/>
          <w:kern w:val="3"/>
          <w:lang w:eastAsia="ar-SA"/>
        </w:rPr>
        <w:t>Tetmajera 4-10, 12-18, 20-26 i 28-32</w:t>
      </w:r>
    </w:p>
    <w:p w14:paraId="2C510411" w14:textId="77777777" w:rsidR="005C5D8F" w:rsidRPr="005C5D8F" w:rsidRDefault="005C5D8F" w:rsidP="00A1387B">
      <w:pPr>
        <w:numPr>
          <w:ilvl w:val="0"/>
          <w:numId w:val="21"/>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Opłata na fundusz remontowy w 2025 roku wynosiła - 3,80 zł/m</w:t>
      </w:r>
      <w:r w:rsidRPr="005C5D8F">
        <w:rPr>
          <w:rFonts w:ascii="Times New Roman" w:eastAsia="Times New Roman" w:hAnsi="Times New Roman" w:cs="Times New Roman"/>
          <w:kern w:val="3"/>
          <w:vertAlign w:val="superscript"/>
          <w:lang w:eastAsia="ar-SA"/>
        </w:rPr>
        <w:t>2</w:t>
      </w:r>
      <w:r w:rsidRPr="005C5D8F">
        <w:rPr>
          <w:rFonts w:ascii="Times New Roman" w:eastAsia="Times New Roman" w:hAnsi="Times New Roman" w:cs="Times New Roman"/>
          <w:kern w:val="3"/>
          <w:lang w:eastAsia="ar-SA"/>
        </w:rPr>
        <w:t>/m-c.</w:t>
      </w:r>
    </w:p>
    <w:p w14:paraId="3B15B839" w14:textId="77777777" w:rsidR="005C5D8F" w:rsidRPr="005C5D8F" w:rsidRDefault="005C5D8F" w:rsidP="00A1387B">
      <w:pPr>
        <w:numPr>
          <w:ilvl w:val="0"/>
          <w:numId w:val="21"/>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W 2025 roku wykonano drobne roboty budowlane.</w:t>
      </w:r>
    </w:p>
    <w:p w14:paraId="4B493773" w14:textId="77777777" w:rsidR="005C5D8F" w:rsidRPr="005C5D8F" w:rsidRDefault="005C5D8F" w:rsidP="00A1387B">
      <w:pPr>
        <w:numPr>
          <w:ilvl w:val="0"/>
          <w:numId w:val="36"/>
        </w:numPr>
        <w:spacing w:after="200" w:line="276" w:lineRule="auto"/>
        <w:contextualSpacing/>
        <w:jc w:val="left"/>
        <w:rPr>
          <w:rFonts w:ascii="Times New Roman" w:hAnsi="Times New Roman" w:cs="Times New Roman"/>
        </w:rPr>
      </w:pPr>
      <w:r w:rsidRPr="005C5D8F">
        <w:rPr>
          <w:rFonts w:ascii="Times New Roman" w:hAnsi="Times New Roman" w:cs="Times New Roman"/>
        </w:rPr>
        <w:t>Na 2026 rok zaplanowano wymianę poziomów i przyłączy kanalizacji sanitarnej w budynku Tetmajera 20-26 – przetarg w trakcie przygotowania.</w:t>
      </w:r>
    </w:p>
    <w:p w14:paraId="52E12153" w14:textId="77777777" w:rsidR="005C5D8F" w:rsidRPr="005C5D8F" w:rsidRDefault="005C5D8F" w:rsidP="005C5D8F">
      <w:pPr>
        <w:suppressAutoHyphens/>
        <w:autoSpaceDN w:val="0"/>
        <w:spacing w:line="360" w:lineRule="auto"/>
        <w:ind w:left="284"/>
        <w:textAlignment w:val="baseline"/>
        <w:rPr>
          <w:rFonts w:ascii="Times New Roman" w:eastAsia="Times New Roman" w:hAnsi="Times New Roman" w:cs="Times New Roman"/>
          <w:b/>
          <w:i/>
          <w:kern w:val="3"/>
          <w:lang w:eastAsia="ar-SA"/>
        </w:rPr>
      </w:pPr>
    </w:p>
    <w:p w14:paraId="21C8523C"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b/>
          <w:i/>
          <w:kern w:val="3"/>
          <w:lang w:eastAsia="ar-SA"/>
        </w:rPr>
        <w:t>Nieruchomość 113</w:t>
      </w:r>
      <w:r w:rsidRPr="005C5D8F">
        <w:rPr>
          <w:rFonts w:ascii="Times New Roman" w:eastAsia="Times New Roman" w:hAnsi="Times New Roman" w:cs="Times New Roman"/>
          <w:i/>
          <w:kern w:val="3"/>
          <w:lang w:eastAsia="ar-SA"/>
        </w:rPr>
        <w:t xml:space="preserve"> – Tetmajera 36-58, Staffa 1-11 i 4 Marca 2-2c</w:t>
      </w:r>
    </w:p>
    <w:p w14:paraId="1D077C8D" w14:textId="77777777"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Opłata na fundusz remontowy w 2025 roku wynosiła– 4,00zł/m</w:t>
      </w:r>
      <w:r w:rsidRPr="005C5D8F">
        <w:rPr>
          <w:rFonts w:ascii="Times New Roman" w:eastAsia="Times New Roman" w:hAnsi="Times New Roman" w:cs="Times New Roman"/>
          <w:kern w:val="3"/>
          <w:vertAlign w:val="superscript"/>
          <w:lang w:eastAsia="ar-SA"/>
        </w:rPr>
        <w:t>2</w:t>
      </w:r>
      <w:r w:rsidRPr="005C5D8F">
        <w:rPr>
          <w:rFonts w:ascii="Times New Roman" w:eastAsia="Times New Roman" w:hAnsi="Times New Roman" w:cs="Times New Roman"/>
          <w:kern w:val="3"/>
          <w:lang w:eastAsia="ar-SA"/>
        </w:rPr>
        <w:t>/m-c.</w:t>
      </w:r>
    </w:p>
    <w:p w14:paraId="4341DBE7" w14:textId="77777777" w:rsidR="005C5D8F" w:rsidRPr="005C5D8F" w:rsidRDefault="005C5D8F" w:rsidP="00A1387B">
      <w:pPr>
        <w:numPr>
          <w:ilvl w:val="0"/>
          <w:numId w:val="36"/>
        </w:numPr>
        <w:spacing w:after="200" w:line="276" w:lineRule="auto"/>
        <w:contextualSpacing/>
        <w:jc w:val="left"/>
        <w:rPr>
          <w:rFonts w:ascii="Times New Roman" w:hAnsi="Times New Roman" w:cs="Times New Roman"/>
          <w:b/>
          <w:bCs/>
        </w:rPr>
      </w:pPr>
      <w:r w:rsidRPr="005C5D8F">
        <w:rPr>
          <w:rFonts w:ascii="Times New Roman" w:hAnsi="Times New Roman" w:cs="Times New Roman"/>
        </w:rPr>
        <w:t xml:space="preserve">W 2025 roku, wykonano remont klatek schodowych Tetmajera 40 – 46, remont balkonów – 4 piony, </w:t>
      </w:r>
    </w:p>
    <w:p w14:paraId="509E0CFA"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wymianę grzejników i instalacji c.o. Tetmajera 40-46.</w:t>
      </w:r>
    </w:p>
    <w:p w14:paraId="5A64A76A"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b/>
          <w:i/>
          <w:kern w:val="3"/>
          <w:lang w:eastAsia="ar-SA"/>
        </w:rPr>
      </w:pPr>
    </w:p>
    <w:p w14:paraId="62776A1E"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b/>
          <w:i/>
          <w:kern w:val="3"/>
          <w:lang w:eastAsia="ar-SA"/>
        </w:rPr>
        <w:t>Nieruchomość 114</w:t>
      </w:r>
      <w:r w:rsidRPr="005C5D8F">
        <w:rPr>
          <w:rFonts w:ascii="Times New Roman" w:eastAsia="Times New Roman" w:hAnsi="Times New Roman" w:cs="Times New Roman"/>
          <w:i/>
          <w:kern w:val="3"/>
          <w:lang w:eastAsia="ar-SA"/>
        </w:rPr>
        <w:t xml:space="preserve"> – Żeromskiego 22-36, 38-44 i 46-60 oraz Reymonta 32-34</w:t>
      </w:r>
    </w:p>
    <w:p w14:paraId="1A2EEE39" w14:textId="77777777" w:rsidR="005C5D8F" w:rsidRPr="005C5D8F" w:rsidRDefault="005C5D8F" w:rsidP="00A1387B">
      <w:pPr>
        <w:numPr>
          <w:ilvl w:val="0"/>
          <w:numId w:val="28"/>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Opłata na fundusz remontowy w 2025 roku wynosiła– 4,20 zł/m</w:t>
      </w:r>
      <w:r w:rsidRPr="005C5D8F">
        <w:rPr>
          <w:rFonts w:ascii="Times New Roman" w:eastAsia="Times New Roman" w:hAnsi="Times New Roman" w:cs="Times New Roman"/>
          <w:kern w:val="3"/>
          <w:vertAlign w:val="superscript"/>
          <w:lang w:eastAsia="ar-SA"/>
        </w:rPr>
        <w:t>2</w:t>
      </w:r>
      <w:r w:rsidRPr="005C5D8F">
        <w:rPr>
          <w:rFonts w:ascii="Times New Roman" w:eastAsia="Times New Roman" w:hAnsi="Times New Roman" w:cs="Times New Roman"/>
          <w:kern w:val="3"/>
          <w:lang w:eastAsia="ar-SA"/>
        </w:rPr>
        <w:t>/m-c.</w:t>
      </w:r>
    </w:p>
    <w:p w14:paraId="1575B4B6" w14:textId="77777777" w:rsidR="005C5D8F" w:rsidRPr="005C5D8F" w:rsidRDefault="005C5D8F" w:rsidP="00A1387B">
      <w:pPr>
        <w:numPr>
          <w:ilvl w:val="0"/>
          <w:numId w:val="36"/>
        </w:numPr>
        <w:spacing w:after="200" w:line="276" w:lineRule="auto"/>
        <w:contextualSpacing/>
        <w:jc w:val="left"/>
        <w:rPr>
          <w:rFonts w:ascii="Times New Roman" w:hAnsi="Times New Roman" w:cs="Times New Roman"/>
        </w:rPr>
      </w:pPr>
      <w:r w:rsidRPr="005C5D8F">
        <w:rPr>
          <w:rFonts w:ascii="Times New Roman" w:hAnsi="Times New Roman" w:cs="Times New Roman"/>
        </w:rPr>
        <w:t xml:space="preserve">W 2025 roku wykonano drobne roboty budowlane, aktualizację audytu, projekt termomodernizacji – w realizacji. </w:t>
      </w:r>
    </w:p>
    <w:p w14:paraId="5FA25FD7"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p>
    <w:p w14:paraId="73439E02" w14:textId="77777777" w:rsidR="005C5D8F" w:rsidRPr="005C5D8F" w:rsidRDefault="005C5D8F" w:rsidP="005C5D8F">
      <w:pPr>
        <w:suppressAutoHyphens/>
        <w:autoSpaceDN w:val="0"/>
        <w:spacing w:line="360" w:lineRule="auto"/>
        <w:ind w:left="2127" w:hanging="2127"/>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b/>
          <w:i/>
          <w:kern w:val="3"/>
          <w:lang w:eastAsia="ar-SA"/>
        </w:rPr>
        <w:t>Nieruchomość 11</w:t>
      </w:r>
      <w:r w:rsidRPr="005C5D8F">
        <w:rPr>
          <w:rFonts w:ascii="Times New Roman" w:eastAsia="Times New Roman" w:hAnsi="Times New Roman" w:cs="Times New Roman"/>
          <w:b/>
          <w:kern w:val="3"/>
          <w:lang w:eastAsia="ar-SA"/>
        </w:rPr>
        <w:t>5</w:t>
      </w:r>
      <w:r w:rsidRPr="005C5D8F">
        <w:rPr>
          <w:rFonts w:ascii="Times New Roman" w:eastAsia="Times New Roman" w:hAnsi="Times New Roman" w:cs="Times New Roman"/>
          <w:kern w:val="3"/>
          <w:lang w:eastAsia="ar-SA"/>
        </w:rPr>
        <w:t xml:space="preserve"> </w:t>
      </w:r>
      <w:r w:rsidRPr="005C5D8F">
        <w:rPr>
          <w:rFonts w:ascii="Times New Roman" w:eastAsia="Times New Roman" w:hAnsi="Times New Roman" w:cs="Times New Roman"/>
          <w:i/>
          <w:kern w:val="3"/>
          <w:lang w:eastAsia="ar-SA"/>
        </w:rPr>
        <w:t>– Wojska Polskiego 55-57, 59-61 i 63-65 oraz 4 Marca 12-12a, 14-14a, 16-16a i 18-18a</w:t>
      </w:r>
    </w:p>
    <w:p w14:paraId="0411A9F1" w14:textId="77777777"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Opłata na fundusz remontowy w 2025 roku wynosiła - 3,70 zł/m</w:t>
      </w:r>
      <w:r w:rsidRPr="005C5D8F">
        <w:rPr>
          <w:rFonts w:ascii="Times New Roman" w:eastAsia="Times New Roman" w:hAnsi="Times New Roman" w:cs="Times New Roman"/>
          <w:kern w:val="3"/>
          <w:vertAlign w:val="superscript"/>
          <w:lang w:eastAsia="ar-SA"/>
        </w:rPr>
        <w:t>2</w:t>
      </w:r>
      <w:r w:rsidRPr="005C5D8F">
        <w:rPr>
          <w:rFonts w:ascii="Times New Roman" w:eastAsia="Times New Roman" w:hAnsi="Times New Roman" w:cs="Times New Roman"/>
          <w:kern w:val="3"/>
          <w:lang w:eastAsia="ar-SA"/>
        </w:rPr>
        <w:t>/m-c.</w:t>
      </w:r>
    </w:p>
    <w:p w14:paraId="34B135BA" w14:textId="77777777"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W 2025 wykonano jedynie drobne roboty budowlane oraz zlecono wykonanie audytu energetycznego.</w:t>
      </w:r>
    </w:p>
    <w:p w14:paraId="0D66FCBC" w14:textId="0312D8FA"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 xml:space="preserve">Na 2026 rok zaplanowano  </w:t>
      </w:r>
      <w:r w:rsidR="00FD29A7">
        <w:rPr>
          <w:rFonts w:ascii="Times New Roman" w:eastAsia="Times New Roman" w:hAnsi="Times New Roman" w:cs="Times New Roman"/>
          <w:kern w:val="3"/>
          <w:lang w:eastAsia="ar-SA"/>
        </w:rPr>
        <w:t xml:space="preserve">wykonanie </w:t>
      </w:r>
      <w:r w:rsidRPr="005C5D8F">
        <w:rPr>
          <w:rFonts w:ascii="Times New Roman" w:eastAsia="Times New Roman" w:hAnsi="Times New Roman" w:cs="Times New Roman"/>
          <w:kern w:val="3"/>
          <w:lang w:eastAsia="ar-SA"/>
        </w:rPr>
        <w:t>projektów instalacji co.</w:t>
      </w:r>
    </w:p>
    <w:p w14:paraId="42FA7BCF"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p>
    <w:p w14:paraId="1E6C80EE"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b/>
          <w:i/>
          <w:kern w:val="3"/>
          <w:lang w:eastAsia="ar-SA"/>
        </w:rPr>
        <w:t>Nieruchomość 118</w:t>
      </w:r>
      <w:r w:rsidRPr="005C5D8F">
        <w:rPr>
          <w:rFonts w:ascii="Times New Roman" w:eastAsia="Times New Roman" w:hAnsi="Times New Roman" w:cs="Times New Roman"/>
          <w:kern w:val="3"/>
          <w:lang w:eastAsia="ar-SA"/>
        </w:rPr>
        <w:t xml:space="preserve"> </w:t>
      </w:r>
      <w:r w:rsidRPr="005C5D8F">
        <w:rPr>
          <w:rFonts w:ascii="Times New Roman" w:eastAsia="Times New Roman" w:hAnsi="Times New Roman" w:cs="Times New Roman"/>
          <w:i/>
          <w:kern w:val="3"/>
          <w:lang w:eastAsia="ar-SA"/>
        </w:rPr>
        <w:t>– Orla 47 i 49</w:t>
      </w:r>
    </w:p>
    <w:p w14:paraId="439ADDF0" w14:textId="77777777" w:rsidR="005C5D8F" w:rsidRPr="005C5D8F" w:rsidRDefault="005C5D8F" w:rsidP="005C5D8F">
      <w:pPr>
        <w:numPr>
          <w:ilvl w:val="0"/>
          <w:numId w:val="3"/>
        </w:numPr>
        <w:suppressAutoHyphens/>
        <w:autoSpaceDN w:val="0"/>
        <w:spacing w:after="200" w:line="360" w:lineRule="auto"/>
        <w:ind w:left="284" w:hanging="284"/>
        <w:jc w:val="left"/>
        <w:textAlignment w:val="baseline"/>
        <w:rPr>
          <w:rFonts w:ascii="Times New Roman" w:eastAsia="Times New Roman" w:hAnsi="Times New Roman" w:cs="Times New Roman"/>
          <w:kern w:val="3"/>
          <w:lang w:eastAsia="ar-SA"/>
        </w:rPr>
      </w:pPr>
      <w:r w:rsidRPr="005C5D8F">
        <w:rPr>
          <w:rFonts w:ascii="Times New Roman" w:eastAsia="Times New Roman" w:hAnsi="Times New Roman" w:cs="Times New Roman"/>
          <w:kern w:val="3"/>
          <w:lang w:eastAsia="ar-SA"/>
        </w:rPr>
        <w:t>Opłata na fundusz remontowy w 2025 roku wynosiła– 5,25 zł/m</w:t>
      </w:r>
      <w:r w:rsidRPr="005C5D8F">
        <w:rPr>
          <w:rFonts w:ascii="Times New Roman" w:eastAsia="Times New Roman" w:hAnsi="Times New Roman" w:cs="Times New Roman"/>
          <w:kern w:val="3"/>
          <w:vertAlign w:val="superscript"/>
          <w:lang w:eastAsia="ar-SA"/>
        </w:rPr>
        <w:t>2</w:t>
      </w:r>
      <w:r w:rsidRPr="005C5D8F">
        <w:rPr>
          <w:rFonts w:ascii="Times New Roman" w:eastAsia="Times New Roman" w:hAnsi="Times New Roman" w:cs="Times New Roman"/>
          <w:kern w:val="3"/>
          <w:lang w:eastAsia="ar-SA"/>
        </w:rPr>
        <w:t>/m-c.</w:t>
      </w:r>
    </w:p>
    <w:p w14:paraId="274111DC" w14:textId="77777777" w:rsidR="005C5D8F" w:rsidRPr="005C5D8F" w:rsidRDefault="005C5D8F" w:rsidP="00A1387B">
      <w:pPr>
        <w:numPr>
          <w:ilvl w:val="0"/>
          <w:numId w:val="36"/>
        </w:numPr>
        <w:spacing w:after="200" w:line="276" w:lineRule="auto"/>
        <w:ind w:left="142" w:hanging="142"/>
        <w:contextualSpacing/>
        <w:jc w:val="left"/>
      </w:pPr>
      <w:r w:rsidRPr="005C5D8F">
        <w:rPr>
          <w:rFonts w:ascii="Times New Roman" w:hAnsi="Times New Roman" w:cs="Times New Roman"/>
        </w:rPr>
        <w:t>W 2025 roku wykonano  remont instalacji elektrycznej i domofonowej Orla 47, remont instalacji elektrycznej i domofonowej Orla 49 – w trakcie realizacji, wykonanie do  30.02.2026r.</w:t>
      </w:r>
    </w:p>
    <w:p w14:paraId="0656FE51" w14:textId="77777777" w:rsidR="005C5D8F" w:rsidRPr="005C5D8F" w:rsidRDefault="005C5D8F" w:rsidP="005C5D8F">
      <w:pPr>
        <w:suppressAutoHyphens/>
        <w:autoSpaceDN w:val="0"/>
        <w:spacing w:line="360" w:lineRule="auto"/>
        <w:textAlignment w:val="baseline"/>
        <w:rPr>
          <w:rFonts w:ascii="Times New Roman" w:eastAsia="Times New Roman" w:hAnsi="Times New Roman" w:cs="Times New Roman"/>
          <w:kern w:val="3"/>
          <w:lang w:eastAsia="ar-SA"/>
        </w:rPr>
      </w:pPr>
    </w:p>
    <w:p w14:paraId="52671149" w14:textId="77777777" w:rsidR="005C5D8F" w:rsidRPr="005C5D8F" w:rsidRDefault="005C5D8F" w:rsidP="005C5D8F">
      <w:pPr>
        <w:suppressAutoHyphens/>
        <w:spacing w:line="360" w:lineRule="auto"/>
        <w:ind w:firstLine="284"/>
        <w:contextualSpacing/>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 xml:space="preserve">W roku 2025 kontynuowano prace dotyczące zużytych instalacji gazowych np. na nieruchomościach 113. Przebudowy i modernizacje wewnętrznych instalacji elektrycznych realizowane były na nieruchomościach 113 i 118. Trend ten zresztą jest bardzo wyraźny i powiązany z remontem klatek schodowych i będzie kontynuowany w roku 2026 w nieruchomości 113 i 118. </w:t>
      </w:r>
    </w:p>
    <w:p w14:paraId="570F0FA2" w14:textId="77777777" w:rsidR="005C5D8F" w:rsidRPr="005C5D8F" w:rsidRDefault="005C5D8F" w:rsidP="005C5D8F">
      <w:pPr>
        <w:spacing w:after="200" w:line="276" w:lineRule="auto"/>
        <w:rPr>
          <w:rFonts w:ascii="Times New Roman" w:eastAsia="Times New Roman" w:hAnsi="Times New Roman" w:cs="Times New Roman"/>
          <w:lang w:eastAsia="ar-SA"/>
        </w:rPr>
      </w:pPr>
      <w:r w:rsidRPr="005C5D8F">
        <w:rPr>
          <w:rFonts w:ascii="Times New Roman" w:eastAsia="Times New Roman" w:hAnsi="Times New Roman" w:cs="Times New Roman"/>
          <w:lang w:eastAsia="ar-SA"/>
        </w:rPr>
        <w:t>W nieruchomości 111 przy ul. Zwycięstwa 186 rozpoczęto prace polegające na d</w:t>
      </w:r>
      <w:r w:rsidRPr="005C5D8F">
        <w:rPr>
          <w:rFonts w:ascii="Times New Roman" w:eastAsia="Times New Roman" w:hAnsi="Times New Roman" w:cs="Times New Roman"/>
          <w:lang w:eastAsia="pl-PL"/>
        </w:rPr>
        <w:t>ostosowaniu budynku do wymagań PPOŻ wraz z przebudową WLZ</w:t>
      </w:r>
      <w:r w:rsidRPr="005C5D8F">
        <w:rPr>
          <w:rFonts w:ascii="Times New Roman" w:eastAsia="Times New Roman" w:hAnsi="Times New Roman" w:cs="Times New Roman"/>
          <w:lang w:eastAsia="ar-SA"/>
        </w:rPr>
        <w:t xml:space="preserve">. </w:t>
      </w:r>
    </w:p>
    <w:p w14:paraId="77D7AC30" w14:textId="77777777" w:rsidR="005C5D8F" w:rsidRPr="005C5D8F" w:rsidRDefault="005C5D8F" w:rsidP="005C5D8F">
      <w:pPr>
        <w:suppressAutoHyphens/>
        <w:spacing w:line="360" w:lineRule="auto"/>
        <w:ind w:firstLine="284"/>
        <w:contextualSpacing/>
        <w:rPr>
          <w:rFonts w:ascii="Times New Roman" w:eastAsia="Times New Roman" w:hAnsi="Times New Roman" w:cs="Times New Roman"/>
          <w:lang w:eastAsia="ar-SA"/>
        </w:rPr>
      </w:pPr>
      <w:r w:rsidRPr="005C5D8F">
        <w:rPr>
          <w:rFonts w:ascii="Times New Roman" w:eastAsia="Times New Roman" w:hAnsi="Times New Roman" w:cs="Times New Roman"/>
          <w:lang w:eastAsia="ar-SA"/>
        </w:rPr>
        <w:lastRenderedPageBreak/>
        <w:t>W trakcie 2025 r. wykonywane były również drobne prace ogólnobudowlane, instalacyjne czy agrotechniczne również z wykorzystaniem Grupy Konserwacyjnej. Ich charakter ma głównie znaczenie towarzyszące i doraźne.</w:t>
      </w:r>
    </w:p>
    <w:p w14:paraId="4D321239" w14:textId="77777777" w:rsidR="00761838" w:rsidRDefault="00761838" w:rsidP="005C5D8F">
      <w:pPr>
        <w:spacing w:line="360" w:lineRule="auto"/>
        <w:rPr>
          <w:rFonts w:ascii="Times New Roman" w:eastAsia="Times New Roman" w:hAnsi="Times New Roman" w:cs="Times New Roman"/>
          <w:b/>
          <w:sz w:val="28"/>
          <w:szCs w:val="28"/>
          <w:lang w:eastAsia="pl-PL"/>
        </w:rPr>
      </w:pPr>
    </w:p>
    <w:p w14:paraId="0CF78E69" w14:textId="66C5CC0E" w:rsidR="005C5D8F" w:rsidRPr="005C5D8F" w:rsidRDefault="005C5D8F" w:rsidP="005C5D8F">
      <w:pPr>
        <w:spacing w:line="360" w:lineRule="auto"/>
        <w:rPr>
          <w:rFonts w:ascii="Times New Roman" w:eastAsia="Times New Roman" w:hAnsi="Times New Roman" w:cs="Times New Roman"/>
          <w:b/>
          <w:sz w:val="28"/>
          <w:szCs w:val="28"/>
          <w:lang w:eastAsia="pl-PL"/>
        </w:rPr>
      </w:pPr>
      <w:r w:rsidRPr="005C5D8F">
        <w:rPr>
          <w:rFonts w:ascii="Times New Roman" w:eastAsia="Times New Roman" w:hAnsi="Times New Roman" w:cs="Times New Roman"/>
          <w:b/>
          <w:sz w:val="28"/>
          <w:szCs w:val="28"/>
          <w:lang w:eastAsia="pl-PL"/>
        </w:rPr>
        <w:t>Zadłużenia mieszkańców</w:t>
      </w:r>
    </w:p>
    <w:p w14:paraId="101F1C67" w14:textId="77777777" w:rsidR="005C5D8F" w:rsidRPr="005C5D8F" w:rsidRDefault="005C5D8F" w:rsidP="005C5D8F">
      <w:pPr>
        <w:spacing w:line="360" w:lineRule="auto"/>
        <w:ind w:firstLine="284"/>
        <w:contextualSpacing/>
        <w:rPr>
          <w:rFonts w:ascii="Times New Roman" w:eastAsia="Times New Roman" w:hAnsi="Times New Roman" w:cs="Times New Roman"/>
          <w:lang w:eastAsia="pl-PL"/>
        </w:rPr>
      </w:pPr>
      <w:r w:rsidRPr="005C5D8F">
        <w:rPr>
          <w:noProof/>
        </w:rPr>
        <w:drawing>
          <wp:anchor distT="0" distB="0" distL="114300" distR="114300" simplePos="0" relativeHeight="251666432" behindDoc="0" locked="0" layoutInCell="1" allowOverlap="1" wp14:anchorId="72CF7807" wp14:editId="1C3C9CF5">
            <wp:simplePos x="0" y="0"/>
            <wp:positionH relativeFrom="margin">
              <wp:align>left</wp:align>
            </wp:positionH>
            <wp:positionV relativeFrom="paragraph">
              <wp:posOffset>478790</wp:posOffset>
            </wp:positionV>
            <wp:extent cx="6304280" cy="1092200"/>
            <wp:effectExtent l="0" t="0" r="1270" b="0"/>
            <wp:wrapSquare wrapText="bothSides"/>
            <wp:docPr id="190924763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4280"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5D8F">
        <w:rPr>
          <w:rFonts w:ascii="Times New Roman" w:eastAsia="Times New Roman" w:hAnsi="Times New Roman" w:cs="Times New Roman"/>
          <w:lang w:eastAsia="pl-PL"/>
        </w:rPr>
        <w:t>W poniższej tabeli prezentuje się dane poziomie zadłużenia mieszkańców z tytułu opłat za lokale w latach 2020-2025 w porównaniu do roku 2011  (dane w tys. zł).</w:t>
      </w:r>
    </w:p>
    <w:p w14:paraId="14914F1F" w14:textId="77777777" w:rsidR="005C5D8F" w:rsidRPr="005C5D8F" w:rsidRDefault="005C5D8F" w:rsidP="005C5D8F">
      <w:pPr>
        <w:spacing w:line="360" w:lineRule="auto"/>
        <w:ind w:firstLine="284"/>
        <w:contextualSpacing/>
        <w:rPr>
          <w:rFonts w:ascii="Times New Roman" w:eastAsia="Times New Roman" w:hAnsi="Times New Roman" w:cs="Times New Roman"/>
          <w:lang w:eastAsia="pl-PL"/>
        </w:rPr>
      </w:pPr>
    </w:p>
    <w:p w14:paraId="2595187A" w14:textId="77777777" w:rsidR="005C5D8F" w:rsidRPr="005C5D8F" w:rsidRDefault="005C5D8F" w:rsidP="005C5D8F">
      <w:pPr>
        <w:spacing w:line="360" w:lineRule="auto"/>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ab/>
        <w:t xml:space="preserve">Szczegółową informację o podjętych działaniach windykacyjnych zaprezentowano w Informacji </w:t>
      </w:r>
      <w:r w:rsidRPr="005C5D8F">
        <w:rPr>
          <w:rFonts w:ascii="Times New Roman" w:eastAsia="Times New Roman" w:hAnsi="Times New Roman" w:cs="Times New Roman"/>
          <w:lang w:eastAsia="pl-PL"/>
        </w:rPr>
        <w:br/>
        <w:t>z realizacji Planu gospodarczego za 2025 rok, stanowiącą załącznik do niniejszego Sprawozdania.</w:t>
      </w:r>
    </w:p>
    <w:p w14:paraId="0F4A9EAF" w14:textId="77777777" w:rsidR="005C5D8F" w:rsidRPr="005C5D8F" w:rsidRDefault="005C5D8F" w:rsidP="005C5D8F">
      <w:pPr>
        <w:spacing w:line="360" w:lineRule="auto"/>
        <w:rPr>
          <w:rFonts w:ascii="Times New Roman" w:hAnsi="Times New Roman" w:cs="Times New Roman"/>
          <w:b/>
          <w:sz w:val="28"/>
          <w:szCs w:val="28"/>
        </w:rPr>
      </w:pPr>
      <w:r w:rsidRPr="005C5D8F">
        <w:rPr>
          <w:rFonts w:ascii="Times New Roman" w:hAnsi="Times New Roman" w:cs="Times New Roman"/>
          <w:b/>
          <w:sz w:val="28"/>
          <w:szCs w:val="28"/>
        </w:rPr>
        <w:t>Stan zadłużeń kredytowych</w:t>
      </w:r>
    </w:p>
    <w:p w14:paraId="3CB660C3"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Podejmując procesy termomodernizacyjne lub wymianę instalacji wodno-kanalizacyjnych przed uruchomieniem na te cele rezerw finansowych Spółdzielni, nieruchomości zaciągały preferencyjne kredyty uzupełniające środki własne. W 2025 roku podpisano umowę pożyczki wspierającą zieloną transformację miast na kwotę 4.500.000,00 zł w Banku Gospodarstwa Krajowego z preferencyjnym oprocentowaniem 1% w skali roku, na zadanie „Modernizacja instalacji centralnego ogrzewania w budynkach przy </w:t>
      </w:r>
      <w:bookmarkStart w:id="5" w:name="_Hlk1314067731"/>
      <w:r w:rsidRPr="005C5D8F">
        <w:rPr>
          <w:rFonts w:ascii="Times New Roman" w:hAnsi="Times New Roman" w:cs="Times New Roman"/>
        </w:rPr>
        <w:t xml:space="preserve">ul. Hołdu Pruskiego 11-11c, Szymanowskiego 2-6, Szymanowskiego </w:t>
      </w:r>
      <w:bookmarkEnd w:id="5"/>
      <w:r w:rsidRPr="005C5D8F">
        <w:rPr>
          <w:rFonts w:ascii="Times New Roman" w:hAnsi="Times New Roman" w:cs="Times New Roman"/>
        </w:rPr>
        <w:t>8-12, Waryńskiego 9-13, Zwycięstwa 153 i modernizacji ocieplenia ścian zewnętrznych  Szymanowskiego 2-6, Szymanowskiego 8-12, Waryńskiego 9-13) w Koszalinie”</w:t>
      </w:r>
      <w:r w:rsidRPr="005C5D8F">
        <w:t xml:space="preserve">.  </w:t>
      </w:r>
      <w:r w:rsidRPr="005C5D8F">
        <w:rPr>
          <w:rFonts w:ascii="Times New Roman" w:hAnsi="Times New Roman" w:cs="Times New Roman"/>
        </w:rPr>
        <w:t>Nieruchomości spłaciły kredyty bankowe w łącznej kwocie 989.011 tys. zł.</w:t>
      </w:r>
    </w:p>
    <w:p w14:paraId="3BAAF3BA"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W poniższej tabeli przedstawiono dane o stanie zadłużeń z tego tytułu w ostatnich latach. </w:t>
      </w:r>
    </w:p>
    <w:p w14:paraId="28550D13" w14:textId="77777777" w:rsidR="005C5D8F" w:rsidRPr="005C5D8F" w:rsidRDefault="005C5D8F" w:rsidP="005C5D8F">
      <w:pPr>
        <w:spacing w:line="360" w:lineRule="auto"/>
        <w:rPr>
          <w:rFonts w:ascii="Times New Roman" w:hAnsi="Times New Roman" w:cs="Times New Roman"/>
        </w:rPr>
      </w:pPr>
      <w:r w:rsidRPr="005C5D8F">
        <w:rPr>
          <w:noProof/>
        </w:rPr>
        <w:drawing>
          <wp:inline distT="0" distB="0" distL="0" distR="0" wp14:anchorId="5C5E1295" wp14:editId="1FFBC515">
            <wp:extent cx="6120130" cy="2997200"/>
            <wp:effectExtent l="0" t="0" r="0" b="0"/>
            <wp:docPr id="110279832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2997200"/>
                    </a:xfrm>
                    <a:prstGeom prst="rect">
                      <a:avLst/>
                    </a:prstGeom>
                    <a:noFill/>
                    <a:ln>
                      <a:noFill/>
                    </a:ln>
                  </pic:spPr>
                </pic:pic>
              </a:graphicData>
            </a:graphic>
          </wp:inline>
        </w:drawing>
      </w:r>
    </w:p>
    <w:p w14:paraId="61E357F5"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Spłaty kredytów przez wszystkie nieruchomości przebiegają zgodnie z zawartymi umowami kredytowymi.</w:t>
      </w:r>
    </w:p>
    <w:p w14:paraId="781437EA" w14:textId="77777777" w:rsidR="005C5D8F" w:rsidRDefault="005C5D8F" w:rsidP="005C5D8F">
      <w:pPr>
        <w:spacing w:line="360" w:lineRule="auto"/>
        <w:rPr>
          <w:rFonts w:ascii="Times New Roman" w:eastAsia="Times New Roman" w:hAnsi="Times New Roman" w:cs="Times New Roman"/>
          <w:b/>
          <w:sz w:val="28"/>
          <w:szCs w:val="28"/>
          <w:lang w:eastAsia="pl-PL"/>
        </w:rPr>
      </w:pPr>
    </w:p>
    <w:p w14:paraId="1F147126" w14:textId="77777777" w:rsidR="00761838" w:rsidRDefault="00761838" w:rsidP="005C5D8F">
      <w:pPr>
        <w:spacing w:line="360" w:lineRule="auto"/>
        <w:rPr>
          <w:rFonts w:ascii="Times New Roman" w:eastAsia="Times New Roman" w:hAnsi="Times New Roman" w:cs="Times New Roman"/>
          <w:b/>
          <w:sz w:val="28"/>
          <w:szCs w:val="28"/>
          <w:lang w:eastAsia="pl-PL"/>
        </w:rPr>
      </w:pPr>
    </w:p>
    <w:p w14:paraId="79F8DD6B" w14:textId="77777777" w:rsidR="00761838" w:rsidRPr="005C5D8F" w:rsidRDefault="00761838" w:rsidP="005C5D8F">
      <w:pPr>
        <w:spacing w:line="360" w:lineRule="auto"/>
        <w:rPr>
          <w:rFonts w:ascii="Times New Roman" w:eastAsia="Times New Roman" w:hAnsi="Times New Roman" w:cs="Times New Roman"/>
          <w:b/>
          <w:sz w:val="28"/>
          <w:szCs w:val="28"/>
          <w:lang w:eastAsia="pl-PL"/>
        </w:rPr>
      </w:pPr>
    </w:p>
    <w:p w14:paraId="3AB210C8" w14:textId="77777777" w:rsidR="005C5D8F" w:rsidRPr="005C5D8F" w:rsidRDefault="005C5D8F" w:rsidP="005C5D8F">
      <w:pPr>
        <w:spacing w:line="360" w:lineRule="auto"/>
        <w:rPr>
          <w:rFonts w:ascii="Times New Roman" w:eastAsia="Times New Roman" w:hAnsi="Times New Roman" w:cs="Times New Roman"/>
          <w:b/>
          <w:sz w:val="28"/>
          <w:szCs w:val="28"/>
          <w:lang w:eastAsia="pl-PL"/>
        </w:rPr>
      </w:pPr>
      <w:r w:rsidRPr="005C5D8F">
        <w:rPr>
          <w:rFonts w:ascii="Times New Roman" w:eastAsia="Times New Roman" w:hAnsi="Times New Roman" w:cs="Times New Roman"/>
          <w:b/>
          <w:sz w:val="28"/>
          <w:szCs w:val="28"/>
          <w:lang w:eastAsia="pl-PL"/>
        </w:rPr>
        <w:t>Struktura występujących praw do lokali mieszkalnych i stan ich uwłaszczenia</w:t>
      </w:r>
    </w:p>
    <w:p w14:paraId="5C3A9D66" w14:textId="77777777" w:rsidR="005C5D8F" w:rsidRPr="005C5D8F" w:rsidRDefault="005C5D8F" w:rsidP="005C5D8F">
      <w:pPr>
        <w:spacing w:line="360" w:lineRule="auto"/>
        <w:ind w:firstLine="284"/>
        <w:contextualSpacing/>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 xml:space="preserve">Nowelizacja ustawy o spółdzielniach mieszkaniowych z 2000 roku stworzyła podstawy do przekształcania spółdzielczych praw do lokali we własność. W naszej Spółdzielni uchwały Zarządu w tym zakresie zapadły na początku 2005 roku. Jak wynika z poniższych danych, do 2025 roku włącznie, </w:t>
      </w:r>
      <w:r w:rsidRPr="005C5D8F">
        <w:rPr>
          <w:rFonts w:ascii="Times New Roman" w:eastAsia="Times New Roman" w:hAnsi="Times New Roman" w:cs="Times New Roman"/>
          <w:lang w:eastAsia="pl-PL"/>
        </w:rPr>
        <w:br/>
        <w:t xml:space="preserve">z możliwości uwłaszczenia skorzystało niewiele ponad 32 % właścicieli mieszkań. </w:t>
      </w:r>
    </w:p>
    <w:p w14:paraId="4FB53C9A" w14:textId="77777777" w:rsidR="005C5D8F" w:rsidRPr="005C5D8F" w:rsidRDefault="005C5D8F" w:rsidP="005C5D8F">
      <w:pPr>
        <w:spacing w:line="360" w:lineRule="auto"/>
        <w:ind w:firstLine="284"/>
        <w:contextualSpacing/>
        <w:rPr>
          <w:rFonts w:ascii="Times New Roman" w:eastAsia="Times New Roman" w:hAnsi="Times New Roman" w:cs="Times New Roman"/>
          <w:lang w:eastAsia="pl-PL"/>
        </w:rPr>
      </w:pPr>
      <w:r w:rsidRPr="005C5D8F">
        <w:rPr>
          <w:noProof/>
        </w:rPr>
        <w:drawing>
          <wp:anchor distT="0" distB="0" distL="114300" distR="114300" simplePos="0" relativeHeight="251665408" behindDoc="0" locked="0" layoutInCell="1" allowOverlap="1" wp14:anchorId="18C48023" wp14:editId="45747975">
            <wp:simplePos x="0" y="0"/>
            <wp:positionH relativeFrom="margin">
              <wp:align>left</wp:align>
            </wp:positionH>
            <wp:positionV relativeFrom="paragraph">
              <wp:posOffset>238760</wp:posOffset>
            </wp:positionV>
            <wp:extent cx="6323330" cy="3829050"/>
            <wp:effectExtent l="0" t="0" r="1270" b="0"/>
            <wp:wrapSquare wrapText="bothSides"/>
            <wp:docPr id="99640578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23330" cy="3829050"/>
                    </a:xfrm>
                    <a:prstGeom prst="rect">
                      <a:avLst/>
                    </a:prstGeom>
                    <a:noFill/>
                    <a:ln>
                      <a:noFill/>
                    </a:ln>
                  </pic:spPr>
                </pic:pic>
              </a:graphicData>
            </a:graphic>
            <wp14:sizeRelH relativeFrom="margin">
              <wp14:pctWidth>0</wp14:pctWidth>
            </wp14:sizeRelH>
          </wp:anchor>
        </w:drawing>
      </w:r>
      <w:r w:rsidRPr="005C5D8F">
        <w:rPr>
          <w:rFonts w:ascii="Times New Roman" w:eastAsia="Times New Roman" w:hAnsi="Times New Roman" w:cs="Times New Roman"/>
          <w:lang w:eastAsia="pl-PL"/>
        </w:rPr>
        <w:t>W 2025 roku uwłaszczono 9 mieszkań.</w:t>
      </w:r>
    </w:p>
    <w:p w14:paraId="74AD524A" w14:textId="77777777" w:rsidR="005C5D8F" w:rsidRPr="005C5D8F" w:rsidRDefault="005C5D8F" w:rsidP="005C5D8F">
      <w:pPr>
        <w:spacing w:line="360" w:lineRule="auto"/>
        <w:ind w:firstLine="284"/>
        <w:contextualSpacing/>
        <w:rPr>
          <w:rFonts w:ascii="Times New Roman" w:eastAsia="Times New Roman" w:hAnsi="Times New Roman" w:cs="Times New Roman"/>
          <w:sz w:val="8"/>
          <w:szCs w:val="8"/>
          <w:lang w:eastAsia="pl-PL"/>
        </w:rPr>
      </w:pPr>
    </w:p>
    <w:p w14:paraId="383ADC4A" w14:textId="77777777" w:rsidR="005C5D8F" w:rsidRPr="005C5D8F" w:rsidRDefault="005C5D8F" w:rsidP="005C5D8F">
      <w:pPr>
        <w:spacing w:after="200" w:line="360" w:lineRule="auto"/>
        <w:rPr>
          <w:rFonts w:ascii="Times New Roman" w:hAnsi="Times New Roman"/>
          <w:b/>
          <w:bCs/>
          <w:sz w:val="28"/>
          <w:szCs w:val="28"/>
        </w:rPr>
      </w:pPr>
      <w:r w:rsidRPr="005C5D8F">
        <w:rPr>
          <w:rFonts w:ascii="Times New Roman" w:hAnsi="Times New Roman"/>
          <w:b/>
          <w:bCs/>
          <w:sz w:val="28"/>
          <w:szCs w:val="28"/>
        </w:rPr>
        <w:t>Segregacja odpadów</w:t>
      </w:r>
    </w:p>
    <w:p w14:paraId="4521E304" w14:textId="77777777" w:rsidR="005C5D8F" w:rsidRPr="005C5D8F" w:rsidRDefault="005C5D8F" w:rsidP="005C5D8F">
      <w:pPr>
        <w:spacing w:line="360" w:lineRule="auto"/>
        <w:ind w:firstLine="708"/>
        <w:rPr>
          <w:rFonts w:ascii="Times New Roman" w:hAnsi="Times New Roman" w:cs="Times New Roman"/>
        </w:rPr>
      </w:pPr>
      <w:r w:rsidRPr="005C5D8F">
        <w:rPr>
          <w:rFonts w:ascii="Times New Roman" w:hAnsi="Times New Roman" w:cs="Times New Roman"/>
        </w:rPr>
        <w:t xml:space="preserve">Pomimo prowadzonych akcji edukacyjnych, nie wszyscy mieszkańcy dostosowują się do panujących przepisów prawa, nie przestrzegają zasad segregacji, niewłaściwie gromadzą odpady oraz przyczyniają się do panujących wokół osłon warunków, niwecząc tym samym wysiłki innych mieszkańców dbających o swoje otoczenie. W szczególności dotyczy to zabudowy wielolokalowej, gdzie niektórzy mieszkańcy czują się anonimowi i nie dbają ani o odpowiednią segregację odpadów, ani o czystość w osłonach śmietnikowych. </w:t>
      </w:r>
    </w:p>
    <w:p w14:paraId="400EEC04" w14:textId="77777777" w:rsidR="005C5D8F" w:rsidRPr="005C5D8F" w:rsidRDefault="005C5D8F" w:rsidP="005C5D8F">
      <w:pPr>
        <w:spacing w:after="200" w:line="360" w:lineRule="auto"/>
        <w:ind w:firstLine="708"/>
        <w:rPr>
          <w:rFonts w:ascii="Times New Roman" w:hAnsi="Times New Roman" w:cs="Times New Roman"/>
        </w:rPr>
      </w:pPr>
      <w:r w:rsidRPr="005C5D8F">
        <w:rPr>
          <w:rFonts w:ascii="Times New Roman" w:hAnsi="Times New Roman" w:cs="Times New Roman"/>
        </w:rPr>
        <w:t xml:space="preserve">Odpowiedzialność za to, jak wygląda dana okolica i teren przy osłonach śmietnikowych, zależy od mieszkańców, zarządców i właścicieli nieruchomości. Spółdzielnia we własnym zakresie i na własny koszt realizuje obowiązek utrzymania w odpowiednim stanie sanitarnym i porządkowym miejsc gromadzenia odpadów oraz wyposażenia nieruchomości w odpowiednią ilość pojemników na odpady zmieszane </w:t>
      </w:r>
      <w:r w:rsidRPr="005C5D8F">
        <w:rPr>
          <w:rFonts w:ascii="Times New Roman" w:hAnsi="Times New Roman" w:cs="Times New Roman"/>
        </w:rPr>
        <w:br/>
        <w:t xml:space="preserve">i selektywne. </w:t>
      </w:r>
    </w:p>
    <w:p w14:paraId="17812DF2" w14:textId="77777777" w:rsidR="005C5D8F" w:rsidRPr="005C5D8F" w:rsidRDefault="005C5D8F" w:rsidP="005C5D8F">
      <w:pPr>
        <w:spacing w:after="200" w:line="360" w:lineRule="auto"/>
        <w:ind w:firstLine="708"/>
        <w:rPr>
          <w:rFonts w:ascii="Times New Roman" w:hAnsi="Times New Roman" w:cs="Times New Roman"/>
        </w:rPr>
      </w:pPr>
      <w:r w:rsidRPr="005C5D8F">
        <w:rPr>
          <w:rFonts w:ascii="Times New Roman" w:hAnsi="Times New Roman" w:cs="Times New Roman"/>
        </w:rPr>
        <w:lastRenderedPageBreak/>
        <w:t xml:space="preserve">Jednak żadne działania nie zniwelują braku odpowiedzialności części mieszkańców, którzy swoim postępowaniem narażają wszystkich mieszkańców danego budynku na dodatkowe, wysokie koszty dodatkowych wywozów nieposegregowanych odpadów komunalnych – </w:t>
      </w:r>
      <w:r w:rsidRPr="005C5D8F">
        <w:rPr>
          <w:rFonts w:ascii="Times New Roman" w:hAnsi="Times New Roman" w:cs="Times New Roman"/>
        </w:rPr>
        <w:br/>
        <w:t>w przypadku budynków wielorodzinnych stosuje się zasadę odpowiedzialności zbiorowej.</w:t>
      </w:r>
    </w:p>
    <w:p w14:paraId="51CC643F" w14:textId="77777777" w:rsidR="005C5D8F" w:rsidRPr="005C5D8F" w:rsidRDefault="005C5D8F" w:rsidP="005C5D8F">
      <w:pPr>
        <w:spacing w:after="200" w:line="360" w:lineRule="auto"/>
        <w:ind w:firstLine="708"/>
        <w:rPr>
          <w:rFonts w:ascii="Times New Roman" w:hAnsi="Times New Roman" w:cs="Times New Roman"/>
        </w:rPr>
      </w:pPr>
      <w:r w:rsidRPr="005C5D8F">
        <w:rPr>
          <w:rFonts w:ascii="Times New Roman" w:hAnsi="Times New Roman" w:cs="Times New Roman"/>
        </w:rPr>
        <w:t xml:space="preserve">W przyszłości Zarząd będzie kontynuował edukację wśród mieszkańców odnośnie prawidłowej segregacji odpadów. </w:t>
      </w:r>
    </w:p>
    <w:p w14:paraId="292E9BBB" w14:textId="77777777" w:rsidR="005C5D8F" w:rsidRPr="005C5D8F" w:rsidRDefault="005C5D8F" w:rsidP="005C5D8F">
      <w:pPr>
        <w:spacing w:line="360" w:lineRule="auto"/>
        <w:ind w:firstLine="708"/>
        <w:rPr>
          <w:rFonts w:ascii="Times New Roman" w:hAnsi="Times New Roman" w:cs="Times New Roman"/>
        </w:rPr>
      </w:pPr>
      <w:r w:rsidRPr="005C5D8F">
        <w:rPr>
          <w:rFonts w:ascii="Times New Roman" w:hAnsi="Times New Roman" w:cs="Times New Roman"/>
        </w:rPr>
        <w:t>W 2025 roku Rada Miasta Koszalina nie zmieniła zasady naliczania opłat dla mieszkańców za odbiór odpadów. Od stycznia 2025 roku opłata ta naliczana jest w następujący sposób:</w:t>
      </w:r>
    </w:p>
    <w:p w14:paraId="7C191C69" w14:textId="77777777" w:rsidR="005C5D8F" w:rsidRPr="005C5D8F" w:rsidRDefault="005C5D8F" w:rsidP="00A1387B">
      <w:pPr>
        <w:numPr>
          <w:ilvl w:val="0"/>
          <w:numId w:val="31"/>
        </w:numPr>
        <w:spacing w:after="200" w:line="360" w:lineRule="auto"/>
        <w:contextualSpacing/>
        <w:jc w:val="left"/>
        <w:rPr>
          <w:rFonts w:ascii="Times New Roman" w:hAnsi="Times New Roman" w:cs="Times New Roman"/>
        </w:rPr>
      </w:pPr>
      <w:r w:rsidRPr="005C5D8F">
        <w:rPr>
          <w:rFonts w:ascii="Times New Roman" w:hAnsi="Times New Roman" w:cs="Times New Roman"/>
        </w:rPr>
        <w:t>gospodarstwo jednoosobowe – 37 zł</w:t>
      </w:r>
    </w:p>
    <w:p w14:paraId="6A63F349" w14:textId="77777777" w:rsidR="005C5D8F" w:rsidRPr="005C5D8F" w:rsidRDefault="005C5D8F" w:rsidP="00A1387B">
      <w:pPr>
        <w:numPr>
          <w:ilvl w:val="0"/>
          <w:numId w:val="31"/>
        </w:numPr>
        <w:spacing w:after="200" w:line="360" w:lineRule="auto"/>
        <w:contextualSpacing/>
        <w:jc w:val="left"/>
        <w:rPr>
          <w:rFonts w:ascii="Times New Roman" w:hAnsi="Times New Roman" w:cs="Times New Roman"/>
        </w:rPr>
      </w:pPr>
      <w:r w:rsidRPr="005C5D8F">
        <w:rPr>
          <w:rFonts w:ascii="Times New Roman" w:hAnsi="Times New Roman" w:cs="Times New Roman"/>
        </w:rPr>
        <w:t>gospodarstwo dwuosobowe – 67 zł</w:t>
      </w:r>
    </w:p>
    <w:p w14:paraId="17791D33" w14:textId="77777777" w:rsidR="005C5D8F" w:rsidRPr="005C5D8F" w:rsidRDefault="005C5D8F" w:rsidP="00A1387B">
      <w:pPr>
        <w:numPr>
          <w:ilvl w:val="0"/>
          <w:numId w:val="31"/>
        </w:numPr>
        <w:spacing w:after="200" w:line="360" w:lineRule="auto"/>
        <w:contextualSpacing/>
        <w:jc w:val="left"/>
        <w:rPr>
          <w:rFonts w:ascii="Times New Roman" w:hAnsi="Times New Roman" w:cs="Times New Roman"/>
        </w:rPr>
      </w:pPr>
      <w:r w:rsidRPr="005C5D8F">
        <w:rPr>
          <w:rFonts w:ascii="Times New Roman" w:hAnsi="Times New Roman" w:cs="Times New Roman"/>
        </w:rPr>
        <w:t>gospodarstwo trzyosobowe i większe – 107 zł.</w:t>
      </w:r>
    </w:p>
    <w:p w14:paraId="1C61F3AA" w14:textId="77777777" w:rsidR="005C5D8F" w:rsidRPr="005C5D8F" w:rsidRDefault="005C5D8F" w:rsidP="005C5D8F">
      <w:pPr>
        <w:spacing w:line="360" w:lineRule="auto"/>
        <w:rPr>
          <w:rFonts w:ascii="Times New Roman" w:eastAsia="Times New Roman" w:hAnsi="Times New Roman" w:cs="Times New Roman"/>
          <w:b/>
          <w:sz w:val="28"/>
          <w:szCs w:val="28"/>
          <w:lang w:eastAsia="pl-PL"/>
        </w:rPr>
      </w:pPr>
      <w:r w:rsidRPr="005C5D8F">
        <w:rPr>
          <w:rFonts w:ascii="Times New Roman" w:eastAsia="Times New Roman" w:hAnsi="Times New Roman" w:cs="Times New Roman"/>
          <w:b/>
          <w:sz w:val="28"/>
          <w:szCs w:val="28"/>
          <w:lang w:eastAsia="pl-PL"/>
        </w:rPr>
        <w:t xml:space="preserve">Ogólna sytuacja ekonomiczno-finansowa Spółdzielni w świetle analizy </w:t>
      </w:r>
      <w:proofErr w:type="spellStart"/>
      <w:r w:rsidRPr="005C5D8F">
        <w:rPr>
          <w:rFonts w:ascii="Times New Roman" w:eastAsia="Times New Roman" w:hAnsi="Times New Roman" w:cs="Times New Roman"/>
          <w:b/>
          <w:sz w:val="28"/>
          <w:szCs w:val="28"/>
          <w:lang w:eastAsia="pl-PL"/>
        </w:rPr>
        <w:t>ryzyk</w:t>
      </w:r>
      <w:proofErr w:type="spellEnd"/>
      <w:r w:rsidRPr="005C5D8F">
        <w:rPr>
          <w:rFonts w:ascii="Times New Roman" w:eastAsia="Times New Roman" w:hAnsi="Times New Roman" w:cs="Times New Roman"/>
          <w:b/>
          <w:sz w:val="28"/>
          <w:szCs w:val="28"/>
          <w:lang w:eastAsia="pl-PL"/>
        </w:rPr>
        <w:t xml:space="preserve"> </w:t>
      </w:r>
      <w:r w:rsidRPr="005C5D8F">
        <w:rPr>
          <w:rFonts w:ascii="Times New Roman" w:eastAsia="Times New Roman" w:hAnsi="Times New Roman" w:cs="Times New Roman"/>
          <w:b/>
          <w:sz w:val="28"/>
          <w:szCs w:val="28"/>
          <w:lang w:eastAsia="pl-PL"/>
        </w:rPr>
        <w:br/>
        <w:t xml:space="preserve">i zagrożeń </w:t>
      </w:r>
    </w:p>
    <w:p w14:paraId="74CD74D5" w14:textId="77777777" w:rsidR="005C5D8F" w:rsidRPr="005C5D8F" w:rsidRDefault="005C5D8F" w:rsidP="005C5D8F">
      <w:pPr>
        <w:spacing w:line="360" w:lineRule="auto"/>
        <w:ind w:firstLine="284"/>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 xml:space="preserve">Sytuacja ekonomiczna Spółdzielni jest stabilna. Wskazują na to dane zaprezentowane </w:t>
      </w:r>
      <w:r w:rsidRPr="005C5D8F">
        <w:rPr>
          <w:rFonts w:ascii="Times New Roman" w:eastAsia="Times New Roman" w:hAnsi="Times New Roman" w:cs="Times New Roman"/>
          <w:lang w:eastAsia="pl-PL"/>
        </w:rPr>
        <w:br/>
        <w:t>w sprawozdaniu finansowym. Na dzień sporządzenia sprawozdania finansowego nie występują zdarzenia, które mogłyby zagrażać w jakikolwiek sposób kontynuacji działalności Spółdzielni w najbliższej przyszłości. Sprawozdanie zostało poddane badaniu przez biegłego rewidenta.</w:t>
      </w:r>
    </w:p>
    <w:p w14:paraId="0907F270"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eastAsia="Times New Roman" w:hAnsi="Times New Roman" w:cs="Times New Roman"/>
          <w:lang w:eastAsia="pl-PL"/>
        </w:rPr>
        <w:t xml:space="preserve">Po dniu bilansowym nie zaistniały zdarzenia, które miałyby istotny wpływ na sporządzone sprawozdanie finansowe oraz działalność Spółdzielni. </w:t>
      </w:r>
      <w:r w:rsidRPr="005C5D8F">
        <w:rPr>
          <w:rFonts w:ascii="Times New Roman" w:hAnsi="Times New Roman" w:cs="Times New Roman"/>
        </w:rPr>
        <w:t>Spółdzielnia w 2025 roku zapłaciła terminowo wszystkie zobowiązania wobec budżetu, banków oraz pozostałych kontrahentów. Posiadała też wolne środki finansowe, które lokowała na korzystnych lokatach bankowych.</w:t>
      </w:r>
    </w:p>
    <w:p w14:paraId="10EC6B43"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Zarządzanie ryzykiem finansowym na gruncie działalności spółdzielni mieszkaniowych ma na celu zapewnienie płynności finansowej oraz stabilizacji przepływów pieniężnych, ograniczenie zmienności wyniku finansowego, minimalizację odchyleń od wielkości założeń Planu gospodarczego, jak też wspieranie organizacji finansowania działalności.</w:t>
      </w:r>
    </w:p>
    <w:p w14:paraId="58DBA222"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Bezpośredni i pośredni wpływ na wyniki finansowe Spółdzielni oraz jej działalność mają czynniki zewnętrzne i wewnętrzne.</w:t>
      </w:r>
    </w:p>
    <w:p w14:paraId="7CE7E669"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Do czynników zewnętrznych należą:</w:t>
      </w:r>
    </w:p>
    <w:p w14:paraId="677F5835"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 polityka monetarna i podatkowa państwa;</w:t>
      </w:r>
    </w:p>
    <w:p w14:paraId="1B67D215"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 pogarszająca się sytuacja w zakresie dostępności wykonawców robót budowlanych;</w:t>
      </w:r>
    </w:p>
    <w:p w14:paraId="78F32786"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 niestabilność przepisów prawa dotyczących spółdzielczości;</w:t>
      </w:r>
    </w:p>
    <w:p w14:paraId="23402CDA"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 wysokość dochodów gospodarstw domowych;</w:t>
      </w:r>
    </w:p>
    <w:p w14:paraId="700573B2"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 warunki pogodowe (m.in. niskie temperatury, opady, nagłe zjawiska atmosferyczne).</w:t>
      </w:r>
    </w:p>
    <w:p w14:paraId="1C345EF7"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W zakresie czynników wewnętrznych należą głównie:</w:t>
      </w:r>
    </w:p>
    <w:p w14:paraId="202BE168" w14:textId="77777777" w:rsidR="005C5D8F" w:rsidRPr="005C5D8F" w:rsidRDefault="005C5D8F" w:rsidP="005C5D8F">
      <w:pPr>
        <w:spacing w:line="360" w:lineRule="auto"/>
        <w:ind w:left="142" w:hanging="142"/>
        <w:rPr>
          <w:rFonts w:ascii="Times New Roman" w:hAnsi="Times New Roman" w:cs="Times New Roman"/>
        </w:rPr>
      </w:pPr>
      <w:r w:rsidRPr="005C5D8F">
        <w:rPr>
          <w:rFonts w:ascii="Times New Roman" w:hAnsi="Times New Roman" w:cs="Times New Roman"/>
        </w:rPr>
        <w:t>- stopień poprawności szacowania kosztów planowanych remontów lub robót związanych z prawidłowym utrzymywaniem nieruchomości;</w:t>
      </w:r>
    </w:p>
    <w:p w14:paraId="4E7304AF"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 poziom skuteczności windykacji należności.</w:t>
      </w:r>
    </w:p>
    <w:p w14:paraId="2D87865E"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lastRenderedPageBreak/>
        <w:t xml:space="preserve">Zarząd monitoruje możliwe ryzyka i podejmuje działania zapobiegające negatywnym ich wpływom na kondycję finansową i bieżącą działalność Spółdzielni. </w:t>
      </w:r>
    </w:p>
    <w:p w14:paraId="433A80FE"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Wojna na Ukrainie oraz sankcje wprowadzone na Białoruś i Rosję, szczególnie odcięcie się od dostaw węgla i energii z tych kierunków, spowodowały znaczący wzrost kosztów zakupu energii cieplnej dla celów grzewczych i podgrzania wody w Spółdzielni. </w:t>
      </w:r>
    </w:p>
    <w:p w14:paraId="367356A2"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Ponadto utrzymujący się wysoki poziom stóp procentowych, wpływa na poziom ponoszonych kosztów obsługi kredytów zaciągniętych na roboty remontowe. Koszty te są jednak pokrywane z wpłat na fundusz remontowy poszczególnych nieruchomości i nie mają wpływu na wynik finansowy Spółdzielni. </w:t>
      </w:r>
    </w:p>
    <w:p w14:paraId="01CF4DD6"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 xml:space="preserve">W związku z wysokimi kosztami utrzymania, mogą się pojawić przejściowe problemy </w:t>
      </w:r>
      <w:r w:rsidRPr="005C5D8F">
        <w:rPr>
          <w:rFonts w:ascii="Times New Roman" w:hAnsi="Times New Roman" w:cs="Times New Roman"/>
        </w:rPr>
        <w:br/>
        <w:t>z terminowym regulowaniem należności przez najemców lokali użytkowych oraz właścicieli mieszkań. Spółdzielnia będzie wówczas wszczynała postępowania windykacyjne, zgodnie z przyjętymi zasadami.</w:t>
      </w:r>
    </w:p>
    <w:p w14:paraId="08E9BB13"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Działalność Spółdzielni finansowana jest głównie ze środków własnych jej mieszkańców, a kredyty zaciągane są jedynie na finansowanie lub współfinansowanie kosztownych robót remontowych. Spółdzielnia utrzymuje odpowiedni do prowadzonej działalności stan środków pieniężnych na rachunkach bankowych.</w:t>
      </w:r>
    </w:p>
    <w:p w14:paraId="09BA8174"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Windykacja należności prowadzona jest systematycznie, zgodnie z obowiązującymi w Spółdzielni szczegółowymi zasadami.</w:t>
      </w:r>
    </w:p>
    <w:p w14:paraId="5304F66D" w14:textId="77777777" w:rsidR="005C5D8F" w:rsidRPr="005C5D8F" w:rsidRDefault="005C5D8F" w:rsidP="005C5D8F">
      <w:pPr>
        <w:spacing w:line="360" w:lineRule="auto"/>
        <w:ind w:firstLine="284"/>
        <w:rPr>
          <w:rFonts w:ascii="Times New Roman" w:hAnsi="Times New Roman" w:cs="Times New Roman"/>
        </w:rPr>
      </w:pPr>
      <w:r w:rsidRPr="005C5D8F">
        <w:rPr>
          <w:rFonts w:ascii="Times New Roman" w:hAnsi="Times New Roman" w:cs="Times New Roman"/>
        </w:rPr>
        <w:t>Na bieżąco analizowany jest rynek wykonawców w celu optymalnego ich wyboru do świadczenia planowanych usług remontowych i bieżącej eksploatacji nieruchomości.</w:t>
      </w:r>
    </w:p>
    <w:p w14:paraId="006EA67F" w14:textId="77777777" w:rsidR="005C5D8F" w:rsidRPr="005C5D8F" w:rsidRDefault="005C5D8F" w:rsidP="005C5D8F">
      <w:pPr>
        <w:spacing w:line="360" w:lineRule="auto"/>
        <w:rPr>
          <w:rFonts w:ascii="Times New Roman" w:eastAsia="Times New Roman" w:hAnsi="Times New Roman" w:cs="Times New Roman"/>
          <w:b/>
          <w:lang w:eastAsia="pl-PL"/>
        </w:rPr>
      </w:pPr>
      <w:r w:rsidRPr="005C5D8F">
        <w:rPr>
          <w:rFonts w:ascii="Times New Roman" w:eastAsia="Times New Roman" w:hAnsi="Times New Roman" w:cs="Times New Roman"/>
          <w:b/>
          <w:lang w:eastAsia="pl-PL"/>
        </w:rPr>
        <w:t>Kierunki przyszłych działań remontowych w nieruchomościach mieszkaniowych</w:t>
      </w:r>
    </w:p>
    <w:p w14:paraId="2FF5FC20" w14:textId="77777777" w:rsidR="005C5D8F" w:rsidRPr="005C5D8F" w:rsidRDefault="005C5D8F" w:rsidP="005C5D8F">
      <w:pPr>
        <w:spacing w:line="360" w:lineRule="auto"/>
        <w:ind w:firstLine="284"/>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Z punktu widzenia zużycia technicznego i potrzeb w zasobach spółdzielczych należy wyróżnić trzy podstawowe kierunki działań remontowych:</w:t>
      </w:r>
    </w:p>
    <w:p w14:paraId="0AD634FE" w14:textId="77777777" w:rsidR="005C5D8F" w:rsidRPr="005C5D8F" w:rsidRDefault="005C5D8F" w:rsidP="00A1387B">
      <w:pPr>
        <w:numPr>
          <w:ilvl w:val="0"/>
          <w:numId w:val="17"/>
        </w:numPr>
        <w:spacing w:after="200" w:line="360" w:lineRule="auto"/>
        <w:contextualSpacing/>
        <w:jc w:val="left"/>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Należy kontynuować i planować wymianę wspólnych instalacji elektrycznych i remonty klatek schodowych oraz wymianę centralnego ogrzewania. Należy przyjąć, iż realizacja tych potrzeb będzie proporcjonalna do możliwości finansowych poszczególnych nieruchomości. W roku 2026 takie remonty instalacji elektrycznych z remontami klatek schodowych kontynuowane będą  w nieruchomościach 113 i 118.</w:t>
      </w:r>
    </w:p>
    <w:p w14:paraId="56BB9953" w14:textId="77777777" w:rsidR="005C5D8F" w:rsidRPr="005C5D8F" w:rsidRDefault="005C5D8F" w:rsidP="00A1387B">
      <w:pPr>
        <w:numPr>
          <w:ilvl w:val="0"/>
          <w:numId w:val="17"/>
        </w:numPr>
        <w:spacing w:after="200" w:line="360" w:lineRule="auto"/>
        <w:contextualSpacing/>
        <w:jc w:val="left"/>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Modernizacje c.o. będą powiązane z termomodernizacjami budynków i w różnej perspektywie czasu zostaną zrealizowane w nieruchomości 101, a planuje się w latach przyszłych w nieruchomościach 108, 111. Ponadto wyłącznie  modernizacje c.o. planowane są w nieruchomościach 110 i 115.</w:t>
      </w:r>
    </w:p>
    <w:p w14:paraId="75F5EB50" w14:textId="77777777" w:rsidR="005C5D8F" w:rsidRPr="005C5D8F" w:rsidRDefault="005C5D8F" w:rsidP="00A1387B">
      <w:pPr>
        <w:numPr>
          <w:ilvl w:val="0"/>
          <w:numId w:val="17"/>
        </w:numPr>
        <w:spacing w:after="200" w:line="360" w:lineRule="auto"/>
        <w:contextualSpacing/>
        <w:jc w:val="left"/>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 xml:space="preserve">Termomodernizacje, elewacje, balkony, balustrady są wspólnym mianownikiem inwestycji poprawiających efektywność energetyczną i estetykę budynków. </w:t>
      </w:r>
    </w:p>
    <w:p w14:paraId="765162A1" w14:textId="77777777" w:rsidR="005C5D8F" w:rsidRPr="005C5D8F" w:rsidRDefault="005C5D8F" w:rsidP="005C5D8F">
      <w:pPr>
        <w:spacing w:line="360" w:lineRule="auto"/>
        <w:ind w:left="720"/>
        <w:contextualSpacing/>
        <w:rPr>
          <w:rFonts w:ascii="Times New Roman" w:eastAsia="Times New Roman" w:hAnsi="Times New Roman" w:cs="Times New Roman"/>
          <w:lang w:eastAsia="pl-PL"/>
        </w:rPr>
      </w:pPr>
      <w:r w:rsidRPr="005C5D8F">
        <w:rPr>
          <w:rFonts w:ascii="Times New Roman" w:eastAsia="Times New Roman" w:hAnsi="Times New Roman" w:cs="Times New Roman"/>
          <w:lang w:eastAsia="pl-PL"/>
        </w:rPr>
        <w:t xml:space="preserve">Na terenie naszej Spółdzielni pozostało jeszcze kilka nieruchomości gdzie będą podejmowane działania modernizacyjne i termomodernizacyjne budynków po zakończeniu remontów instalacji gazowych i elektrycznych. Prace te były do tej pory najbardziej kosztownymi przedsięwzięciami co skutkowało bardzo dużymi obciążeniami finansowymi dla nieruchomości. Prace te ideowo najlepiej łączyć z modernizacjami c.o. dla optymalizacji uzyskiwanych efektów oszczędności energii cieplnej i finansowych. W bieżącym roku można było dostrzec pewną stabilizację jeśli </w:t>
      </w:r>
      <w:r w:rsidRPr="005C5D8F">
        <w:rPr>
          <w:rFonts w:ascii="Times New Roman" w:eastAsia="Times New Roman" w:hAnsi="Times New Roman" w:cs="Times New Roman"/>
          <w:lang w:eastAsia="pl-PL"/>
        </w:rPr>
        <w:lastRenderedPageBreak/>
        <w:t>chodzi o ceny materiałów budowlanych ale koszt robocizny jest w dalszym ciągu wysoki. W 2026 roku prace termomodernizacyjne planuje się w nieruchomości 114.</w:t>
      </w:r>
    </w:p>
    <w:p w14:paraId="2B41C362" w14:textId="77777777" w:rsidR="005C5D8F" w:rsidRPr="005C5D8F" w:rsidRDefault="005C5D8F" w:rsidP="005C5D8F">
      <w:pPr>
        <w:spacing w:line="360" w:lineRule="auto"/>
        <w:ind w:firstLine="708"/>
        <w:rPr>
          <w:rFonts w:ascii="Times New Roman" w:hAnsi="Times New Roman" w:cs="Times New Roman"/>
        </w:rPr>
      </w:pPr>
    </w:p>
    <w:p w14:paraId="14F15B0C" w14:textId="77777777" w:rsidR="005C5D8F" w:rsidRPr="005C5D8F" w:rsidRDefault="005C5D8F" w:rsidP="005C5D8F">
      <w:pPr>
        <w:spacing w:line="360" w:lineRule="auto"/>
        <w:rPr>
          <w:rFonts w:ascii="Times New Roman" w:hAnsi="Times New Roman" w:cs="Times New Roman"/>
        </w:rPr>
      </w:pPr>
      <w:r w:rsidRPr="005C5D8F">
        <w:rPr>
          <w:rFonts w:ascii="Times New Roman" w:hAnsi="Times New Roman" w:cs="Times New Roman"/>
        </w:rPr>
        <w:t>Koszalin, marzec 2026 r.</w:t>
      </w:r>
    </w:p>
    <w:p w14:paraId="4C1DD750" w14:textId="77777777" w:rsidR="005C5D8F" w:rsidRDefault="005C5D8F" w:rsidP="005C5D8F">
      <w:pPr>
        <w:tabs>
          <w:tab w:val="left" w:pos="255"/>
        </w:tabs>
        <w:spacing w:after="200" w:line="276" w:lineRule="auto"/>
        <w:jc w:val="right"/>
        <w:rPr>
          <w:rFonts w:ascii="Times New Roman" w:hAnsi="Times New Roman" w:cs="Times New Roman"/>
          <w:color w:val="000000"/>
        </w:rPr>
      </w:pPr>
      <w:r w:rsidRPr="005C5D8F">
        <w:rPr>
          <w:rFonts w:ascii="Times New Roman" w:hAnsi="Times New Roman" w:cs="Times New Roman"/>
          <w:color w:val="000000"/>
        </w:rPr>
        <w:tab/>
        <w:t xml:space="preserve">                                                                                         </w:t>
      </w:r>
    </w:p>
    <w:p w14:paraId="0A3EAA0A" w14:textId="268BF422" w:rsidR="005C5D8F" w:rsidRPr="005C5D8F" w:rsidRDefault="005C5D8F" w:rsidP="005C5D8F">
      <w:pPr>
        <w:tabs>
          <w:tab w:val="left" w:pos="255"/>
        </w:tabs>
        <w:spacing w:after="200" w:line="276" w:lineRule="auto"/>
        <w:jc w:val="right"/>
        <w:rPr>
          <w:rFonts w:ascii="Times New Roman" w:hAnsi="Times New Roman" w:cs="Times New Roman"/>
          <w:i/>
          <w:iCs/>
          <w:color w:val="000000"/>
        </w:rPr>
      </w:pPr>
      <w:r w:rsidRPr="005C5D8F">
        <w:rPr>
          <w:rFonts w:ascii="Times New Roman" w:hAnsi="Times New Roman" w:cs="Times New Roman"/>
          <w:color w:val="000000"/>
        </w:rPr>
        <w:t xml:space="preserve"> </w:t>
      </w:r>
      <w:r w:rsidRPr="005C5D8F">
        <w:rPr>
          <w:rFonts w:ascii="Times New Roman" w:hAnsi="Times New Roman" w:cs="Times New Roman"/>
          <w:i/>
          <w:iCs/>
          <w:color w:val="000000"/>
        </w:rPr>
        <w:t>Zał. Do Sprawozdania z działalności za 202</w:t>
      </w:r>
      <w:r w:rsidR="00761838">
        <w:rPr>
          <w:rFonts w:ascii="Times New Roman" w:hAnsi="Times New Roman" w:cs="Times New Roman"/>
          <w:i/>
          <w:iCs/>
          <w:color w:val="000000"/>
        </w:rPr>
        <w:t>5</w:t>
      </w:r>
      <w:r w:rsidRPr="005C5D8F">
        <w:rPr>
          <w:rFonts w:ascii="Times New Roman" w:hAnsi="Times New Roman" w:cs="Times New Roman"/>
          <w:i/>
          <w:iCs/>
          <w:color w:val="000000"/>
        </w:rPr>
        <w:t xml:space="preserve"> rok</w:t>
      </w:r>
    </w:p>
    <w:p w14:paraId="210DEA79" w14:textId="77777777" w:rsidR="005C5D8F" w:rsidRPr="005C5D8F" w:rsidRDefault="005C5D8F" w:rsidP="005C5D8F">
      <w:pPr>
        <w:tabs>
          <w:tab w:val="left" w:pos="255"/>
        </w:tabs>
        <w:spacing w:after="200" w:line="276" w:lineRule="auto"/>
        <w:jc w:val="left"/>
        <w:rPr>
          <w:rFonts w:ascii="Times New Roman" w:hAnsi="Times New Roman" w:cs="Times New Roman"/>
          <w:color w:val="000000"/>
        </w:rPr>
      </w:pPr>
    </w:p>
    <w:p w14:paraId="2DE8D736" w14:textId="77777777" w:rsidR="005C5D8F" w:rsidRPr="005C5D8F" w:rsidRDefault="005C5D8F" w:rsidP="00C6219F">
      <w:pPr>
        <w:spacing w:after="200" w:line="276" w:lineRule="auto"/>
        <w:jc w:val="center"/>
        <w:rPr>
          <w:rFonts w:ascii="Times New Roman" w:hAnsi="Times New Roman" w:cs="Times New Roman"/>
          <w:b/>
          <w:color w:val="000000"/>
        </w:rPr>
      </w:pPr>
      <w:r w:rsidRPr="005C5D8F">
        <w:rPr>
          <w:rFonts w:ascii="Times New Roman" w:hAnsi="Times New Roman" w:cs="Times New Roman"/>
          <w:b/>
          <w:color w:val="000000"/>
        </w:rPr>
        <w:t>Koszalińska Spółdzielnia Mieszkaniowa „Nasz Dom”</w:t>
      </w:r>
    </w:p>
    <w:p w14:paraId="5894EF62" w14:textId="77777777" w:rsidR="005C5D8F" w:rsidRPr="005C5D8F" w:rsidRDefault="005C5D8F" w:rsidP="00C6219F">
      <w:pPr>
        <w:spacing w:after="200" w:line="276" w:lineRule="auto"/>
        <w:jc w:val="center"/>
        <w:rPr>
          <w:rFonts w:ascii="Times New Roman" w:hAnsi="Times New Roman" w:cs="Times New Roman"/>
          <w:b/>
          <w:color w:val="000000"/>
        </w:rPr>
      </w:pPr>
      <w:r w:rsidRPr="005C5D8F">
        <w:rPr>
          <w:rFonts w:ascii="Times New Roman" w:hAnsi="Times New Roman" w:cs="Times New Roman"/>
          <w:b/>
          <w:color w:val="000000"/>
        </w:rPr>
        <w:t>75-950 Koszalin</w:t>
      </w:r>
    </w:p>
    <w:p w14:paraId="64B0685A" w14:textId="77777777" w:rsidR="005C5D8F" w:rsidRPr="005C5D8F" w:rsidRDefault="005C5D8F" w:rsidP="00C6219F">
      <w:pPr>
        <w:spacing w:after="200" w:line="276" w:lineRule="auto"/>
        <w:jc w:val="center"/>
        <w:rPr>
          <w:rFonts w:ascii="Times New Roman" w:hAnsi="Times New Roman" w:cs="Times New Roman"/>
          <w:b/>
          <w:color w:val="000000"/>
        </w:rPr>
      </w:pPr>
      <w:r w:rsidRPr="005C5D8F">
        <w:rPr>
          <w:rFonts w:ascii="Times New Roman" w:hAnsi="Times New Roman" w:cs="Times New Roman"/>
          <w:b/>
          <w:color w:val="000000"/>
        </w:rPr>
        <w:t>ul. Szymanowskiego 14</w:t>
      </w:r>
    </w:p>
    <w:p w14:paraId="5EA03829" w14:textId="77777777" w:rsidR="005C5D8F" w:rsidRPr="005C5D8F" w:rsidRDefault="005C5D8F" w:rsidP="00C6219F">
      <w:pPr>
        <w:keepNext/>
        <w:tabs>
          <w:tab w:val="left" w:pos="0"/>
        </w:tabs>
        <w:suppressAutoHyphens/>
        <w:spacing w:before="240" w:after="60" w:line="276" w:lineRule="auto"/>
        <w:ind w:left="-1069"/>
        <w:jc w:val="center"/>
        <w:outlineLvl w:val="1"/>
        <w:rPr>
          <w:rFonts w:ascii="Times New Roman" w:eastAsiaTheme="majorEastAsia" w:hAnsi="Times New Roman" w:cs="Times New Roman"/>
          <w:color w:val="365F91" w:themeColor="accent1" w:themeShade="BF"/>
        </w:rPr>
      </w:pPr>
    </w:p>
    <w:p w14:paraId="43975336" w14:textId="77777777" w:rsidR="005C5D8F" w:rsidRPr="005C5D8F" w:rsidRDefault="005C5D8F" w:rsidP="00C6219F">
      <w:pPr>
        <w:keepNext/>
        <w:tabs>
          <w:tab w:val="left" w:pos="0"/>
        </w:tabs>
        <w:suppressAutoHyphens/>
        <w:spacing w:before="240" w:after="60" w:line="276" w:lineRule="auto"/>
        <w:ind w:left="-1069"/>
        <w:jc w:val="center"/>
        <w:outlineLvl w:val="1"/>
        <w:rPr>
          <w:rFonts w:ascii="Times New Roman" w:eastAsiaTheme="majorEastAsia" w:hAnsi="Times New Roman" w:cs="Times New Roman"/>
          <w:color w:val="365F91" w:themeColor="accent1" w:themeShade="BF"/>
        </w:rPr>
      </w:pPr>
      <w:r w:rsidRPr="005C5D8F">
        <w:rPr>
          <w:rFonts w:ascii="Times New Roman" w:eastAsiaTheme="majorEastAsia" w:hAnsi="Times New Roman" w:cs="Times New Roman"/>
          <w:color w:val="365F91" w:themeColor="accent1" w:themeShade="BF"/>
        </w:rPr>
        <w:t>NIP: 669-050-26-90        REGON 000647121</w:t>
      </w:r>
    </w:p>
    <w:p w14:paraId="1F60220D" w14:textId="77777777" w:rsidR="005C5D8F" w:rsidRPr="005C5D8F" w:rsidRDefault="005C5D8F" w:rsidP="005C5D8F">
      <w:pPr>
        <w:spacing w:after="200" w:line="276" w:lineRule="auto"/>
        <w:ind w:right="-142"/>
        <w:jc w:val="left"/>
        <w:rPr>
          <w:rFonts w:ascii="Times New Roman" w:hAnsi="Times New Roman" w:cs="Times New Roman"/>
          <w:color w:val="000000"/>
        </w:rPr>
      </w:pPr>
      <w:r w:rsidRPr="005C5D8F">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206466EE" wp14:editId="46CD81BE">
                <wp:simplePos x="0" y="0"/>
                <wp:positionH relativeFrom="column">
                  <wp:posOffset>633095</wp:posOffset>
                </wp:positionH>
                <wp:positionV relativeFrom="paragraph">
                  <wp:posOffset>122555</wp:posOffset>
                </wp:positionV>
                <wp:extent cx="5229860" cy="0"/>
                <wp:effectExtent l="28575" t="23495" r="27940" b="24130"/>
                <wp:wrapNone/>
                <wp:docPr id="864493327" name="Łącznik prosty 864493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9860" cy="0"/>
                        </a:xfrm>
                        <a:prstGeom prst="line">
                          <a:avLst/>
                        </a:prstGeom>
                        <a:noFill/>
                        <a:ln w="38160">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44E8B0" id="Łącznik prosty 86449332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85pt,9.65pt" to="461.6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" strokeweight="1.06mm">
                <v:stroke joinstyle="miter"/>
              </v:line>
            </w:pict>
          </mc:Fallback>
        </mc:AlternateContent>
      </w:r>
    </w:p>
    <w:p w14:paraId="4607019F" w14:textId="77777777" w:rsidR="005C5D8F" w:rsidRPr="005C5D8F" w:rsidRDefault="005C5D8F" w:rsidP="005C5D8F">
      <w:pPr>
        <w:spacing w:after="200" w:line="276" w:lineRule="auto"/>
        <w:jc w:val="center"/>
        <w:rPr>
          <w:rFonts w:ascii="Times New Roman" w:hAnsi="Times New Roman" w:cs="Times New Roman"/>
          <w:b/>
        </w:rPr>
      </w:pPr>
    </w:p>
    <w:p w14:paraId="15D613BF" w14:textId="77777777" w:rsidR="005C5D8F" w:rsidRPr="005C5D8F" w:rsidRDefault="005C5D8F" w:rsidP="005C5D8F">
      <w:pPr>
        <w:spacing w:after="200" w:line="276" w:lineRule="auto"/>
        <w:jc w:val="center"/>
        <w:rPr>
          <w:rFonts w:ascii="Times New Roman" w:hAnsi="Times New Roman" w:cs="Times New Roman"/>
          <w:b/>
        </w:rPr>
      </w:pPr>
    </w:p>
    <w:p w14:paraId="50C037D7" w14:textId="77777777" w:rsidR="005C5D8F" w:rsidRPr="005C5D8F" w:rsidRDefault="005C5D8F" w:rsidP="005C5D8F">
      <w:pPr>
        <w:spacing w:after="200" w:line="276" w:lineRule="auto"/>
        <w:jc w:val="center"/>
        <w:rPr>
          <w:rFonts w:ascii="Times New Roman" w:hAnsi="Times New Roman" w:cs="Times New Roman"/>
          <w:b/>
        </w:rPr>
      </w:pPr>
    </w:p>
    <w:p w14:paraId="792B0872" w14:textId="77777777" w:rsidR="005C5D8F" w:rsidRPr="005C5D8F" w:rsidRDefault="005C5D8F" w:rsidP="005C5D8F">
      <w:pPr>
        <w:spacing w:after="200" w:line="276" w:lineRule="auto"/>
        <w:jc w:val="center"/>
        <w:rPr>
          <w:rFonts w:ascii="Times New Roman" w:hAnsi="Times New Roman" w:cs="Times New Roman"/>
          <w:b/>
        </w:rPr>
      </w:pPr>
    </w:p>
    <w:p w14:paraId="02EFF959" w14:textId="77777777" w:rsidR="005C5D8F" w:rsidRPr="005C5D8F" w:rsidRDefault="005C5D8F" w:rsidP="005C5D8F">
      <w:pPr>
        <w:spacing w:after="200" w:line="276" w:lineRule="auto"/>
        <w:jc w:val="center"/>
        <w:rPr>
          <w:rFonts w:ascii="Times New Roman" w:hAnsi="Times New Roman" w:cs="Times New Roman"/>
          <w:b/>
        </w:rPr>
      </w:pPr>
    </w:p>
    <w:p w14:paraId="4B3D8F97" w14:textId="77777777" w:rsidR="005C5D8F" w:rsidRPr="005C5D8F" w:rsidRDefault="005C5D8F" w:rsidP="005C5D8F">
      <w:pPr>
        <w:spacing w:after="200" w:line="276" w:lineRule="auto"/>
        <w:jc w:val="center"/>
        <w:rPr>
          <w:rFonts w:ascii="Times New Roman" w:hAnsi="Times New Roman" w:cs="Times New Roman"/>
          <w:b/>
        </w:rPr>
      </w:pPr>
      <w:r w:rsidRPr="005C5D8F">
        <w:rPr>
          <w:rFonts w:ascii="Times New Roman" w:hAnsi="Times New Roman" w:cs="Times New Roman"/>
          <w:b/>
        </w:rPr>
        <w:t>INFORMACJA  Z  REALIZACJI</w:t>
      </w:r>
    </w:p>
    <w:p w14:paraId="13BA7FE8" w14:textId="77777777" w:rsidR="005C5D8F" w:rsidRPr="005C5D8F" w:rsidRDefault="005C5D8F" w:rsidP="005C5D8F">
      <w:pPr>
        <w:spacing w:after="200" w:line="276" w:lineRule="auto"/>
        <w:jc w:val="center"/>
        <w:rPr>
          <w:rFonts w:ascii="Times New Roman" w:hAnsi="Times New Roman" w:cs="Times New Roman"/>
          <w:b/>
        </w:rPr>
      </w:pPr>
      <w:r w:rsidRPr="005C5D8F">
        <w:rPr>
          <w:rFonts w:ascii="Times New Roman" w:hAnsi="Times New Roman" w:cs="Times New Roman"/>
          <w:b/>
        </w:rPr>
        <w:t xml:space="preserve">P L A N U  G O S P O D A R C Z E G O </w:t>
      </w:r>
    </w:p>
    <w:p w14:paraId="74C9AEE9" w14:textId="77777777" w:rsidR="005C5D8F" w:rsidRPr="005C5D8F" w:rsidRDefault="005C5D8F" w:rsidP="005C5D8F">
      <w:pPr>
        <w:spacing w:after="200" w:line="276" w:lineRule="auto"/>
        <w:jc w:val="center"/>
        <w:rPr>
          <w:rFonts w:ascii="Times New Roman" w:hAnsi="Times New Roman" w:cs="Times New Roman"/>
          <w:b/>
        </w:rPr>
      </w:pPr>
      <w:r w:rsidRPr="005C5D8F">
        <w:rPr>
          <w:rFonts w:ascii="Times New Roman" w:hAnsi="Times New Roman" w:cs="Times New Roman"/>
          <w:b/>
        </w:rPr>
        <w:t>KOSZALIŃSKIEJ SPÓŁDZIELNI MESZKANIOWEJ</w:t>
      </w:r>
    </w:p>
    <w:p w14:paraId="7848135B" w14:textId="77777777" w:rsidR="005C5D8F" w:rsidRPr="005C5D8F" w:rsidRDefault="005C5D8F" w:rsidP="005C5D8F">
      <w:pPr>
        <w:spacing w:after="200" w:line="276" w:lineRule="auto"/>
        <w:jc w:val="center"/>
        <w:rPr>
          <w:rFonts w:ascii="Times New Roman" w:hAnsi="Times New Roman" w:cs="Times New Roman"/>
          <w:b/>
        </w:rPr>
      </w:pPr>
      <w:r w:rsidRPr="005C5D8F">
        <w:rPr>
          <w:rFonts w:ascii="Times New Roman" w:hAnsi="Times New Roman" w:cs="Times New Roman"/>
          <w:b/>
        </w:rPr>
        <w:t xml:space="preserve"> „NASZ DOM” W KOSZALINIE </w:t>
      </w:r>
    </w:p>
    <w:p w14:paraId="001B8DDD" w14:textId="77777777" w:rsidR="005C5D8F" w:rsidRPr="005C5D8F" w:rsidRDefault="005C5D8F" w:rsidP="005C5D8F">
      <w:pPr>
        <w:spacing w:after="200" w:line="276" w:lineRule="auto"/>
        <w:jc w:val="center"/>
        <w:rPr>
          <w:rFonts w:ascii="Times New Roman" w:hAnsi="Times New Roman" w:cs="Times New Roman"/>
          <w:b/>
        </w:rPr>
      </w:pPr>
      <w:r w:rsidRPr="005C5D8F">
        <w:rPr>
          <w:rFonts w:ascii="Times New Roman" w:hAnsi="Times New Roman" w:cs="Times New Roman"/>
          <w:b/>
        </w:rPr>
        <w:t>ZA   2025 ROK</w:t>
      </w:r>
    </w:p>
    <w:p w14:paraId="3C1DF7E1" w14:textId="77777777" w:rsidR="005C5D8F" w:rsidRPr="005C5D8F" w:rsidRDefault="005C5D8F" w:rsidP="005C5D8F">
      <w:pPr>
        <w:spacing w:after="200" w:line="276" w:lineRule="auto"/>
        <w:jc w:val="center"/>
        <w:rPr>
          <w:rFonts w:ascii="Times New Roman" w:hAnsi="Times New Roman" w:cs="Times New Roman"/>
          <w:b/>
        </w:rPr>
      </w:pPr>
      <w:r w:rsidRPr="005C5D8F">
        <w:rPr>
          <w:rFonts w:ascii="Times New Roman" w:hAnsi="Times New Roman" w:cs="Times New Roman"/>
          <w:b/>
        </w:rPr>
        <w:t xml:space="preserve"> </w:t>
      </w:r>
    </w:p>
    <w:p w14:paraId="64BB4D1A" w14:textId="77777777" w:rsidR="005C5D8F" w:rsidRPr="005C5D8F" w:rsidRDefault="005C5D8F" w:rsidP="005C5D8F">
      <w:pPr>
        <w:spacing w:after="200" w:line="276" w:lineRule="auto"/>
        <w:jc w:val="center"/>
        <w:rPr>
          <w:rFonts w:ascii="Times New Roman" w:hAnsi="Times New Roman" w:cs="Times New Roman"/>
          <w:b/>
        </w:rPr>
      </w:pPr>
      <w:r w:rsidRPr="005C5D8F">
        <w:rPr>
          <w:rFonts w:ascii="Times New Roman" w:hAnsi="Times New Roman" w:cs="Times New Roman"/>
          <w:b/>
        </w:rPr>
        <w:t xml:space="preserve"> </w:t>
      </w:r>
    </w:p>
    <w:p w14:paraId="0089C8EC" w14:textId="77777777" w:rsidR="005C5D8F" w:rsidRPr="005C5D8F" w:rsidRDefault="005C5D8F" w:rsidP="005C5D8F">
      <w:pPr>
        <w:spacing w:after="200" w:line="276" w:lineRule="auto"/>
        <w:jc w:val="left"/>
        <w:rPr>
          <w:rFonts w:ascii="Times New Roman" w:hAnsi="Times New Roman" w:cs="Times New Roman"/>
        </w:rPr>
      </w:pPr>
    </w:p>
    <w:p w14:paraId="40EDBD7B" w14:textId="77777777" w:rsidR="005C5D8F" w:rsidRPr="005C5D8F" w:rsidRDefault="005C5D8F" w:rsidP="005C5D8F">
      <w:pPr>
        <w:spacing w:after="200" w:line="276" w:lineRule="auto"/>
        <w:jc w:val="left"/>
        <w:rPr>
          <w:rFonts w:ascii="Times New Roman" w:hAnsi="Times New Roman" w:cs="Times New Roman"/>
        </w:rPr>
      </w:pPr>
    </w:p>
    <w:p w14:paraId="7B8AF6EA" w14:textId="77777777" w:rsidR="005C5D8F" w:rsidRPr="005C5D8F" w:rsidRDefault="005C5D8F" w:rsidP="005C5D8F">
      <w:pPr>
        <w:spacing w:after="200" w:line="276" w:lineRule="auto"/>
        <w:jc w:val="left"/>
        <w:rPr>
          <w:rFonts w:ascii="Times New Roman" w:hAnsi="Times New Roman" w:cs="Times New Roman"/>
        </w:rPr>
      </w:pPr>
    </w:p>
    <w:p w14:paraId="7B955AF5" w14:textId="77777777" w:rsidR="005C5D8F" w:rsidRPr="005C5D8F" w:rsidRDefault="005C5D8F" w:rsidP="005C5D8F">
      <w:pPr>
        <w:spacing w:after="200" w:line="276" w:lineRule="auto"/>
        <w:jc w:val="left"/>
        <w:rPr>
          <w:rFonts w:ascii="Times New Roman" w:hAnsi="Times New Roman" w:cs="Times New Roman"/>
        </w:rPr>
      </w:pPr>
    </w:p>
    <w:p w14:paraId="2BCF5294" w14:textId="77777777" w:rsidR="005C5D8F" w:rsidRPr="005C5D8F" w:rsidRDefault="005C5D8F" w:rsidP="005C5D8F">
      <w:pPr>
        <w:spacing w:after="200" w:line="276" w:lineRule="auto"/>
        <w:jc w:val="left"/>
        <w:rPr>
          <w:rFonts w:ascii="Times New Roman" w:hAnsi="Times New Roman" w:cs="Times New Roman"/>
        </w:rPr>
      </w:pPr>
    </w:p>
    <w:p w14:paraId="4B9FCF0F" w14:textId="77777777" w:rsidR="005C5D8F" w:rsidRPr="005C5D8F" w:rsidRDefault="005C5D8F" w:rsidP="005C5D8F">
      <w:pPr>
        <w:spacing w:after="200" w:line="276" w:lineRule="auto"/>
        <w:jc w:val="left"/>
        <w:rPr>
          <w:rFonts w:ascii="Times New Roman" w:hAnsi="Times New Roman" w:cs="Times New Roman"/>
        </w:rPr>
      </w:pPr>
      <w:r w:rsidRPr="005C5D8F">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54F72239" wp14:editId="27E8DA7F">
                <wp:simplePos x="0" y="0"/>
                <wp:positionH relativeFrom="column">
                  <wp:posOffset>1905</wp:posOffset>
                </wp:positionH>
                <wp:positionV relativeFrom="paragraph">
                  <wp:posOffset>80010</wp:posOffset>
                </wp:positionV>
                <wp:extent cx="6131560" cy="0"/>
                <wp:effectExtent l="6985" t="9525" r="5080" b="9525"/>
                <wp:wrapNone/>
                <wp:docPr id="1832062645" name="Łącznik prosty 1832062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31560" cy="0"/>
                        </a:xfrm>
                        <a:prstGeom prst="line">
                          <a:avLst/>
                        </a:prstGeom>
                        <a:noFill/>
                        <a:ln w="9360">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BEE192E" id="Łącznik prosty 183206264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6.3pt" to="482.9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" strokeweight=".26mm">
                <v:stroke joinstyle="miter"/>
              </v:line>
            </w:pict>
          </mc:Fallback>
        </mc:AlternateContent>
      </w:r>
      <w:r w:rsidRPr="005C5D8F">
        <w:rPr>
          <w:rFonts w:ascii="Times New Roman" w:hAnsi="Times New Roman" w:cs="Times New Roman"/>
        </w:rPr>
        <w:t xml:space="preserve">                                                                                                                                                                 </w:t>
      </w:r>
    </w:p>
    <w:p w14:paraId="4CD73D61" w14:textId="77777777" w:rsidR="005C5D8F" w:rsidRPr="005C5D8F" w:rsidRDefault="005C5D8F" w:rsidP="005C5D8F">
      <w:pPr>
        <w:spacing w:after="200" w:line="276" w:lineRule="auto"/>
        <w:jc w:val="center"/>
        <w:rPr>
          <w:rFonts w:ascii="Times New Roman" w:hAnsi="Times New Roman" w:cs="Times New Roman"/>
        </w:rPr>
      </w:pPr>
      <w:r w:rsidRPr="005C5D8F">
        <w:rPr>
          <w:rFonts w:ascii="Times New Roman" w:hAnsi="Times New Roman" w:cs="Times New Roman"/>
        </w:rPr>
        <w:t>marzec 2026</w:t>
      </w:r>
    </w:p>
    <w:p w14:paraId="785A7E4A" w14:textId="77777777" w:rsidR="005C5D8F" w:rsidRPr="005C5D8F" w:rsidRDefault="005C5D8F" w:rsidP="005C5D8F">
      <w:pPr>
        <w:spacing w:after="200" w:line="276" w:lineRule="auto"/>
        <w:jc w:val="center"/>
        <w:rPr>
          <w:rFonts w:ascii="Times New Roman" w:hAnsi="Times New Roman" w:cs="Times New Roman"/>
        </w:rPr>
      </w:pPr>
    </w:p>
    <w:p w14:paraId="7309B26C" w14:textId="77777777" w:rsidR="005C5D8F" w:rsidRPr="005C5D8F" w:rsidRDefault="005C5D8F" w:rsidP="005C5D8F">
      <w:pPr>
        <w:spacing w:after="200" w:line="276" w:lineRule="auto"/>
        <w:ind w:right="-1"/>
        <w:jc w:val="center"/>
        <w:rPr>
          <w:rFonts w:ascii="Times New Roman" w:hAnsi="Times New Roman" w:cs="Times New Roman"/>
          <w:b/>
        </w:rPr>
      </w:pPr>
      <w:r w:rsidRPr="005C5D8F">
        <w:rPr>
          <w:rFonts w:ascii="Times New Roman" w:hAnsi="Times New Roman" w:cs="Times New Roman"/>
          <w:b/>
        </w:rPr>
        <w:t>S P I S      T R E Ś C I</w:t>
      </w:r>
    </w:p>
    <w:p w14:paraId="560EBEE9" w14:textId="34A5EE8F" w:rsidR="005C5D8F" w:rsidRPr="005C5D8F" w:rsidRDefault="005C5D8F" w:rsidP="005C5D8F">
      <w:pPr>
        <w:spacing w:after="200" w:line="360" w:lineRule="auto"/>
        <w:jc w:val="left"/>
        <w:rPr>
          <w:rFonts w:ascii="Times New Roman" w:hAnsi="Times New Roman" w:cs="Times New Roman"/>
        </w:rPr>
      </w:pPr>
      <w:r w:rsidRPr="005C5D8F">
        <w:rPr>
          <w:rFonts w:ascii="Times New Roman" w:hAnsi="Times New Roman" w:cs="Times New Roman"/>
        </w:rPr>
        <w:t>Wstęp</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5F4AD8">
        <w:rPr>
          <w:rFonts w:ascii="Times New Roman" w:hAnsi="Times New Roman" w:cs="Times New Roman"/>
        </w:rPr>
        <w:t>20</w:t>
      </w:r>
    </w:p>
    <w:p w14:paraId="0EBEDD38" w14:textId="4F5D5FD6" w:rsidR="005C5D8F" w:rsidRPr="005C5D8F" w:rsidRDefault="005C5D8F" w:rsidP="00A1387B">
      <w:pPr>
        <w:numPr>
          <w:ilvl w:val="0"/>
          <w:numId w:val="7"/>
        </w:numPr>
        <w:tabs>
          <w:tab w:val="left" w:pos="284"/>
        </w:tabs>
        <w:suppressAutoHyphens/>
        <w:spacing w:after="200" w:line="276" w:lineRule="auto"/>
        <w:ind w:left="357" w:hanging="357"/>
        <w:jc w:val="left"/>
        <w:rPr>
          <w:rFonts w:ascii="Times New Roman" w:hAnsi="Times New Roman" w:cs="Times New Roman"/>
        </w:rPr>
      </w:pPr>
      <w:r w:rsidRPr="005C5D8F">
        <w:rPr>
          <w:rFonts w:ascii="Times New Roman" w:hAnsi="Times New Roman" w:cs="Times New Roman"/>
        </w:rPr>
        <w:t>Ogólne zestawienie przychodów i kosztów Spółdzielni</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5F4AD8">
        <w:rPr>
          <w:rFonts w:ascii="Times New Roman" w:hAnsi="Times New Roman" w:cs="Times New Roman"/>
        </w:rPr>
        <w:t>21</w:t>
      </w:r>
    </w:p>
    <w:p w14:paraId="4B396863" w14:textId="77777777" w:rsidR="005C5D8F" w:rsidRPr="005C5D8F" w:rsidRDefault="005C5D8F" w:rsidP="00A1387B">
      <w:pPr>
        <w:numPr>
          <w:ilvl w:val="0"/>
          <w:numId w:val="7"/>
        </w:numPr>
        <w:tabs>
          <w:tab w:val="left" w:pos="284"/>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Przychody eksploatacji i utrzymania nieruchomości wspólnych</w:t>
      </w:r>
    </w:p>
    <w:p w14:paraId="74667CE5" w14:textId="3E84AA64" w:rsidR="005C5D8F" w:rsidRPr="005C5D8F" w:rsidRDefault="005C5D8F" w:rsidP="005C5D8F">
      <w:pPr>
        <w:tabs>
          <w:tab w:val="left" w:pos="284"/>
        </w:tabs>
        <w:suppressAutoHyphens/>
        <w:ind w:left="357" w:right="-284"/>
        <w:rPr>
          <w:rFonts w:ascii="Times New Roman" w:hAnsi="Times New Roman" w:cs="Times New Roman"/>
        </w:rPr>
      </w:pPr>
      <w:r w:rsidRPr="005C5D8F">
        <w:rPr>
          <w:rFonts w:ascii="Times New Roman" w:hAnsi="Times New Roman" w:cs="Times New Roman"/>
        </w:rPr>
        <w:t xml:space="preserve">oraz pożytków z majątku Spółdzielni </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5F4AD8">
        <w:rPr>
          <w:rFonts w:ascii="Times New Roman" w:hAnsi="Times New Roman" w:cs="Times New Roman"/>
        </w:rPr>
        <w:t>2</w:t>
      </w:r>
      <w:r w:rsidR="006D0F78">
        <w:rPr>
          <w:rFonts w:ascii="Times New Roman" w:hAnsi="Times New Roman" w:cs="Times New Roman"/>
        </w:rPr>
        <w:t>3</w:t>
      </w:r>
    </w:p>
    <w:p w14:paraId="1AD262B7" w14:textId="70A89D6F" w:rsidR="005C5D8F" w:rsidRPr="005C5D8F" w:rsidRDefault="005C5D8F" w:rsidP="00A1387B">
      <w:pPr>
        <w:numPr>
          <w:ilvl w:val="0"/>
          <w:numId w:val="7"/>
        </w:numPr>
        <w:tabs>
          <w:tab w:val="left" w:pos="284"/>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Koszty eksploatacji i utrzymania nieruchomości</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5F4AD8">
        <w:rPr>
          <w:rFonts w:ascii="Times New Roman" w:hAnsi="Times New Roman" w:cs="Times New Roman"/>
        </w:rPr>
        <w:t>2</w:t>
      </w:r>
      <w:r w:rsidR="006D0F78">
        <w:rPr>
          <w:rFonts w:ascii="Times New Roman" w:hAnsi="Times New Roman" w:cs="Times New Roman"/>
        </w:rPr>
        <w:t>3</w:t>
      </w:r>
    </w:p>
    <w:p w14:paraId="1421D455" w14:textId="5F5735AF" w:rsidR="005C5D8F" w:rsidRPr="005C5D8F" w:rsidRDefault="005C5D8F" w:rsidP="00A1387B">
      <w:pPr>
        <w:numPr>
          <w:ilvl w:val="0"/>
          <w:numId w:val="7"/>
        </w:numPr>
        <w:tabs>
          <w:tab w:val="left" w:pos="284"/>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Koszty Grupy Konserwacyjnej i źródła ich finansowania</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25</w:t>
      </w:r>
    </w:p>
    <w:p w14:paraId="70DB9026" w14:textId="0866E085" w:rsidR="005C5D8F" w:rsidRPr="005C5D8F" w:rsidRDefault="005C5D8F" w:rsidP="00A1387B">
      <w:pPr>
        <w:numPr>
          <w:ilvl w:val="0"/>
          <w:numId w:val="7"/>
        </w:numPr>
        <w:tabs>
          <w:tab w:val="left" w:pos="284"/>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Koszty ogólne zarządu</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26</w:t>
      </w:r>
    </w:p>
    <w:p w14:paraId="323608C0" w14:textId="2FE41B52" w:rsidR="005C5D8F" w:rsidRPr="005C5D8F" w:rsidRDefault="005C5D8F" w:rsidP="00A1387B">
      <w:pPr>
        <w:numPr>
          <w:ilvl w:val="0"/>
          <w:numId w:val="7"/>
        </w:numPr>
        <w:tabs>
          <w:tab w:val="left" w:pos="284"/>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 xml:space="preserve">Działalność </w:t>
      </w:r>
      <w:proofErr w:type="spellStart"/>
      <w:r w:rsidRPr="005C5D8F">
        <w:rPr>
          <w:rFonts w:ascii="Times New Roman" w:hAnsi="Times New Roman" w:cs="Times New Roman"/>
        </w:rPr>
        <w:t>społeczno</w:t>
      </w:r>
      <w:proofErr w:type="spellEnd"/>
      <w:r w:rsidRPr="005C5D8F">
        <w:rPr>
          <w:rFonts w:ascii="Times New Roman" w:hAnsi="Times New Roman" w:cs="Times New Roman"/>
        </w:rPr>
        <w:t xml:space="preserve"> –wychowawcza</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28</w:t>
      </w:r>
    </w:p>
    <w:p w14:paraId="5DFA8CD5" w14:textId="226311E0" w:rsidR="005C5D8F" w:rsidRPr="005C5D8F" w:rsidRDefault="005C5D8F" w:rsidP="00A1387B">
      <w:pPr>
        <w:numPr>
          <w:ilvl w:val="0"/>
          <w:numId w:val="7"/>
        </w:numPr>
        <w:tabs>
          <w:tab w:val="left" w:pos="284"/>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 xml:space="preserve">Administracja zasobami </w:t>
      </w:r>
      <w:proofErr w:type="spellStart"/>
      <w:r w:rsidRPr="005C5D8F">
        <w:rPr>
          <w:rFonts w:ascii="Times New Roman" w:hAnsi="Times New Roman" w:cs="Times New Roman"/>
        </w:rPr>
        <w:t>pozaspółdzielczymi</w:t>
      </w:r>
      <w:proofErr w:type="spellEnd"/>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31</w:t>
      </w:r>
    </w:p>
    <w:p w14:paraId="6FF9B479" w14:textId="12191BFA" w:rsidR="005C5D8F" w:rsidRPr="005C5D8F" w:rsidRDefault="005C5D8F" w:rsidP="00A1387B">
      <w:pPr>
        <w:numPr>
          <w:ilvl w:val="0"/>
          <w:numId w:val="7"/>
        </w:numPr>
        <w:tabs>
          <w:tab w:val="left" w:pos="284"/>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Osobowy funduszu płac</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32</w:t>
      </w:r>
    </w:p>
    <w:p w14:paraId="598D71C7" w14:textId="77777777" w:rsidR="005C5D8F" w:rsidRPr="005C5D8F" w:rsidRDefault="005C5D8F" w:rsidP="00A1387B">
      <w:pPr>
        <w:numPr>
          <w:ilvl w:val="0"/>
          <w:numId w:val="7"/>
        </w:numPr>
        <w:tabs>
          <w:tab w:val="left" w:pos="284"/>
          <w:tab w:val="left" w:pos="709"/>
        </w:tabs>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Analiza pozostałych kosztów eksploatacji i utrzymania</w:t>
      </w:r>
    </w:p>
    <w:p w14:paraId="2252C7D2" w14:textId="35D50D1C" w:rsidR="005C5D8F" w:rsidRPr="005C5D8F" w:rsidRDefault="005C5D8F" w:rsidP="005C5D8F">
      <w:pPr>
        <w:tabs>
          <w:tab w:val="left" w:pos="284"/>
          <w:tab w:val="left" w:pos="709"/>
        </w:tabs>
        <w:suppressAutoHyphens/>
        <w:ind w:left="357" w:right="-284"/>
        <w:rPr>
          <w:rFonts w:ascii="Times New Roman" w:hAnsi="Times New Roman" w:cs="Times New Roman"/>
        </w:rPr>
      </w:pPr>
      <w:r w:rsidRPr="005C5D8F">
        <w:rPr>
          <w:rFonts w:ascii="Times New Roman" w:hAnsi="Times New Roman" w:cs="Times New Roman"/>
        </w:rPr>
        <w:t xml:space="preserve">nieruchomości wspólnych na tle osiągniętych przychodów </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32</w:t>
      </w:r>
    </w:p>
    <w:p w14:paraId="5CC885AD" w14:textId="40819BFD" w:rsidR="005C5D8F" w:rsidRPr="005C5D8F" w:rsidRDefault="005C5D8F" w:rsidP="00A1387B">
      <w:pPr>
        <w:numPr>
          <w:ilvl w:val="0"/>
          <w:numId w:val="7"/>
        </w:numPr>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Informacja o zadłużeniach z tytułu niewniesionych opłat za lokale</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35</w:t>
      </w:r>
    </w:p>
    <w:p w14:paraId="13BD1524" w14:textId="4D714469" w:rsidR="005C5D8F" w:rsidRPr="005C5D8F" w:rsidRDefault="005C5D8F" w:rsidP="00A1387B">
      <w:pPr>
        <w:numPr>
          <w:ilvl w:val="0"/>
          <w:numId w:val="7"/>
        </w:numPr>
        <w:suppressAutoHyphens/>
        <w:spacing w:after="200" w:line="276" w:lineRule="auto"/>
        <w:ind w:left="357" w:right="-284" w:hanging="357"/>
        <w:jc w:val="left"/>
        <w:rPr>
          <w:rFonts w:ascii="Times New Roman" w:hAnsi="Times New Roman" w:cs="Times New Roman"/>
        </w:rPr>
      </w:pPr>
      <w:r w:rsidRPr="005C5D8F">
        <w:rPr>
          <w:rFonts w:ascii="Times New Roman" w:hAnsi="Times New Roman" w:cs="Times New Roman"/>
        </w:rPr>
        <w:t>Informacja o realizacji zadań remontowych</w:t>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Pr="005C5D8F">
        <w:rPr>
          <w:rFonts w:ascii="Times New Roman" w:hAnsi="Times New Roman" w:cs="Times New Roman"/>
        </w:rPr>
        <w:tab/>
      </w:r>
      <w:r w:rsidR="006D0F78">
        <w:rPr>
          <w:rFonts w:ascii="Times New Roman" w:hAnsi="Times New Roman" w:cs="Times New Roman"/>
        </w:rPr>
        <w:t>36</w:t>
      </w:r>
    </w:p>
    <w:p w14:paraId="57E0D101" w14:textId="77777777" w:rsidR="005C5D8F" w:rsidRPr="005C5D8F" w:rsidRDefault="005C5D8F" w:rsidP="005C5D8F">
      <w:pPr>
        <w:spacing w:after="200" w:line="360" w:lineRule="auto"/>
        <w:jc w:val="center"/>
        <w:rPr>
          <w:rFonts w:ascii="Times New Roman" w:hAnsi="Times New Roman" w:cs="Times New Roman"/>
          <w:b/>
        </w:rPr>
      </w:pPr>
      <w:r w:rsidRPr="005C5D8F">
        <w:rPr>
          <w:rFonts w:ascii="Times New Roman" w:hAnsi="Times New Roman" w:cs="Times New Roman"/>
          <w:b/>
        </w:rPr>
        <w:t>_______________________________________________________________________</w:t>
      </w:r>
    </w:p>
    <w:p w14:paraId="494D8B25" w14:textId="77777777" w:rsidR="005C5D8F" w:rsidRPr="005C5D8F" w:rsidRDefault="005C5D8F" w:rsidP="005C5D8F">
      <w:pPr>
        <w:spacing w:after="200" w:line="360" w:lineRule="auto"/>
        <w:jc w:val="center"/>
        <w:rPr>
          <w:rFonts w:ascii="Times New Roman" w:hAnsi="Times New Roman" w:cs="Times New Roman"/>
          <w:b/>
        </w:rPr>
      </w:pPr>
      <w:r w:rsidRPr="005C5D8F">
        <w:rPr>
          <w:rFonts w:ascii="Times New Roman" w:hAnsi="Times New Roman" w:cs="Times New Roman"/>
          <w:b/>
        </w:rPr>
        <w:t>WSTĘP</w:t>
      </w:r>
    </w:p>
    <w:p w14:paraId="2CDB4020" w14:textId="77777777" w:rsidR="005C5D8F" w:rsidRPr="005C5D8F" w:rsidRDefault="005C5D8F" w:rsidP="005C5D8F">
      <w:pPr>
        <w:spacing w:after="200" w:line="276" w:lineRule="auto"/>
        <w:ind w:firstLine="284"/>
        <w:jc w:val="left"/>
        <w:rPr>
          <w:rFonts w:ascii="Times New Roman" w:hAnsi="Times New Roman" w:cs="Times New Roman"/>
        </w:rPr>
      </w:pPr>
      <w:r w:rsidRPr="005C5D8F">
        <w:rPr>
          <w:rFonts w:ascii="Times New Roman" w:hAnsi="Times New Roman" w:cs="Times New Roman"/>
        </w:rPr>
        <w:t xml:space="preserve">Plan Gospodarczy Spółdzielni na 2025 r. został zatwierdzony uchwałą nr 4/2025 Rady Nadzorczej </w:t>
      </w:r>
      <w:r w:rsidRPr="005C5D8F">
        <w:rPr>
          <w:rFonts w:ascii="Times New Roman" w:hAnsi="Times New Roman" w:cs="Times New Roman"/>
        </w:rPr>
        <w:br/>
        <w:t>z dnia 27 marca 2025r.  oraz uchwałą nr 4/2025 Rady Nadzorczej z dnia 26 czerwca  2025 r. w sprawie uchwalenia zmiany Planu gospodarczego Spółdzielni na 2025 rok.</w:t>
      </w:r>
    </w:p>
    <w:p w14:paraId="7237D32E" w14:textId="77777777" w:rsidR="005C5D8F" w:rsidRPr="005C5D8F" w:rsidRDefault="005C5D8F" w:rsidP="005C5D8F">
      <w:pPr>
        <w:spacing w:after="200" w:line="276" w:lineRule="auto"/>
        <w:ind w:firstLine="284"/>
        <w:rPr>
          <w:rFonts w:ascii="Times New Roman" w:hAnsi="Times New Roman" w:cs="Times New Roman"/>
        </w:rPr>
      </w:pPr>
    </w:p>
    <w:p w14:paraId="62AD7775" w14:textId="77777777" w:rsidR="005C5D8F" w:rsidRPr="005C5D8F" w:rsidRDefault="005C5D8F" w:rsidP="00A1387B">
      <w:pPr>
        <w:numPr>
          <w:ilvl w:val="0"/>
          <w:numId w:val="14"/>
        </w:numPr>
        <w:suppressAutoHyphens/>
        <w:spacing w:after="200" w:line="360" w:lineRule="auto"/>
        <w:ind w:left="284" w:hanging="284"/>
        <w:jc w:val="left"/>
        <w:rPr>
          <w:rFonts w:ascii="Times New Roman" w:hAnsi="Times New Roman" w:cs="Times New Roman"/>
          <w:b/>
        </w:rPr>
      </w:pPr>
      <w:r w:rsidRPr="005C5D8F">
        <w:rPr>
          <w:rFonts w:ascii="Times New Roman" w:hAnsi="Times New Roman" w:cs="Times New Roman"/>
          <w:b/>
        </w:rPr>
        <w:t xml:space="preserve">OGÓLNE ZESTAWIENIE PRZYCHODÓW I KOSZTÓW SPÓŁDZIELNI </w:t>
      </w:r>
    </w:p>
    <w:p w14:paraId="33CCA523" w14:textId="77777777" w:rsidR="005C5D8F" w:rsidRPr="005C5D8F" w:rsidRDefault="005C5D8F" w:rsidP="005C5D8F">
      <w:pPr>
        <w:spacing w:after="200" w:line="276" w:lineRule="auto"/>
        <w:ind w:firstLine="284"/>
        <w:rPr>
          <w:rFonts w:ascii="Times New Roman" w:hAnsi="Times New Roman" w:cs="Times New Roman"/>
        </w:rPr>
      </w:pPr>
      <w:r w:rsidRPr="005C5D8F">
        <w:rPr>
          <w:rFonts w:ascii="Times New Roman" w:hAnsi="Times New Roman" w:cs="Times New Roman"/>
        </w:rPr>
        <w:t>Na dzień 31 grudnia 2025 roku, nadwyżka przychodów nad kosztami z działalności gospodarczej Spółdzielni wyniosła plus 858.527,74 zł (patrz lp. 7 w tabela 1), natomiast wynik gospodarki zasobami mieszkaniowymi nieruchomości (bez wyniku z lat ubiegłych, oraz przewidywanego dofinansowania z pożytków z majątku spółdzielni) wyniósł minus 590.765,96 zł (szczegółowe rozliczenie przychodów i kosztów eksploatacji oraz utrzymanie wszystkich nieruchomości przedstawiono w części 9 informacji).</w:t>
      </w:r>
      <w:r w:rsidRPr="005C5D8F">
        <w:rPr>
          <w:rFonts w:ascii="Times New Roman" w:eastAsia="Times New Roman" w:hAnsi="Times New Roman" w:cs="Times New Roman"/>
          <w:b/>
          <w:bCs/>
          <w:lang w:eastAsia="pl-PL"/>
        </w:rPr>
        <w:t xml:space="preserve">    </w:t>
      </w:r>
    </w:p>
    <w:p w14:paraId="4CE7FD31" w14:textId="77777777" w:rsidR="005C5D8F" w:rsidRPr="005C5D8F" w:rsidRDefault="005C5D8F" w:rsidP="005C5D8F">
      <w:pPr>
        <w:suppressAutoHyphens/>
        <w:ind w:left="284" w:right="-3"/>
        <w:rPr>
          <w:rFonts w:ascii="Times New Roman" w:hAnsi="Times New Roman" w:cs="Times New Roman"/>
        </w:rPr>
      </w:pPr>
    </w:p>
    <w:p w14:paraId="7AE91398" w14:textId="77777777" w:rsidR="005C5D8F" w:rsidRPr="005C5D8F" w:rsidRDefault="005C5D8F" w:rsidP="005C5D8F">
      <w:pPr>
        <w:spacing w:after="200" w:line="276" w:lineRule="auto"/>
        <w:ind w:right="-3" w:firstLine="284"/>
        <w:rPr>
          <w:rFonts w:ascii="Times New Roman" w:hAnsi="Times New Roman" w:cs="Times New Roman"/>
        </w:rPr>
      </w:pPr>
    </w:p>
    <w:p w14:paraId="5AA1A368" w14:textId="77777777" w:rsidR="005C5D8F" w:rsidRPr="005C5D8F" w:rsidRDefault="005C5D8F" w:rsidP="005C5D8F">
      <w:pPr>
        <w:spacing w:after="200" w:line="276" w:lineRule="auto"/>
        <w:ind w:right="-3" w:firstLine="284"/>
        <w:rPr>
          <w:rFonts w:ascii="Times New Roman" w:hAnsi="Times New Roman" w:cs="Times New Roman"/>
        </w:rPr>
      </w:pPr>
    </w:p>
    <w:p w14:paraId="0606A9EC" w14:textId="77777777" w:rsidR="005C5D8F" w:rsidRPr="005C5D8F" w:rsidRDefault="005C5D8F" w:rsidP="005C5D8F">
      <w:pPr>
        <w:spacing w:after="200" w:line="276" w:lineRule="auto"/>
        <w:ind w:right="-3" w:firstLine="284"/>
        <w:rPr>
          <w:rFonts w:ascii="Times New Roman" w:hAnsi="Times New Roman" w:cs="Times New Roman"/>
        </w:rPr>
      </w:pPr>
      <w:r w:rsidRPr="005C5D8F">
        <w:rPr>
          <w:rFonts w:ascii="Times New Roman" w:hAnsi="Times New Roman" w:cs="Times New Roman"/>
        </w:rPr>
        <w:t>Zbiorcze zestawienie przychodów i kosztów Spółdzielni oraz osiągnięte w poszczególnych działalnościach wyniki prezentuje się w tabeli 1, a zestawienie kosztów według ich rodzaju w tabeli 2.</w:t>
      </w:r>
    </w:p>
    <w:p w14:paraId="01512C02" w14:textId="77777777" w:rsidR="004C498F" w:rsidRDefault="004C498F" w:rsidP="005C5D8F">
      <w:pPr>
        <w:spacing w:line="276" w:lineRule="auto"/>
        <w:jc w:val="left"/>
        <w:rPr>
          <w:rFonts w:ascii="Times New Roman" w:hAnsi="Times New Roman" w:cs="Times New Roman"/>
        </w:rPr>
      </w:pPr>
    </w:p>
    <w:p w14:paraId="263911BF" w14:textId="77777777" w:rsidR="004C498F" w:rsidRDefault="004C498F" w:rsidP="005C5D8F">
      <w:pPr>
        <w:spacing w:line="276" w:lineRule="auto"/>
        <w:jc w:val="left"/>
        <w:rPr>
          <w:rFonts w:ascii="Times New Roman" w:hAnsi="Times New Roman" w:cs="Times New Roman"/>
        </w:rPr>
      </w:pPr>
    </w:p>
    <w:p w14:paraId="64867A16" w14:textId="7698E447" w:rsidR="005C5D8F" w:rsidRPr="005C5D8F" w:rsidRDefault="005C5D8F" w:rsidP="005C5D8F">
      <w:pPr>
        <w:spacing w:line="276" w:lineRule="auto"/>
        <w:jc w:val="left"/>
      </w:pPr>
      <w:r w:rsidRPr="005C5D8F">
        <w:rPr>
          <w:rFonts w:ascii="Times New Roman" w:hAnsi="Times New Roman" w:cs="Times New Roman"/>
        </w:rPr>
        <w:lastRenderedPageBreak/>
        <w:t xml:space="preserve">Tab. 1. Zestawienie przychodów, kosztów i wyników poszczególnych działalności Spółdzielni (dane </w:t>
      </w:r>
      <w:r w:rsidRPr="005C5D8F">
        <w:rPr>
          <w:rFonts w:ascii="Times New Roman" w:hAnsi="Times New Roman" w:cs="Times New Roman"/>
        </w:rPr>
        <w:br/>
        <w:t xml:space="preserve">w kol. 3-5 w zł) </w:t>
      </w:r>
    </w:p>
    <w:p w14:paraId="16069009" w14:textId="6CB16F56" w:rsidR="005C5D8F" w:rsidRPr="005C5D8F" w:rsidRDefault="0007355E" w:rsidP="005C5D8F">
      <w:pPr>
        <w:spacing w:line="276" w:lineRule="auto"/>
        <w:jc w:val="left"/>
        <w:rPr>
          <w:rFonts w:ascii="Times New Roman" w:hAnsi="Times New Roman" w:cs="Times New Roman"/>
        </w:rPr>
      </w:pPr>
      <w:r w:rsidRPr="0007355E">
        <w:rPr>
          <w:noProof/>
        </w:rPr>
        <w:drawing>
          <wp:inline distT="0" distB="0" distL="0" distR="0" wp14:anchorId="33004748" wp14:editId="45EF25D7">
            <wp:extent cx="5944887" cy="8434316"/>
            <wp:effectExtent l="0" t="0" r="0" b="5080"/>
            <wp:docPr id="35412201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1303" cy="8443418"/>
                    </a:xfrm>
                    <a:prstGeom prst="rect">
                      <a:avLst/>
                    </a:prstGeom>
                    <a:noFill/>
                    <a:ln>
                      <a:noFill/>
                    </a:ln>
                  </pic:spPr>
                </pic:pic>
              </a:graphicData>
            </a:graphic>
          </wp:inline>
        </w:drawing>
      </w:r>
    </w:p>
    <w:p w14:paraId="3BC42C41" w14:textId="77777777" w:rsidR="005C5D8F" w:rsidRPr="005C5D8F" w:rsidRDefault="005C5D8F" w:rsidP="005C5D8F">
      <w:pPr>
        <w:spacing w:after="200" w:line="276" w:lineRule="auto"/>
        <w:ind w:left="284" w:hanging="284"/>
        <w:rPr>
          <w:rFonts w:ascii="Times New Roman" w:hAnsi="Times New Roman" w:cs="Times New Roman"/>
          <w:sz w:val="20"/>
          <w:szCs w:val="20"/>
        </w:rPr>
      </w:pPr>
      <w:r w:rsidRPr="005C5D8F">
        <w:rPr>
          <w:rFonts w:ascii="Times New Roman" w:hAnsi="Times New Roman" w:cs="Times New Roman"/>
          <w:sz w:val="20"/>
          <w:szCs w:val="20"/>
        </w:rPr>
        <w:t>Wyjaśnienia do tabeli 1:</w:t>
      </w:r>
    </w:p>
    <w:p w14:paraId="6FE292C6" w14:textId="77777777" w:rsidR="005C5D8F" w:rsidRPr="005C5D8F" w:rsidRDefault="005C5D8F" w:rsidP="00A1387B">
      <w:pPr>
        <w:numPr>
          <w:ilvl w:val="0"/>
          <w:numId w:val="30"/>
        </w:numPr>
        <w:suppressAutoHyphens/>
        <w:spacing w:after="200" w:line="276" w:lineRule="auto"/>
        <w:jc w:val="left"/>
        <w:rPr>
          <w:rFonts w:ascii="Times New Roman" w:hAnsi="Times New Roman" w:cs="Times New Roman"/>
          <w:sz w:val="20"/>
          <w:szCs w:val="20"/>
        </w:rPr>
      </w:pPr>
      <w:r w:rsidRPr="005C5D8F">
        <w:rPr>
          <w:rFonts w:ascii="Times New Roman" w:hAnsi="Times New Roman" w:cs="Times New Roman"/>
          <w:b/>
          <w:bCs/>
          <w:sz w:val="20"/>
          <w:szCs w:val="20"/>
        </w:rPr>
        <w:t>do lp. 1.4 – działalność społeczno-wychowawcza</w:t>
      </w:r>
      <w:r w:rsidRPr="005C5D8F">
        <w:rPr>
          <w:rFonts w:ascii="Times New Roman" w:hAnsi="Times New Roman" w:cs="Times New Roman"/>
          <w:sz w:val="20"/>
          <w:szCs w:val="20"/>
        </w:rPr>
        <w:t xml:space="preserve"> – szczegółową specyfikację kosztów i przychodów przedstawia się w tabeli nr 10;</w:t>
      </w:r>
    </w:p>
    <w:p w14:paraId="6225BBFA" w14:textId="77777777" w:rsidR="005C5D8F" w:rsidRPr="005C5D8F" w:rsidRDefault="005C5D8F" w:rsidP="00A1387B">
      <w:pPr>
        <w:numPr>
          <w:ilvl w:val="0"/>
          <w:numId w:val="30"/>
        </w:numPr>
        <w:suppressAutoHyphens/>
        <w:spacing w:after="200" w:line="276" w:lineRule="auto"/>
        <w:jc w:val="left"/>
        <w:rPr>
          <w:rFonts w:ascii="Times New Roman" w:hAnsi="Times New Roman" w:cs="Times New Roman"/>
          <w:sz w:val="20"/>
          <w:szCs w:val="20"/>
        </w:rPr>
      </w:pPr>
      <w:r w:rsidRPr="005C5D8F">
        <w:rPr>
          <w:rFonts w:ascii="Times New Roman" w:hAnsi="Times New Roman" w:cs="Times New Roman"/>
          <w:b/>
          <w:bCs/>
          <w:sz w:val="20"/>
          <w:szCs w:val="20"/>
        </w:rPr>
        <w:lastRenderedPageBreak/>
        <w:t xml:space="preserve">do lp. 2.3 – utrzymanie osłon na odpady – </w:t>
      </w:r>
      <w:r w:rsidRPr="005C5D8F">
        <w:rPr>
          <w:rFonts w:ascii="Times New Roman" w:hAnsi="Times New Roman" w:cs="Times New Roman"/>
          <w:sz w:val="20"/>
          <w:szCs w:val="20"/>
        </w:rPr>
        <w:t xml:space="preserve">wyniki z tych działalności uwzględniono w wynikach poszczególnych nieruchomości (patrz tabela nr 13); </w:t>
      </w:r>
    </w:p>
    <w:p w14:paraId="5CA93E02" w14:textId="77777777" w:rsidR="005C5D8F" w:rsidRPr="005C5D8F" w:rsidRDefault="005C5D8F" w:rsidP="00A1387B">
      <w:pPr>
        <w:numPr>
          <w:ilvl w:val="0"/>
          <w:numId w:val="30"/>
        </w:numPr>
        <w:suppressAutoHyphens/>
        <w:spacing w:after="200" w:line="276" w:lineRule="auto"/>
        <w:contextualSpacing/>
        <w:jc w:val="left"/>
        <w:rPr>
          <w:rFonts w:ascii="Times New Roman" w:hAnsi="Times New Roman" w:cs="Times New Roman"/>
          <w:sz w:val="20"/>
          <w:szCs w:val="20"/>
        </w:rPr>
      </w:pPr>
      <w:r w:rsidRPr="005C5D8F">
        <w:rPr>
          <w:rFonts w:ascii="Times New Roman" w:hAnsi="Times New Roman" w:cs="Times New Roman"/>
          <w:b/>
          <w:bCs/>
          <w:sz w:val="20"/>
          <w:szCs w:val="20"/>
        </w:rPr>
        <w:t>do lp. 2.10 i 2.11 – dźwigi</w:t>
      </w:r>
      <w:r w:rsidRPr="005C5D8F">
        <w:rPr>
          <w:rFonts w:ascii="Times New Roman" w:hAnsi="Times New Roman" w:cs="Times New Roman"/>
          <w:sz w:val="20"/>
          <w:szCs w:val="20"/>
        </w:rPr>
        <w:t xml:space="preserve"> – odpis na fundusz remontowy i eksploatację – rozliczenie przychodów i kosztów z tytułu eksploatacji i remontów dźwigów w Nieruchomościach 103 i 111 wykazano w </w:t>
      </w:r>
    </w:p>
    <w:p w14:paraId="63BCCAE9" w14:textId="77777777" w:rsidR="005C5D8F" w:rsidRPr="005C5D8F" w:rsidRDefault="005C5D8F" w:rsidP="005C5D8F">
      <w:pPr>
        <w:suppressAutoHyphens/>
        <w:ind w:left="720"/>
        <w:contextualSpacing/>
        <w:rPr>
          <w:rFonts w:ascii="Times New Roman" w:hAnsi="Times New Roman" w:cs="Times New Roman"/>
          <w:sz w:val="20"/>
          <w:szCs w:val="20"/>
        </w:rPr>
      </w:pPr>
      <w:r w:rsidRPr="005C5D8F">
        <w:rPr>
          <w:rFonts w:ascii="Times New Roman" w:hAnsi="Times New Roman" w:cs="Times New Roman"/>
          <w:sz w:val="20"/>
          <w:szCs w:val="20"/>
        </w:rPr>
        <w:t xml:space="preserve">następującej tabeli; </w:t>
      </w:r>
    </w:p>
    <w:p w14:paraId="5CC133F8" w14:textId="77777777" w:rsidR="005C5D8F" w:rsidRPr="005C5D8F" w:rsidRDefault="005C5D8F" w:rsidP="005C5D8F">
      <w:pPr>
        <w:suppressAutoHyphens/>
        <w:ind w:left="720"/>
        <w:contextualSpacing/>
        <w:rPr>
          <w:rFonts w:ascii="Times New Roman" w:hAnsi="Times New Roman" w:cs="Times New Roman"/>
        </w:rPr>
      </w:pPr>
      <w:r w:rsidRPr="005C5D8F">
        <w:rPr>
          <w:noProof/>
        </w:rPr>
        <w:drawing>
          <wp:anchor distT="0" distB="0" distL="114300" distR="114300" simplePos="0" relativeHeight="251669504" behindDoc="0" locked="0" layoutInCell="1" allowOverlap="1" wp14:anchorId="5E2B2FF7" wp14:editId="39DBFFA1">
            <wp:simplePos x="0" y="0"/>
            <wp:positionH relativeFrom="margin">
              <wp:align>right</wp:align>
            </wp:positionH>
            <wp:positionV relativeFrom="paragraph">
              <wp:posOffset>161925</wp:posOffset>
            </wp:positionV>
            <wp:extent cx="6115050" cy="2476500"/>
            <wp:effectExtent l="0" t="0" r="0" b="0"/>
            <wp:wrapSquare wrapText="bothSides"/>
            <wp:docPr id="40061739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F39D70" w14:textId="77777777" w:rsidR="005C5D8F" w:rsidRPr="005C5D8F" w:rsidRDefault="005C5D8F" w:rsidP="005C5D8F">
      <w:pPr>
        <w:suppressAutoHyphens/>
        <w:ind w:left="720"/>
        <w:contextualSpacing/>
        <w:rPr>
          <w:rFonts w:ascii="Times New Roman" w:hAnsi="Times New Roman" w:cs="Times New Roman"/>
        </w:rPr>
      </w:pPr>
    </w:p>
    <w:p w14:paraId="6EEBC48D" w14:textId="77777777" w:rsidR="005C5D8F" w:rsidRPr="005C5D8F" w:rsidRDefault="005C5D8F" w:rsidP="005C5D8F">
      <w:pPr>
        <w:suppressAutoHyphens/>
        <w:ind w:left="720"/>
        <w:contextualSpacing/>
        <w:rPr>
          <w:rFonts w:ascii="Times New Roman" w:hAnsi="Times New Roman" w:cs="Times New Roman"/>
        </w:rPr>
      </w:pPr>
    </w:p>
    <w:p w14:paraId="65E04098" w14:textId="77777777" w:rsidR="005C5D8F" w:rsidRPr="005C5D8F" w:rsidRDefault="005C5D8F" w:rsidP="005C5D8F">
      <w:pPr>
        <w:suppressAutoHyphens/>
        <w:ind w:left="227"/>
        <w:rPr>
          <w:rFonts w:ascii="Times New Roman" w:hAnsi="Times New Roman" w:cs="Times New Roman"/>
        </w:rPr>
      </w:pPr>
    </w:p>
    <w:p w14:paraId="671AEC4C" w14:textId="77777777" w:rsidR="005C5D8F" w:rsidRPr="005C5D8F" w:rsidRDefault="005C5D8F" w:rsidP="005C5D8F">
      <w:pPr>
        <w:suppressAutoHyphens/>
        <w:ind w:left="227"/>
        <w:rPr>
          <w:rFonts w:ascii="Times New Roman" w:hAnsi="Times New Roman" w:cs="Times New Roman"/>
        </w:rPr>
      </w:pPr>
    </w:p>
    <w:p w14:paraId="0EE7FABA" w14:textId="7FDCDDE5" w:rsidR="005C5D8F" w:rsidRPr="005C5D8F" w:rsidRDefault="00C6219F" w:rsidP="005C5D8F">
      <w:pPr>
        <w:spacing w:line="276" w:lineRule="auto"/>
        <w:ind w:left="709" w:right="-142" w:hanging="709"/>
        <w:rPr>
          <w:rFonts w:ascii="Times New Roman" w:hAnsi="Times New Roman" w:cs="Times New Roman"/>
        </w:rPr>
      </w:pPr>
      <w:r w:rsidRPr="005C5D8F">
        <w:rPr>
          <w:noProof/>
        </w:rPr>
        <w:drawing>
          <wp:anchor distT="0" distB="0" distL="114300" distR="114300" simplePos="0" relativeHeight="251671552" behindDoc="0" locked="0" layoutInCell="1" allowOverlap="1" wp14:anchorId="47EAA8B7" wp14:editId="35D7E9E0">
            <wp:simplePos x="0" y="0"/>
            <wp:positionH relativeFrom="column">
              <wp:posOffset>-163830</wp:posOffset>
            </wp:positionH>
            <wp:positionV relativeFrom="paragraph">
              <wp:posOffset>181610</wp:posOffset>
            </wp:positionV>
            <wp:extent cx="6113780" cy="3060065"/>
            <wp:effectExtent l="0" t="0" r="1270" b="6985"/>
            <wp:wrapSquare wrapText="bothSides"/>
            <wp:docPr id="45564646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3780" cy="3060065"/>
                    </a:xfrm>
                    <a:prstGeom prst="rect">
                      <a:avLst/>
                    </a:prstGeom>
                    <a:noFill/>
                    <a:ln>
                      <a:noFill/>
                    </a:ln>
                  </pic:spPr>
                </pic:pic>
              </a:graphicData>
            </a:graphic>
            <wp14:sizeRelH relativeFrom="margin">
              <wp14:pctWidth>0</wp14:pctWidth>
            </wp14:sizeRelH>
          </wp:anchor>
        </w:drawing>
      </w:r>
      <w:r w:rsidR="005C5D8F" w:rsidRPr="005C5D8F">
        <w:rPr>
          <w:rFonts w:ascii="Times New Roman" w:hAnsi="Times New Roman" w:cs="Times New Roman"/>
        </w:rPr>
        <w:t xml:space="preserve">  Tab. 2. Zestawienie kosztów w układzie rodzajowym (dane w kol. 3 w zł) </w:t>
      </w:r>
    </w:p>
    <w:p w14:paraId="748A603F" w14:textId="4E4D204C" w:rsidR="005C5D8F" w:rsidRPr="005C5D8F" w:rsidRDefault="005C5D8F" w:rsidP="005C5D8F">
      <w:pPr>
        <w:spacing w:line="276" w:lineRule="auto"/>
        <w:ind w:left="709" w:right="-142" w:hanging="709"/>
        <w:rPr>
          <w:rFonts w:ascii="Times New Roman" w:hAnsi="Times New Roman" w:cs="Times New Roman"/>
        </w:rPr>
      </w:pPr>
    </w:p>
    <w:p w14:paraId="7B9B574E" w14:textId="77777777" w:rsidR="005C5D8F" w:rsidRPr="005C5D8F" w:rsidRDefault="005C5D8F" w:rsidP="005C5D8F">
      <w:pPr>
        <w:spacing w:line="276" w:lineRule="auto"/>
        <w:ind w:left="709" w:right="-142" w:hanging="709"/>
        <w:rPr>
          <w:rFonts w:ascii="Times New Roman" w:hAnsi="Times New Roman" w:cs="Times New Roman"/>
        </w:rPr>
      </w:pPr>
    </w:p>
    <w:p w14:paraId="11714672" w14:textId="77777777" w:rsidR="005C5D8F" w:rsidRPr="005C5D8F" w:rsidRDefault="005C5D8F" w:rsidP="005C5D8F">
      <w:pPr>
        <w:spacing w:line="276" w:lineRule="auto"/>
        <w:ind w:left="709" w:right="-142" w:hanging="709"/>
        <w:rPr>
          <w:rFonts w:ascii="Times New Roman" w:hAnsi="Times New Roman" w:cs="Times New Roman"/>
        </w:rPr>
      </w:pPr>
    </w:p>
    <w:p w14:paraId="41A847AD" w14:textId="77777777" w:rsidR="005C5D8F" w:rsidRPr="005C5D8F" w:rsidRDefault="005C5D8F" w:rsidP="005C5D8F">
      <w:pPr>
        <w:spacing w:line="276" w:lineRule="auto"/>
        <w:ind w:left="709" w:right="-142" w:hanging="709"/>
        <w:rPr>
          <w:rFonts w:ascii="Times New Roman" w:hAnsi="Times New Roman" w:cs="Times New Roman"/>
        </w:rPr>
      </w:pPr>
    </w:p>
    <w:p w14:paraId="6FD27D87" w14:textId="77777777" w:rsidR="005C5D8F" w:rsidRPr="005C5D8F" w:rsidRDefault="005C5D8F" w:rsidP="005C5D8F">
      <w:pPr>
        <w:spacing w:line="276" w:lineRule="auto"/>
        <w:ind w:left="709" w:right="-142" w:hanging="709"/>
        <w:rPr>
          <w:rFonts w:ascii="Times New Roman" w:hAnsi="Times New Roman" w:cs="Times New Roman"/>
        </w:rPr>
      </w:pPr>
    </w:p>
    <w:p w14:paraId="7926A165" w14:textId="77777777" w:rsidR="005C5D8F" w:rsidRDefault="005C5D8F" w:rsidP="005C5D8F">
      <w:pPr>
        <w:spacing w:line="276" w:lineRule="auto"/>
        <w:ind w:left="709" w:right="-142" w:hanging="709"/>
        <w:rPr>
          <w:rFonts w:ascii="Times New Roman" w:hAnsi="Times New Roman" w:cs="Times New Roman"/>
        </w:rPr>
      </w:pPr>
    </w:p>
    <w:p w14:paraId="31AA34B4" w14:textId="77777777" w:rsidR="001959BE" w:rsidRDefault="001959BE" w:rsidP="005C5D8F">
      <w:pPr>
        <w:spacing w:line="276" w:lineRule="auto"/>
        <w:ind w:left="709" w:right="-142" w:hanging="709"/>
        <w:rPr>
          <w:rFonts w:ascii="Times New Roman" w:hAnsi="Times New Roman" w:cs="Times New Roman"/>
        </w:rPr>
      </w:pPr>
    </w:p>
    <w:p w14:paraId="505158DF" w14:textId="77777777" w:rsidR="001959BE" w:rsidRDefault="001959BE" w:rsidP="005C5D8F">
      <w:pPr>
        <w:spacing w:line="276" w:lineRule="auto"/>
        <w:ind w:left="709" w:right="-142" w:hanging="709"/>
        <w:rPr>
          <w:rFonts w:ascii="Times New Roman" w:hAnsi="Times New Roman" w:cs="Times New Roman"/>
        </w:rPr>
      </w:pPr>
    </w:p>
    <w:p w14:paraId="1DDC1507" w14:textId="77777777" w:rsidR="001959BE" w:rsidRPr="005C5D8F" w:rsidRDefault="001959BE" w:rsidP="005C5D8F">
      <w:pPr>
        <w:spacing w:line="276" w:lineRule="auto"/>
        <w:ind w:left="709" w:right="-142" w:hanging="709"/>
        <w:rPr>
          <w:rFonts w:ascii="Times New Roman" w:hAnsi="Times New Roman" w:cs="Times New Roman"/>
        </w:rPr>
      </w:pPr>
    </w:p>
    <w:p w14:paraId="5A0A9B8C" w14:textId="77777777" w:rsidR="005C5D8F" w:rsidRPr="005C5D8F" w:rsidRDefault="005C5D8F" w:rsidP="005C5D8F">
      <w:pPr>
        <w:spacing w:line="276" w:lineRule="auto"/>
        <w:ind w:left="709" w:right="-142" w:hanging="709"/>
        <w:rPr>
          <w:rFonts w:ascii="Times New Roman" w:hAnsi="Times New Roman" w:cs="Times New Roman"/>
        </w:rPr>
      </w:pPr>
    </w:p>
    <w:p w14:paraId="63FE2D70" w14:textId="77777777" w:rsidR="005C5D8F" w:rsidRPr="005C5D8F" w:rsidRDefault="005C5D8F" w:rsidP="00A1387B">
      <w:pPr>
        <w:numPr>
          <w:ilvl w:val="0"/>
          <w:numId w:val="14"/>
        </w:numPr>
        <w:spacing w:after="200" w:line="276" w:lineRule="auto"/>
        <w:ind w:right="-142"/>
        <w:contextualSpacing/>
        <w:jc w:val="left"/>
        <w:rPr>
          <w:rFonts w:ascii="Times New Roman" w:hAnsi="Times New Roman" w:cs="Times New Roman"/>
          <w:b/>
        </w:rPr>
      </w:pPr>
      <w:r w:rsidRPr="005C5D8F">
        <w:rPr>
          <w:rFonts w:ascii="Times New Roman" w:hAnsi="Times New Roman" w:cs="Times New Roman"/>
          <w:b/>
        </w:rPr>
        <w:lastRenderedPageBreak/>
        <w:t>PRZYCHODY EKSPLOATACJI I UTRZYMANIA NIERUCHOMOŚCI WSPÓLNYCH ORAZ POŻYTKÓW Z MAJĄTKU SPÓŁDZIELNI</w:t>
      </w:r>
    </w:p>
    <w:p w14:paraId="29220AE3" w14:textId="77777777" w:rsidR="005C5D8F" w:rsidRPr="005C5D8F" w:rsidRDefault="005C5D8F" w:rsidP="005C5D8F">
      <w:pPr>
        <w:spacing w:after="200" w:line="276" w:lineRule="auto"/>
        <w:ind w:right="-1" w:firstLine="426"/>
        <w:rPr>
          <w:rFonts w:ascii="Times New Roman" w:hAnsi="Times New Roman" w:cs="Times New Roman"/>
        </w:rPr>
      </w:pPr>
      <w:r w:rsidRPr="005C5D8F">
        <w:rPr>
          <w:rFonts w:ascii="Times New Roman" w:hAnsi="Times New Roman" w:cs="Times New Roman"/>
        </w:rPr>
        <w:t>Szczegółowe zestawienie przychodów z tytułu opłat eksploatacyjnych od użytkowników lokali mieszkalnych i garażowych, pożytków nieruchomości oraz pożytków z majątku Spółdzielni przedstawia się w tabeli 3.</w:t>
      </w:r>
    </w:p>
    <w:p w14:paraId="1A088135" w14:textId="77777777" w:rsidR="005C5D8F" w:rsidRPr="005C5D8F" w:rsidRDefault="005C5D8F" w:rsidP="005C5D8F">
      <w:pPr>
        <w:spacing w:line="276" w:lineRule="auto"/>
        <w:ind w:left="567" w:hanging="567"/>
        <w:rPr>
          <w:rFonts w:ascii="Times New Roman" w:hAnsi="Times New Roman" w:cs="Times New Roman"/>
        </w:rPr>
      </w:pPr>
      <w:r w:rsidRPr="005C5D8F">
        <w:rPr>
          <w:rFonts w:ascii="Times New Roman" w:hAnsi="Times New Roman" w:cs="Times New Roman"/>
        </w:rPr>
        <w:t xml:space="preserve">Tab. 3. Przychody eksploatacji i utrzymania nieruchomości oraz pożytków z majątku Spółdzielni (dane w kol. 3-5, w zł) </w:t>
      </w:r>
    </w:p>
    <w:p w14:paraId="53518074" w14:textId="77777777" w:rsidR="005C5D8F" w:rsidRPr="005C5D8F" w:rsidRDefault="005C5D8F" w:rsidP="005C5D8F">
      <w:pPr>
        <w:spacing w:line="276" w:lineRule="auto"/>
        <w:ind w:left="567" w:hanging="567"/>
        <w:rPr>
          <w:rFonts w:ascii="Times New Roman" w:hAnsi="Times New Roman" w:cs="Times New Roman"/>
        </w:rPr>
      </w:pPr>
      <w:r w:rsidRPr="005C5D8F">
        <w:rPr>
          <w:noProof/>
        </w:rPr>
        <w:drawing>
          <wp:inline distT="0" distB="0" distL="0" distR="0" wp14:anchorId="02ABF736" wp14:editId="1A378D10">
            <wp:extent cx="6120130" cy="4883150"/>
            <wp:effectExtent l="0" t="0" r="0" b="0"/>
            <wp:docPr id="177841673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4883150"/>
                    </a:xfrm>
                    <a:prstGeom prst="rect">
                      <a:avLst/>
                    </a:prstGeom>
                    <a:noFill/>
                    <a:ln>
                      <a:noFill/>
                    </a:ln>
                  </pic:spPr>
                </pic:pic>
              </a:graphicData>
            </a:graphic>
          </wp:inline>
        </w:drawing>
      </w:r>
    </w:p>
    <w:p w14:paraId="78B9D6CD" w14:textId="77777777" w:rsidR="005C5D8F" w:rsidRPr="005C5D8F" w:rsidRDefault="005C5D8F" w:rsidP="005C5D8F">
      <w:pPr>
        <w:spacing w:line="276" w:lineRule="auto"/>
        <w:ind w:left="567" w:hanging="567"/>
        <w:rPr>
          <w:rFonts w:ascii="Times New Roman" w:hAnsi="Times New Roman" w:cs="Times New Roman"/>
        </w:rPr>
      </w:pPr>
    </w:p>
    <w:p w14:paraId="0C726F8F" w14:textId="77777777" w:rsidR="005C5D8F" w:rsidRPr="005C5D8F" w:rsidRDefault="005C5D8F" w:rsidP="005C5D8F">
      <w:pPr>
        <w:spacing w:line="276" w:lineRule="auto"/>
        <w:ind w:left="284" w:hanging="284"/>
        <w:rPr>
          <w:rFonts w:ascii="Times New Roman" w:hAnsi="Times New Roman" w:cs="Times New Roman"/>
        </w:rPr>
      </w:pPr>
    </w:p>
    <w:p w14:paraId="1D2E88CF" w14:textId="77777777" w:rsidR="005C5D8F" w:rsidRPr="005C5D8F" w:rsidRDefault="005C5D8F" w:rsidP="00A1387B">
      <w:pPr>
        <w:numPr>
          <w:ilvl w:val="0"/>
          <w:numId w:val="14"/>
        </w:numPr>
        <w:spacing w:after="200" w:line="276" w:lineRule="auto"/>
        <w:contextualSpacing/>
        <w:jc w:val="left"/>
        <w:rPr>
          <w:rFonts w:ascii="Times New Roman" w:hAnsi="Times New Roman" w:cs="Times New Roman"/>
          <w:b/>
        </w:rPr>
      </w:pPr>
      <w:r w:rsidRPr="005C5D8F">
        <w:rPr>
          <w:rFonts w:ascii="Times New Roman" w:hAnsi="Times New Roman" w:cs="Times New Roman"/>
          <w:b/>
        </w:rPr>
        <w:t xml:space="preserve">KOSZTY EKSPLOATACJI I UTRZYMANIA NIERUCHOMOŚCI </w:t>
      </w:r>
    </w:p>
    <w:p w14:paraId="1D432818" w14:textId="77777777" w:rsidR="005C5D8F" w:rsidRPr="005C5D8F" w:rsidRDefault="005C5D8F" w:rsidP="005C5D8F">
      <w:pPr>
        <w:spacing w:line="276" w:lineRule="auto"/>
        <w:ind w:right="-1" w:firstLine="284"/>
        <w:rPr>
          <w:rFonts w:ascii="Times New Roman" w:hAnsi="Times New Roman" w:cs="Times New Roman"/>
        </w:rPr>
      </w:pPr>
      <w:r w:rsidRPr="005C5D8F">
        <w:rPr>
          <w:rFonts w:ascii="Times New Roman" w:hAnsi="Times New Roman" w:cs="Times New Roman"/>
        </w:rPr>
        <w:t xml:space="preserve">Zgodnie z § 4 ust. 2 Regulaminu rozliczania kosztów…, koszty eksploatacji i utrzymania nieruchomości rejestrowane i rozliczane są w dwóch odrębnych grupach. W tabeli 4 ujęto tzw. pozostałe koszty eksploatacji i utrzymania nieruchomości wspólnych pokrywane z opłat na eksploatację i kalkulowanych odrębnie dla każdej nieruchomości. </w:t>
      </w:r>
    </w:p>
    <w:p w14:paraId="3465F1B8" w14:textId="77777777" w:rsidR="005C5D8F" w:rsidRPr="005C5D8F" w:rsidRDefault="005C5D8F" w:rsidP="005C5D8F">
      <w:pPr>
        <w:spacing w:line="276" w:lineRule="auto"/>
        <w:ind w:right="-1" w:firstLine="284"/>
        <w:rPr>
          <w:rFonts w:ascii="Times New Roman" w:hAnsi="Times New Roman" w:cs="Times New Roman"/>
        </w:rPr>
      </w:pPr>
    </w:p>
    <w:p w14:paraId="45F6E0E2" w14:textId="77777777" w:rsidR="005C5D8F" w:rsidRPr="005C5D8F" w:rsidRDefault="005C5D8F" w:rsidP="005C5D8F">
      <w:pPr>
        <w:spacing w:line="276" w:lineRule="auto"/>
        <w:ind w:right="-1" w:firstLine="284"/>
        <w:rPr>
          <w:rFonts w:ascii="Times New Roman" w:hAnsi="Times New Roman" w:cs="Times New Roman"/>
        </w:rPr>
      </w:pPr>
    </w:p>
    <w:p w14:paraId="2B1E0B0E" w14:textId="77777777" w:rsidR="005C5D8F" w:rsidRPr="005C5D8F" w:rsidRDefault="005C5D8F" w:rsidP="005C5D8F">
      <w:pPr>
        <w:spacing w:line="276" w:lineRule="auto"/>
        <w:ind w:right="-1" w:firstLine="284"/>
        <w:rPr>
          <w:rFonts w:ascii="Times New Roman" w:hAnsi="Times New Roman" w:cs="Times New Roman"/>
        </w:rPr>
      </w:pPr>
    </w:p>
    <w:p w14:paraId="3A9AE078" w14:textId="77777777" w:rsidR="005C5D8F" w:rsidRPr="005C5D8F" w:rsidRDefault="005C5D8F" w:rsidP="005C5D8F">
      <w:pPr>
        <w:spacing w:line="276" w:lineRule="auto"/>
        <w:ind w:right="-1" w:firstLine="284"/>
        <w:rPr>
          <w:rFonts w:ascii="Times New Roman" w:hAnsi="Times New Roman" w:cs="Times New Roman"/>
        </w:rPr>
      </w:pPr>
    </w:p>
    <w:p w14:paraId="62A220E7" w14:textId="77777777" w:rsidR="005C5D8F" w:rsidRPr="005C5D8F" w:rsidRDefault="005C5D8F" w:rsidP="005C5D8F">
      <w:pPr>
        <w:spacing w:line="276" w:lineRule="auto"/>
        <w:ind w:right="-1" w:firstLine="284"/>
        <w:rPr>
          <w:rFonts w:ascii="Times New Roman" w:hAnsi="Times New Roman" w:cs="Times New Roman"/>
        </w:rPr>
      </w:pPr>
    </w:p>
    <w:p w14:paraId="00D5186F" w14:textId="77777777" w:rsidR="005C5D8F" w:rsidRPr="005C5D8F" w:rsidRDefault="005C5D8F" w:rsidP="005C5D8F">
      <w:pPr>
        <w:spacing w:line="276" w:lineRule="auto"/>
        <w:ind w:right="-1" w:firstLine="284"/>
        <w:rPr>
          <w:rFonts w:ascii="Times New Roman" w:hAnsi="Times New Roman" w:cs="Times New Roman"/>
        </w:rPr>
      </w:pPr>
    </w:p>
    <w:p w14:paraId="0A171DFD" w14:textId="77777777" w:rsidR="005C5D8F" w:rsidRPr="005C5D8F" w:rsidRDefault="005C5D8F" w:rsidP="005C5D8F">
      <w:pPr>
        <w:spacing w:line="276" w:lineRule="auto"/>
        <w:ind w:right="-1" w:firstLine="284"/>
        <w:rPr>
          <w:rFonts w:ascii="Times New Roman" w:hAnsi="Times New Roman" w:cs="Times New Roman"/>
        </w:rPr>
      </w:pPr>
    </w:p>
    <w:p w14:paraId="13F253BD" w14:textId="77777777" w:rsidR="00C6219F" w:rsidRDefault="00C6219F" w:rsidP="005C5D8F">
      <w:pPr>
        <w:spacing w:line="276" w:lineRule="auto"/>
        <w:rPr>
          <w:rFonts w:ascii="Times New Roman" w:hAnsi="Times New Roman" w:cs="Times New Roman"/>
        </w:rPr>
      </w:pPr>
    </w:p>
    <w:p w14:paraId="10A06446" w14:textId="77777777" w:rsidR="00C6219F" w:rsidRDefault="00C6219F" w:rsidP="005C5D8F">
      <w:pPr>
        <w:spacing w:line="276" w:lineRule="auto"/>
        <w:rPr>
          <w:rFonts w:ascii="Times New Roman" w:hAnsi="Times New Roman" w:cs="Times New Roman"/>
        </w:rPr>
      </w:pPr>
    </w:p>
    <w:p w14:paraId="78675F79" w14:textId="77777777" w:rsidR="00C6219F" w:rsidRDefault="00C6219F" w:rsidP="005C5D8F">
      <w:pPr>
        <w:spacing w:line="276" w:lineRule="auto"/>
        <w:rPr>
          <w:rFonts w:ascii="Times New Roman" w:hAnsi="Times New Roman" w:cs="Times New Roman"/>
        </w:rPr>
      </w:pPr>
    </w:p>
    <w:p w14:paraId="33E62736" w14:textId="08EBBA57" w:rsidR="005C5D8F" w:rsidRPr="005C5D8F" w:rsidRDefault="005C5D8F" w:rsidP="005C5D8F">
      <w:pPr>
        <w:spacing w:line="276" w:lineRule="auto"/>
        <w:rPr>
          <w:noProof/>
        </w:rPr>
      </w:pPr>
      <w:r w:rsidRPr="005C5D8F">
        <w:rPr>
          <w:rFonts w:ascii="Times New Roman" w:hAnsi="Times New Roman" w:cs="Times New Roman"/>
        </w:rPr>
        <w:lastRenderedPageBreak/>
        <w:t xml:space="preserve">Tab. 4. Pozostałe koszty eksploatacji i utrzymania nieruchomości wspólnych (dane w kol. 3-5, w zł) </w:t>
      </w:r>
    </w:p>
    <w:p w14:paraId="1F7B1FB8" w14:textId="77777777" w:rsidR="005C5D8F" w:rsidRPr="005C5D8F" w:rsidRDefault="005C5D8F" w:rsidP="005C5D8F">
      <w:pPr>
        <w:spacing w:line="276" w:lineRule="auto"/>
        <w:rPr>
          <w:rFonts w:ascii="Times New Roman" w:hAnsi="Times New Roman" w:cs="Times New Roman"/>
        </w:rPr>
      </w:pPr>
      <w:r w:rsidRPr="005C5D8F">
        <w:rPr>
          <w:noProof/>
        </w:rPr>
        <w:drawing>
          <wp:inline distT="0" distB="0" distL="0" distR="0" wp14:anchorId="602B6C5D" wp14:editId="7CE91C8D">
            <wp:extent cx="6120130" cy="3206750"/>
            <wp:effectExtent l="0" t="0" r="0" b="0"/>
            <wp:docPr id="12549443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3206750"/>
                    </a:xfrm>
                    <a:prstGeom prst="rect">
                      <a:avLst/>
                    </a:prstGeom>
                    <a:noFill/>
                    <a:ln>
                      <a:noFill/>
                    </a:ln>
                  </pic:spPr>
                </pic:pic>
              </a:graphicData>
            </a:graphic>
          </wp:inline>
        </w:drawing>
      </w:r>
    </w:p>
    <w:p w14:paraId="517C908D"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W tabeli 5 ujęto koszty eksploatacji i utrzymania rozliczane bezpośrednio na poszczególnych użytkowników w formie odrębnych opłat.</w:t>
      </w:r>
    </w:p>
    <w:p w14:paraId="32C243FB" w14:textId="77777777" w:rsidR="005C5D8F" w:rsidRPr="005C5D8F" w:rsidRDefault="005C5D8F" w:rsidP="005C5D8F">
      <w:pPr>
        <w:spacing w:line="276" w:lineRule="auto"/>
        <w:rPr>
          <w:noProof/>
        </w:rPr>
      </w:pPr>
      <w:r w:rsidRPr="005C5D8F">
        <w:rPr>
          <w:rFonts w:ascii="Times New Roman" w:hAnsi="Times New Roman" w:cs="Times New Roman"/>
        </w:rPr>
        <w:t xml:space="preserve">Tab. 5. Koszty eksploatacji bezpośrednio obciążających mieszkańców (dane w kol. 3-5 tabeli, w zł) </w:t>
      </w:r>
    </w:p>
    <w:p w14:paraId="61B6D2BE" w14:textId="77777777" w:rsidR="005C5D8F" w:rsidRPr="005C5D8F" w:rsidRDefault="005C5D8F" w:rsidP="005C5D8F">
      <w:pPr>
        <w:spacing w:line="276" w:lineRule="auto"/>
        <w:rPr>
          <w:rFonts w:ascii="Times New Roman" w:hAnsi="Times New Roman" w:cs="Times New Roman"/>
        </w:rPr>
      </w:pPr>
      <w:r w:rsidRPr="005C5D8F">
        <w:rPr>
          <w:noProof/>
        </w:rPr>
        <w:drawing>
          <wp:inline distT="0" distB="0" distL="0" distR="0" wp14:anchorId="15F9353A" wp14:editId="147BAA0B">
            <wp:extent cx="6120130" cy="4983480"/>
            <wp:effectExtent l="0" t="0" r="0" b="7620"/>
            <wp:docPr id="194844350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4983480"/>
                    </a:xfrm>
                    <a:prstGeom prst="rect">
                      <a:avLst/>
                    </a:prstGeom>
                    <a:noFill/>
                    <a:ln>
                      <a:noFill/>
                    </a:ln>
                  </pic:spPr>
                </pic:pic>
              </a:graphicData>
            </a:graphic>
          </wp:inline>
        </w:drawing>
      </w:r>
    </w:p>
    <w:p w14:paraId="3DBFA5B4" w14:textId="77777777" w:rsidR="005C5D8F" w:rsidRPr="005C5D8F" w:rsidRDefault="005C5D8F" w:rsidP="005C5D8F">
      <w:pPr>
        <w:spacing w:line="276" w:lineRule="auto"/>
        <w:rPr>
          <w:rFonts w:ascii="Times New Roman" w:hAnsi="Times New Roman" w:cs="Times New Roman"/>
        </w:rPr>
      </w:pPr>
    </w:p>
    <w:p w14:paraId="1761A0A8" w14:textId="77777777" w:rsidR="004C498F" w:rsidRDefault="004C498F" w:rsidP="005C5D8F">
      <w:pPr>
        <w:spacing w:line="276" w:lineRule="auto"/>
        <w:rPr>
          <w:rFonts w:ascii="Times New Roman" w:hAnsi="Times New Roman" w:cs="Times New Roman"/>
          <w:sz w:val="20"/>
          <w:szCs w:val="20"/>
        </w:rPr>
      </w:pPr>
    </w:p>
    <w:p w14:paraId="655C733C" w14:textId="77777777" w:rsidR="004C498F" w:rsidRDefault="004C498F" w:rsidP="005C5D8F">
      <w:pPr>
        <w:spacing w:line="276" w:lineRule="auto"/>
        <w:rPr>
          <w:rFonts w:ascii="Times New Roman" w:hAnsi="Times New Roman" w:cs="Times New Roman"/>
          <w:sz w:val="20"/>
          <w:szCs w:val="20"/>
        </w:rPr>
      </w:pPr>
    </w:p>
    <w:p w14:paraId="766DAE7D" w14:textId="175CFCD7" w:rsidR="005C5D8F" w:rsidRPr="005C5D8F" w:rsidRDefault="005C5D8F" w:rsidP="005C5D8F">
      <w:pPr>
        <w:spacing w:line="276" w:lineRule="auto"/>
        <w:rPr>
          <w:rFonts w:ascii="Times New Roman" w:hAnsi="Times New Roman" w:cs="Times New Roman"/>
          <w:sz w:val="20"/>
          <w:szCs w:val="20"/>
        </w:rPr>
      </w:pPr>
      <w:r w:rsidRPr="005C5D8F">
        <w:rPr>
          <w:rFonts w:ascii="Times New Roman" w:hAnsi="Times New Roman" w:cs="Times New Roman"/>
          <w:sz w:val="20"/>
          <w:szCs w:val="20"/>
        </w:rPr>
        <w:lastRenderedPageBreak/>
        <w:t>Wyjaśnienia do tabeli 5:</w:t>
      </w:r>
    </w:p>
    <w:p w14:paraId="68CBEBEA" w14:textId="77777777" w:rsidR="005C5D8F" w:rsidRPr="005C5D8F" w:rsidRDefault="005C5D8F" w:rsidP="005C5D8F">
      <w:pPr>
        <w:spacing w:after="200" w:line="276" w:lineRule="auto"/>
        <w:ind w:right="-1"/>
        <w:rPr>
          <w:rFonts w:ascii="Times New Roman" w:hAnsi="Times New Roman" w:cs="Times New Roman"/>
          <w:sz w:val="20"/>
          <w:szCs w:val="20"/>
        </w:rPr>
      </w:pPr>
      <w:r w:rsidRPr="005C5D8F">
        <w:rPr>
          <w:rFonts w:ascii="Times New Roman" w:hAnsi="Times New Roman" w:cs="Times New Roman"/>
          <w:b/>
          <w:bCs/>
          <w:sz w:val="20"/>
          <w:szCs w:val="20"/>
        </w:rPr>
        <w:t>do lp. 14.1.f), 14.1.g) i 14.3.b) – pożytki nieruchomości</w:t>
      </w:r>
      <w:r w:rsidRPr="005C5D8F">
        <w:rPr>
          <w:rFonts w:ascii="Times New Roman" w:hAnsi="Times New Roman" w:cs="Times New Roman"/>
          <w:sz w:val="20"/>
          <w:szCs w:val="20"/>
        </w:rPr>
        <w:t xml:space="preserve"> – w pozycji tej wykazuje się kwotę odpisów na fundusz remontowy poszczególnych nieruchomości, do wysokości wpływów z pożytków pomniejszonych o przypadające na nie koszty (podatek od nieruchomości, podatek dochodowy): dzierżawy gruntów pod paczkomaty, pojemniki na odzież i inne cele, najem pomieszczeń przez TKK.</w:t>
      </w:r>
    </w:p>
    <w:p w14:paraId="72266F9C" w14:textId="77777777" w:rsidR="005C5D8F" w:rsidRPr="005C5D8F" w:rsidRDefault="005C5D8F" w:rsidP="005C5D8F">
      <w:pPr>
        <w:spacing w:after="200" w:line="276" w:lineRule="auto"/>
        <w:ind w:right="-1"/>
        <w:rPr>
          <w:rFonts w:ascii="Times New Roman" w:hAnsi="Times New Roman" w:cs="Times New Roman"/>
        </w:rPr>
      </w:pPr>
      <w:r w:rsidRPr="005C5D8F">
        <w:rPr>
          <w:rFonts w:ascii="Times New Roman" w:hAnsi="Times New Roman" w:cs="Times New Roman"/>
        </w:rPr>
        <w:t>Koszty zestawione w tabeli 5 zostały wykazane w ogólnym zestawieniu przychodów i kosztów Spółdzielni - pozostała eksploatacja (patrz tabela 1. lp. 2).</w:t>
      </w:r>
    </w:p>
    <w:p w14:paraId="47949A53" w14:textId="77777777" w:rsidR="005C5D8F" w:rsidRPr="005C5D8F" w:rsidRDefault="005C5D8F" w:rsidP="00A1387B">
      <w:pPr>
        <w:numPr>
          <w:ilvl w:val="0"/>
          <w:numId w:val="14"/>
        </w:numPr>
        <w:suppressAutoHyphens/>
        <w:spacing w:after="200" w:line="360" w:lineRule="auto"/>
        <w:ind w:left="284" w:hanging="284"/>
        <w:jc w:val="left"/>
        <w:rPr>
          <w:rFonts w:ascii="Times New Roman" w:hAnsi="Times New Roman" w:cs="Times New Roman"/>
          <w:b/>
        </w:rPr>
      </w:pPr>
      <w:r w:rsidRPr="005C5D8F">
        <w:rPr>
          <w:rFonts w:ascii="Times New Roman" w:hAnsi="Times New Roman" w:cs="Times New Roman"/>
          <w:b/>
        </w:rPr>
        <w:t xml:space="preserve">KOSZTY GRUPY KONSERWACYJNEJ I ŹRÓDŁA ICH FINANSOWANIA </w:t>
      </w:r>
    </w:p>
    <w:p w14:paraId="2AF1364C" w14:textId="77777777" w:rsidR="005C5D8F" w:rsidRPr="005C5D8F" w:rsidRDefault="005C5D8F" w:rsidP="005C5D8F">
      <w:pPr>
        <w:spacing w:after="200" w:line="276" w:lineRule="auto"/>
        <w:ind w:firstLine="426"/>
        <w:jc w:val="left"/>
        <w:rPr>
          <w:rFonts w:ascii="Times New Roman" w:hAnsi="Times New Roman" w:cs="Times New Roman"/>
        </w:rPr>
      </w:pPr>
      <w:r w:rsidRPr="005C5D8F">
        <w:rPr>
          <w:rFonts w:ascii="Times New Roman" w:hAnsi="Times New Roman" w:cs="Times New Roman"/>
        </w:rPr>
        <w:t>W tabelach 6 i 7 prezentuje się szczegółowe zestawienie kosztów GK i źródła ich finansowania.</w:t>
      </w:r>
    </w:p>
    <w:p w14:paraId="02BCDAC7" w14:textId="77777777" w:rsidR="005C5D8F" w:rsidRPr="005C5D8F" w:rsidRDefault="005C5D8F" w:rsidP="005C5D8F">
      <w:pPr>
        <w:spacing w:after="200" w:line="276" w:lineRule="auto"/>
        <w:ind w:firstLine="426"/>
        <w:jc w:val="left"/>
        <w:rPr>
          <w:noProof/>
        </w:rPr>
      </w:pPr>
      <w:r w:rsidRPr="005C5D8F">
        <w:rPr>
          <w:noProof/>
        </w:rPr>
        <w:drawing>
          <wp:anchor distT="0" distB="0" distL="114300" distR="114300" simplePos="0" relativeHeight="251670528" behindDoc="0" locked="0" layoutInCell="1" allowOverlap="1" wp14:anchorId="673735C5" wp14:editId="4C16B53C">
            <wp:simplePos x="0" y="0"/>
            <wp:positionH relativeFrom="margin">
              <wp:align>left</wp:align>
            </wp:positionH>
            <wp:positionV relativeFrom="paragraph">
              <wp:posOffset>313690</wp:posOffset>
            </wp:positionV>
            <wp:extent cx="6120130" cy="3493770"/>
            <wp:effectExtent l="0" t="0" r="0" b="0"/>
            <wp:wrapSquare wrapText="bothSides"/>
            <wp:docPr id="64720982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3493770"/>
                    </a:xfrm>
                    <a:prstGeom prst="rect">
                      <a:avLst/>
                    </a:prstGeom>
                    <a:noFill/>
                    <a:ln>
                      <a:noFill/>
                    </a:ln>
                  </pic:spPr>
                </pic:pic>
              </a:graphicData>
            </a:graphic>
            <wp14:sizeRelH relativeFrom="margin">
              <wp14:pctWidth>0</wp14:pctWidth>
            </wp14:sizeRelH>
          </wp:anchor>
        </w:drawing>
      </w:r>
      <w:r w:rsidRPr="005C5D8F">
        <w:rPr>
          <w:rFonts w:ascii="Times New Roman" w:hAnsi="Times New Roman" w:cs="Times New Roman"/>
        </w:rPr>
        <w:t xml:space="preserve">Tab. 6. Koszty utrzymania Grupy Konserwacyjnej (dane w kol. 3-5, w zł) </w:t>
      </w:r>
    </w:p>
    <w:p w14:paraId="2221BD9E" w14:textId="77777777" w:rsidR="005C5D8F" w:rsidRPr="005C5D8F" w:rsidRDefault="005C5D8F" w:rsidP="005C5D8F">
      <w:pPr>
        <w:spacing w:after="200" w:line="276" w:lineRule="auto"/>
        <w:ind w:firstLine="426"/>
        <w:jc w:val="left"/>
        <w:rPr>
          <w:rFonts w:ascii="Times New Roman" w:hAnsi="Times New Roman" w:cs="Times New Roman"/>
        </w:rPr>
      </w:pPr>
    </w:p>
    <w:p w14:paraId="03740828" w14:textId="77777777" w:rsidR="005C5D8F" w:rsidRPr="005C5D8F" w:rsidRDefault="005C5D8F" w:rsidP="005C5D8F">
      <w:pPr>
        <w:spacing w:after="200" w:line="276" w:lineRule="auto"/>
        <w:ind w:left="709" w:hanging="709"/>
        <w:rPr>
          <w:rFonts w:ascii="Times New Roman" w:hAnsi="Times New Roman" w:cs="Times New Roman"/>
        </w:rPr>
      </w:pPr>
      <w:r w:rsidRPr="005C5D8F">
        <w:rPr>
          <w:rFonts w:ascii="Times New Roman" w:hAnsi="Times New Roman" w:cs="Times New Roman"/>
        </w:rPr>
        <w:t xml:space="preserve">Tab. 7. Źródła finansowania kosztów utrzymania Grupy Konserwacyjnej (dane w kol. 3-5, w zł) </w:t>
      </w:r>
    </w:p>
    <w:p w14:paraId="1569A207" w14:textId="77777777" w:rsidR="005C5D8F" w:rsidRPr="005C5D8F" w:rsidRDefault="005C5D8F" w:rsidP="005C5D8F">
      <w:pPr>
        <w:spacing w:after="200" w:line="276" w:lineRule="auto"/>
        <w:ind w:left="709" w:hanging="709"/>
        <w:rPr>
          <w:rFonts w:ascii="Times New Roman" w:hAnsi="Times New Roman" w:cs="Times New Roman"/>
        </w:rPr>
      </w:pPr>
    </w:p>
    <w:p w14:paraId="1079A290" w14:textId="77777777" w:rsidR="005C5D8F" w:rsidRPr="005C5D8F" w:rsidRDefault="005C5D8F" w:rsidP="005C5D8F">
      <w:pPr>
        <w:spacing w:after="200" w:line="276" w:lineRule="auto"/>
        <w:ind w:left="709" w:hanging="709"/>
        <w:rPr>
          <w:rFonts w:ascii="Times New Roman" w:hAnsi="Times New Roman" w:cs="Times New Roman"/>
        </w:rPr>
      </w:pPr>
      <w:r w:rsidRPr="005C5D8F">
        <w:rPr>
          <w:noProof/>
        </w:rPr>
        <w:drawing>
          <wp:inline distT="0" distB="0" distL="0" distR="0" wp14:anchorId="1E33A381" wp14:editId="3E144423">
            <wp:extent cx="6120130" cy="2218055"/>
            <wp:effectExtent l="0" t="0" r="0" b="0"/>
            <wp:docPr id="169456399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2218055"/>
                    </a:xfrm>
                    <a:prstGeom prst="rect">
                      <a:avLst/>
                    </a:prstGeom>
                    <a:noFill/>
                    <a:ln>
                      <a:noFill/>
                    </a:ln>
                  </pic:spPr>
                </pic:pic>
              </a:graphicData>
            </a:graphic>
          </wp:inline>
        </w:drawing>
      </w:r>
    </w:p>
    <w:p w14:paraId="29859809" w14:textId="77777777" w:rsidR="003C430B" w:rsidRDefault="003C430B" w:rsidP="005C5D8F">
      <w:pPr>
        <w:spacing w:after="200" w:line="276" w:lineRule="auto"/>
        <w:jc w:val="left"/>
        <w:rPr>
          <w:rFonts w:ascii="Times New Roman" w:hAnsi="Times New Roman" w:cs="Times New Roman"/>
          <w:b/>
        </w:rPr>
      </w:pPr>
    </w:p>
    <w:p w14:paraId="255E34BF" w14:textId="052653BC" w:rsidR="005C5D8F" w:rsidRPr="005C5D8F" w:rsidRDefault="005C5D8F" w:rsidP="005C5D8F">
      <w:pPr>
        <w:spacing w:after="200" w:line="276" w:lineRule="auto"/>
        <w:jc w:val="left"/>
        <w:rPr>
          <w:rFonts w:ascii="Times New Roman" w:hAnsi="Times New Roman" w:cs="Times New Roman"/>
          <w:b/>
        </w:rPr>
      </w:pPr>
      <w:r w:rsidRPr="005C5D8F">
        <w:rPr>
          <w:rFonts w:ascii="Times New Roman" w:hAnsi="Times New Roman" w:cs="Times New Roman"/>
          <w:b/>
        </w:rPr>
        <w:lastRenderedPageBreak/>
        <w:t>GRUPA KONSERWACYJNA KOSZALIŃSKIEJ SPÓŁDZIELNI MIESZKANIOWEJ „NASZ DOM” W 2025 ROKU WYKONAŁA NASTĘPUJĄCE ZADANIA:</w:t>
      </w:r>
    </w:p>
    <w:p w14:paraId="2A1A5356"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Przycięto 10szt drzew.</w:t>
      </w:r>
    </w:p>
    <w:p w14:paraId="4EFBDCD0"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Dwukrotnie przycinano krzewy oraz trzykrotnie formowano żywopłoty o długości 2460 m.</w:t>
      </w:r>
    </w:p>
    <w:p w14:paraId="2F52F7D9"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Wykonano nowe trawniki w Nieruchomości 114.</w:t>
      </w:r>
    </w:p>
    <w:p w14:paraId="1CFB02F8"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Pięciokrotnie koszono trawniki o powierzchni 11 hektarów.</w:t>
      </w:r>
    </w:p>
    <w:p w14:paraId="64ADB457"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Wykonano opryski  na krzewach i niskich drzewach.</w:t>
      </w:r>
    </w:p>
    <w:p w14:paraId="76EC5C0C"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Dwukrotnie zasilano krzewy nawozem posadzone w roku poprzednim, oraz podlewano wodą krzewy, drzewka i nowe trawniki w czasie suszy.</w:t>
      </w:r>
    </w:p>
    <w:p w14:paraId="64942E85"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Przygotowano podłoże pod nowe trawniki na Nieruchomości 114.</w:t>
      </w:r>
    </w:p>
    <w:p w14:paraId="23C98F64"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Naprawiano drobne uszkodzenia chodników i opasek przy budynkach.</w:t>
      </w:r>
    </w:p>
    <w:p w14:paraId="068EB876"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Wywożono gruz, gałęzi, skoszoną trawę i liście.</w:t>
      </w:r>
    </w:p>
    <w:p w14:paraId="2C474522"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 xml:space="preserve">Wykonano </w:t>
      </w:r>
      <w:proofErr w:type="spellStart"/>
      <w:r w:rsidRPr="005C5D8F">
        <w:rPr>
          <w:rFonts w:ascii="Times New Roman" w:hAnsi="Times New Roman" w:cs="Times New Roman"/>
        </w:rPr>
        <w:t>wertykulację</w:t>
      </w:r>
      <w:proofErr w:type="spellEnd"/>
      <w:r w:rsidRPr="005C5D8F">
        <w:rPr>
          <w:rFonts w:ascii="Times New Roman" w:hAnsi="Times New Roman" w:cs="Times New Roman"/>
        </w:rPr>
        <w:t xml:space="preserve"> trawników.</w:t>
      </w:r>
    </w:p>
    <w:p w14:paraId="45340105"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Odśnieżano i posypywano mieszanką piaskowo-solną dojazdy do garaży, parkingi, drogi osiedlowe i wskazane chodniki.</w:t>
      </w:r>
    </w:p>
    <w:p w14:paraId="7717E438"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 xml:space="preserve">Naprawiano zamknięcia bram śmietnikowych. </w:t>
      </w:r>
    </w:p>
    <w:p w14:paraId="6A9B3C84"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Dezynfekowano osłony śmietnikowe.</w:t>
      </w:r>
    </w:p>
    <w:p w14:paraId="606D7DAD"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Montowano i malowano słupki zaporowe i chodnikowe.</w:t>
      </w:r>
    </w:p>
    <w:p w14:paraId="637B3B00"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Oczyszczano i naprawiano rynny na daszkach klatek schodowych, śmietnikach i  garażach.</w:t>
      </w:r>
    </w:p>
    <w:p w14:paraId="09935116"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Naprawiano skrzynki i zamknięcia skrzynek na korespondencję.</w:t>
      </w:r>
    </w:p>
    <w:p w14:paraId="739A638C"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Odnawiano znaki poziome na jezdniach i parkingach, montowano znaki drogowe i tablice informacyjne na słupkach.</w:t>
      </w:r>
    </w:p>
    <w:p w14:paraId="04E9F8A9"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Konserwowano, naprawiano i malowano urządzenia zabawowe oraz ogrodzenia na placach zabaw.</w:t>
      </w:r>
    </w:p>
    <w:p w14:paraId="1EF5162E"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Naprawiano i malowano ławki.</w:t>
      </w:r>
    </w:p>
    <w:p w14:paraId="3B60B1B0"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Wymieniono piasek w piaskownicach.</w:t>
      </w:r>
    </w:p>
    <w:p w14:paraId="078D71A7"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Wykonano drobne prace remontowe stolarki okiennej i drzwiowej.</w:t>
      </w:r>
    </w:p>
    <w:p w14:paraId="584DB66F"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Wykonano różne prace szklarskie dotyczące okienek piwnicznych, oraz wkładów szybowych w drzwiach klatek schodowych.</w:t>
      </w:r>
    </w:p>
    <w:p w14:paraId="385CA4F4"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Wymieniono uszkodzone tablice ogłoszeniowe na klatkach schodowych.</w:t>
      </w:r>
    </w:p>
    <w:p w14:paraId="5530FC4E"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Zamontowano nowe ławki i stojaki na rowery w Nieruchomościach 114.</w:t>
      </w:r>
    </w:p>
    <w:p w14:paraId="534C2A1B"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Wyznaczono, pomalowano i oznakowano miejsce parkingowe dla inwalidy w Nieruchomości 103</w:t>
      </w:r>
    </w:p>
    <w:p w14:paraId="2BF82B9F" w14:textId="77777777" w:rsidR="005C5D8F" w:rsidRPr="005C5D8F" w:rsidRDefault="005C5D8F" w:rsidP="00A1387B">
      <w:pPr>
        <w:numPr>
          <w:ilvl w:val="0"/>
          <w:numId w:val="16"/>
        </w:numPr>
        <w:spacing w:after="200" w:line="276" w:lineRule="auto"/>
        <w:ind w:left="284" w:hanging="284"/>
        <w:contextualSpacing/>
        <w:jc w:val="left"/>
        <w:rPr>
          <w:rFonts w:ascii="Times New Roman" w:hAnsi="Times New Roman" w:cs="Times New Roman"/>
        </w:rPr>
      </w:pPr>
      <w:r w:rsidRPr="005C5D8F">
        <w:rPr>
          <w:rFonts w:ascii="Times New Roman" w:hAnsi="Times New Roman" w:cs="Times New Roman"/>
        </w:rPr>
        <w:t>Wykonano dodatkową usługę koszenie trawnika na wspólnocie mieszkaniowej Chałbińskiego 10-10b, Piłsudskiego 70-72 , Ogińskiego 3a-3d.</w:t>
      </w:r>
    </w:p>
    <w:p w14:paraId="6AAE361F" w14:textId="77777777" w:rsidR="005C5D8F" w:rsidRPr="005C5D8F" w:rsidRDefault="005C5D8F" w:rsidP="005C5D8F">
      <w:pPr>
        <w:spacing w:after="200" w:line="276" w:lineRule="auto"/>
        <w:ind w:left="709" w:hanging="709"/>
        <w:rPr>
          <w:rFonts w:ascii="Times New Roman" w:hAnsi="Times New Roman" w:cs="Times New Roman"/>
        </w:rPr>
      </w:pPr>
    </w:p>
    <w:p w14:paraId="385F286A" w14:textId="77777777" w:rsidR="005C5D8F" w:rsidRPr="005C5D8F" w:rsidRDefault="005C5D8F" w:rsidP="005C5D8F">
      <w:pPr>
        <w:spacing w:after="200" w:line="276" w:lineRule="auto"/>
        <w:ind w:left="709" w:hanging="709"/>
        <w:rPr>
          <w:rFonts w:ascii="Times New Roman" w:hAnsi="Times New Roman" w:cs="Times New Roman"/>
        </w:rPr>
      </w:pPr>
    </w:p>
    <w:p w14:paraId="359E4C97" w14:textId="77777777" w:rsidR="005C5D8F" w:rsidRPr="005C5D8F" w:rsidRDefault="005C5D8F" w:rsidP="00A1387B">
      <w:pPr>
        <w:numPr>
          <w:ilvl w:val="0"/>
          <w:numId w:val="14"/>
        </w:numPr>
        <w:shd w:val="clear" w:color="auto" w:fill="FFFFFF"/>
        <w:suppressAutoHyphens/>
        <w:spacing w:after="200" w:line="276" w:lineRule="auto"/>
        <w:ind w:left="284" w:right="-142" w:hanging="284"/>
        <w:contextualSpacing/>
        <w:jc w:val="left"/>
        <w:rPr>
          <w:rFonts w:ascii="Times New Roman" w:hAnsi="Times New Roman" w:cs="Times New Roman"/>
        </w:rPr>
      </w:pPr>
      <w:r w:rsidRPr="005C5D8F">
        <w:rPr>
          <w:rFonts w:ascii="Times New Roman" w:hAnsi="Times New Roman" w:cs="Times New Roman"/>
          <w:b/>
        </w:rPr>
        <w:t>KOSZTY OGÓLNE ZARZĄDU</w:t>
      </w:r>
    </w:p>
    <w:p w14:paraId="14ED0DC8" w14:textId="77777777" w:rsidR="005C5D8F" w:rsidRPr="005C5D8F" w:rsidRDefault="005C5D8F" w:rsidP="005C5D8F">
      <w:pPr>
        <w:spacing w:after="200" w:line="276" w:lineRule="auto"/>
        <w:ind w:right="-1" w:firstLine="284"/>
        <w:rPr>
          <w:rFonts w:ascii="Times New Roman" w:hAnsi="Times New Roman" w:cs="Times New Roman"/>
        </w:rPr>
      </w:pPr>
      <w:r w:rsidRPr="005C5D8F">
        <w:rPr>
          <w:rFonts w:ascii="Times New Roman" w:hAnsi="Times New Roman" w:cs="Times New Roman"/>
        </w:rPr>
        <w:t>Koszty ogólne zarządu zawierają elementy zdefiniowane w § 18 ust. 1 Regulaminu rozliczania kosztów eksploatacji i utrzymania nieruchomości oraz ustalania opłat za lokale. W tabelach 8 i 9 przedstawiono szczegółową specyfikację tych kosztów oraz źródła ich pokrycia.</w:t>
      </w:r>
    </w:p>
    <w:p w14:paraId="65366BB9" w14:textId="77777777" w:rsidR="005C5D8F" w:rsidRPr="005C5D8F" w:rsidRDefault="005C5D8F" w:rsidP="005C5D8F">
      <w:pPr>
        <w:spacing w:after="200" w:line="276" w:lineRule="auto"/>
        <w:jc w:val="left"/>
        <w:rPr>
          <w:rFonts w:ascii="Times New Roman" w:hAnsi="Times New Roman" w:cs="Times New Roman"/>
        </w:rPr>
      </w:pPr>
    </w:p>
    <w:p w14:paraId="73CF8FA4" w14:textId="77777777" w:rsidR="005C5D8F" w:rsidRPr="005C5D8F" w:rsidRDefault="005C5D8F" w:rsidP="005C5D8F">
      <w:pPr>
        <w:spacing w:after="200" w:line="276" w:lineRule="auto"/>
        <w:jc w:val="left"/>
        <w:rPr>
          <w:rFonts w:ascii="Times New Roman" w:hAnsi="Times New Roman" w:cs="Times New Roman"/>
        </w:rPr>
      </w:pPr>
    </w:p>
    <w:p w14:paraId="7CC674F2" w14:textId="77777777" w:rsidR="005C5D8F" w:rsidRPr="005C5D8F" w:rsidRDefault="005C5D8F" w:rsidP="005C5D8F">
      <w:pPr>
        <w:spacing w:after="200" w:line="276" w:lineRule="auto"/>
        <w:jc w:val="left"/>
        <w:rPr>
          <w:rFonts w:ascii="Times New Roman" w:hAnsi="Times New Roman" w:cs="Times New Roman"/>
        </w:rPr>
      </w:pPr>
    </w:p>
    <w:p w14:paraId="6481572E" w14:textId="77777777" w:rsidR="005C5D8F" w:rsidRPr="005C5D8F" w:rsidRDefault="005C5D8F" w:rsidP="005C5D8F">
      <w:pPr>
        <w:spacing w:after="200" w:line="276" w:lineRule="auto"/>
        <w:jc w:val="left"/>
        <w:rPr>
          <w:rFonts w:ascii="Times New Roman" w:hAnsi="Times New Roman" w:cs="Times New Roman"/>
        </w:rPr>
      </w:pPr>
    </w:p>
    <w:p w14:paraId="50FA75DF" w14:textId="77777777" w:rsidR="005C5D8F" w:rsidRPr="005C5D8F" w:rsidRDefault="005C5D8F" w:rsidP="005C5D8F">
      <w:pPr>
        <w:spacing w:after="200" w:line="276" w:lineRule="auto"/>
        <w:jc w:val="left"/>
        <w:rPr>
          <w:rFonts w:ascii="Times New Roman" w:hAnsi="Times New Roman" w:cs="Times New Roman"/>
        </w:rPr>
      </w:pPr>
    </w:p>
    <w:p w14:paraId="125848CD" w14:textId="77777777" w:rsidR="001959BE" w:rsidRDefault="001959BE" w:rsidP="005C5D8F">
      <w:pPr>
        <w:spacing w:after="200" w:line="276" w:lineRule="auto"/>
        <w:jc w:val="left"/>
        <w:rPr>
          <w:rFonts w:ascii="Times New Roman" w:hAnsi="Times New Roman" w:cs="Times New Roman"/>
        </w:rPr>
      </w:pPr>
    </w:p>
    <w:p w14:paraId="705D274A" w14:textId="1F1F6451" w:rsidR="005C5D8F" w:rsidRPr="005C5D8F" w:rsidRDefault="005C5D8F" w:rsidP="005C5D8F">
      <w:pPr>
        <w:spacing w:after="200" w:line="276" w:lineRule="auto"/>
        <w:jc w:val="left"/>
        <w:rPr>
          <w:rFonts w:ascii="Times New Roman" w:hAnsi="Times New Roman" w:cs="Times New Roman"/>
        </w:rPr>
      </w:pPr>
      <w:r w:rsidRPr="005C5D8F">
        <w:rPr>
          <w:rFonts w:ascii="Times New Roman" w:hAnsi="Times New Roman" w:cs="Times New Roman"/>
        </w:rPr>
        <w:lastRenderedPageBreak/>
        <w:t xml:space="preserve">Tab. 8. Koszty ogólne zarządu (dane w kol. 3-5, w zł) </w:t>
      </w:r>
    </w:p>
    <w:p w14:paraId="40B9332D" w14:textId="77777777" w:rsidR="005C5D8F" w:rsidRPr="005C5D8F" w:rsidRDefault="005C5D8F" w:rsidP="005C5D8F">
      <w:pPr>
        <w:spacing w:after="200" w:line="276" w:lineRule="auto"/>
        <w:jc w:val="left"/>
        <w:rPr>
          <w:rFonts w:ascii="Times New Roman" w:hAnsi="Times New Roman" w:cs="Times New Roman"/>
        </w:rPr>
      </w:pPr>
      <w:r w:rsidRPr="005C5D8F">
        <w:rPr>
          <w:noProof/>
        </w:rPr>
        <w:drawing>
          <wp:inline distT="0" distB="0" distL="0" distR="0" wp14:anchorId="2A86B601" wp14:editId="0D00FC30">
            <wp:extent cx="6120130" cy="5158105"/>
            <wp:effectExtent l="0" t="0" r="0" b="4445"/>
            <wp:docPr id="21194567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5158105"/>
                    </a:xfrm>
                    <a:prstGeom prst="rect">
                      <a:avLst/>
                    </a:prstGeom>
                    <a:noFill/>
                    <a:ln>
                      <a:noFill/>
                    </a:ln>
                  </pic:spPr>
                </pic:pic>
              </a:graphicData>
            </a:graphic>
          </wp:inline>
        </w:drawing>
      </w:r>
    </w:p>
    <w:p w14:paraId="1BED1167" w14:textId="77777777" w:rsidR="005C5D8F" w:rsidRPr="005C5D8F" w:rsidRDefault="005C5D8F" w:rsidP="005C5D8F">
      <w:pPr>
        <w:spacing w:line="276" w:lineRule="auto"/>
        <w:rPr>
          <w:rFonts w:ascii="Times New Roman" w:hAnsi="Times New Roman" w:cs="Times New Roman"/>
          <w:color w:val="FF0000"/>
        </w:rPr>
      </w:pPr>
    </w:p>
    <w:p w14:paraId="70C15DE7" w14:textId="77777777" w:rsidR="005C5D8F" w:rsidRPr="005C5D8F" w:rsidRDefault="005C5D8F" w:rsidP="005C5D8F">
      <w:pPr>
        <w:spacing w:line="276" w:lineRule="auto"/>
        <w:rPr>
          <w:rFonts w:ascii="Times New Roman" w:hAnsi="Times New Roman" w:cs="Times New Roman"/>
          <w:color w:val="FF0000"/>
        </w:rPr>
      </w:pPr>
    </w:p>
    <w:p w14:paraId="453C5DAE" w14:textId="77777777" w:rsidR="005C5D8F" w:rsidRPr="005C5D8F" w:rsidRDefault="005C5D8F" w:rsidP="005C5D8F">
      <w:pPr>
        <w:spacing w:after="200" w:line="276" w:lineRule="auto"/>
        <w:rPr>
          <w:rFonts w:ascii="Times New Roman" w:hAnsi="Times New Roman" w:cs="Times New Roman"/>
        </w:rPr>
      </w:pPr>
      <w:r w:rsidRPr="005C5D8F">
        <w:rPr>
          <w:rFonts w:ascii="Times New Roman" w:hAnsi="Times New Roman" w:cs="Times New Roman"/>
        </w:rPr>
        <w:t xml:space="preserve">Tab. 9. Źródła finansowania kosztów ogólnych zarządu (dane w kol. 3-5, w zł) </w:t>
      </w:r>
    </w:p>
    <w:p w14:paraId="37E2B24E" w14:textId="77777777" w:rsidR="005C5D8F" w:rsidRPr="005C5D8F" w:rsidRDefault="005C5D8F" w:rsidP="005C5D8F">
      <w:pPr>
        <w:spacing w:after="200" w:line="276" w:lineRule="auto"/>
        <w:rPr>
          <w:rFonts w:ascii="Times New Roman" w:hAnsi="Times New Roman" w:cs="Times New Roman"/>
        </w:rPr>
      </w:pPr>
      <w:r w:rsidRPr="005C5D8F">
        <w:rPr>
          <w:noProof/>
        </w:rPr>
        <w:drawing>
          <wp:inline distT="0" distB="0" distL="0" distR="0" wp14:anchorId="79D77D46" wp14:editId="5AEDDD57">
            <wp:extent cx="6120130" cy="943610"/>
            <wp:effectExtent l="0" t="0" r="0" b="8890"/>
            <wp:docPr id="40399844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943610"/>
                    </a:xfrm>
                    <a:prstGeom prst="rect">
                      <a:avLst/>
                    </a:prstGeom>
                    <a:noFill/>
                    <a:ln>
                      <a:noFill/>
                    </a:ln>
                  </pic:spPr>
                </pic:pic>
              </a:graphicData>
            </a:graphic>
          </wp:inline>
        </w:drawing>
      </w:r>
    </w:p>
    <w:p w14:paraId="0EDF28DD" w14:textId="77777777" w:rsidR="005C5D8F" w:rsidRPr="005C5D8F" w:rsidRDefault="005C5D8F" w:rsidP="005C5D8F">
      <w:pPr>
        <w:spacing w:after="200" w:line="276" w:lineRule="auto"/>
        <w:rPr>
          <w:rFonts w:ascii="Times New Roman" w:hAnsi="Times New Roman" w:cs="Times New Roman"/>
        </w:rPr>
      </w:pPr>
    </w:p>
    <w:p w14:paraId="222F678D" w14:textId="77777777" w:rsidR="005C5D8F" w:rsidRPr="005C5D8F" w:rsidRDefault="005C5D8F" w:rsidP="005C5D8F">
      <w:pPr>
        <w:spacing w:after="200" w:line="276" w:lineRule="auto"/>
        <w:rPr>
          <w:rFonts w:ascii="Times New Roman" w:hAnsi="Times New Roman" w:cs="Times New Roman"/>
        </w:rPr>
      </w:pPr>
    </w:p>
    <w:p w14:paraId="0FA447B8" w14:textId="77777777" w:rsidR="005C5D8F" w:rsidRPr="005C5D8F" w:rsidRDefault="005C5D8F" w:rsidP="005C5D8F">
      <w:pPr>
        <w:spacing w:after="200" w:line="276" w:lineRule="auto"/>
        <w:rPr>
          <w:rFonts w:ascii="Times New Roman" w:hAnsi="Times New Roman" w:cs="Times New Roman"/>
        </w:rPr>
      </w:pPr>
    </w:p>
    <w:p w14:paraId="2C6019DD" w14:textId="77777777" w:rsidR="005C5D8F" w:rsidRPr="005C5D8F" w:rsidRDefault="005C5D8F" w:rsidP="005C5D8F">
      <w:pPr>
        <w:spacing w:after="200" w:line="276" w:lineRule="auto"/>
        <w:rPr>
          <w:rFonts w:ascii="Times New Roman" w:hAnsi="Times New Roman" w:cs="Times New Roman"/>
        </w:rPr>
      </w:pPr>
    </w:p>
    <w:p w14:paraId="7DCCF9B7" w14:textId="77777777" w:rsidR="005C5D8F" w:rsidRDefault="005C5D8F" w:rsidP="005C5D8F">
      <w:pPr>
        <w:spacing w:after="200" w:line="276" w:lineRule="auto"/>
        <w:rPr>
          <w:rFonts w:ascii="Times New Roman" w:hAnsi="Times New Roman" w:cs="Times New Roman"/>
        </w:rPr>
      </w:pPr>
    </w:p>
    <w:p w14:paraId="06AD73E3" w14:textId="77777777" w:rsidR="003C430B" w:rsidRPr="005C5D8F" w:rsidRDefault="003C430B" w:rsidP="005C5D8F">
      <w:pPr>
        <w:spacing w:after="200" w:line="276" w:lineRule="auto"/>
        <w:rPr>
          <w:rFonts w:ascii="Times New Roman" w:hAnsi="Times New Roman" w:cs="Times New Roman"/>
        </w:rPr>
      </w:pPr>
    </w:p>
    <w:p w14:paraId="3B94D7CB" w14:textId="77777777" w:rsidR="005C5D8F" w:rsidRDefault="005C5D8F" w:rsidP="005C5D8F">
      <w:pPr>
        <w:spacing w:after="200" w:line="276" w:lineRule="auto"/>
        <w:rPr>
          <w:rFonts w:ascii="Times New Roman" w:hAnsi="Times New Roman" w:cs="Times New Roman"/>
        </w:rPr>
      </w:pPr>
    </w:p>
    <w:p w14:paraId="58275964" w14:textId="77777777" w:rsidR="005C5D8F" w:rsidRPr="005C5D8F" w:rsidRDefault="005C5D8F" w:rsidP="00A1387B">
      <w:pPr>
        <w:numPr>
          <w:ilvl w:val="0"/>
          <w:numId w:val="14"/>
        </w:numPr>
        <w:suppressAutoHyphens/>
        <w:spacing w:after="200" w:line="276" w:lineRule="auto"/>
        <w:ind w:left="284" w:right="136" w:hanging="284"/>
        <w:jc w:val="left"/>
        <w:rPr>
          <w:rFonts w:ascii="Times New Roman" w:hAnsi="Times New Roman" w:cs="Times New Roman"/>
        </w:rPr>
      </w:pPr>
      <w:r w:rsidRPr="005C5D8F">
        <w:rPr>
          <w:rFonts w:ascii="Times New Roman" w:hAnsi="Times New Roman" w:cs="Times New Roman"/>
          <w:b/>
        </w:rPr>
        <w:lastRenderedPageBreak/>
        <w:t>DZIAŁALNOŚĆ SPOŁECZNO-WYCHOWAWCZA</w:t>
      </w:r>
    </w:p>
    <w:p w14:paraId="789D3894" w14:textId="77777777" w:rsidR="005C5D8F" w:rsidRPr="005C5D8F" w:rsidRDefault="005C5D8F" w:rsidP="005C5D8F">
      <w:pPr>
        <w:spacing w:line="276" w:lineRule="auto"/>
        <w:ind w:right="-1" w:firstLine="284"/>
        <w:rPr>
          <w:rFonts w:ascii="Times New Roman" w:hAnsi="Times New Roman" w:cs="Times New Roman"/>
        </w:rPr>
      </w:pPr>
    </w:p>
    <w:p w14:paraId="42906B25" w14:textId="77777777" w:rsidR="005C5D8F" w:rsidRPr="005C5D8F" w:rsidRDefault="005C5D8F" w:rsidP="005C5D8F">
      <w:pPr>
        <w:spacing w:line="276" w:lineRule="auto"/>
        <w:ind w:right="-1" w:firstLine="284"/>
        <w:rPr>
          <w:rFonts w:ascii="Times New Roman" w:hAnsi="Times New Roman" w:cs="Times New Roman"/>
        </w:rPr>
      </w:pPr>
      <w:r w:rsidRPr="005C5D8F">
        <w:rPr>
          <w:rFonts w:ascii="Times New Roman" w:hAnsi="Times New Roman" w:cs="Times New Roman"/>
        </w:rPr>
        <w:t>W tabeli 10 prezentuje się zestawienie przychodów i kosztów działalności społeczno-wychowawczej.</w:t>
      </w:r>
    </w:p>
    <w:p w14:paraId="396B3B24" w14:textId="77777777" w:rsidR="005C5D8F" w:rsidRPr="005C5D8F" w:rsidRDefault="005C5D8F" w:rsidP="005C5D8F">
      <w:pPr>
        <w:spacing w:line="276" w:lineRule="auto"/>
        <w:ind w:left="851" w:hanging="851"/>
        <w:rPr>
          <w:rFonts w:ascii="Times New Roman" w:hAnsi="Times New Roman" w:cs="Times New Roman"/>
        </w:rPr>
      </w:pPr>
      <w:r w:rsidRPr="005C5D8F">
        <w:rPr>
          <w:rFonts w:ascii="Times New Roman" w:hAnsi="Times New Roman" w:cs="Times New Roman"/>
        </w:rPr>
        <w:t xml:space="preserve">Tab. 10. Przychody i koszty działalności społeczno-wychowawczej (dane w kol. 3-5, w zł) </w:t>
      </w:r>
    </w:p>
    <w:p w14:paraId="61C89F9B" w14:textId="77777777" w:rsidR="005C5D8F" w:rsidRPr="005C5D8F" w:rsidRDefault="005C5D8F" w:rsidP="005C5D8F">
      <w:pPr>
        <w:spacing w:line="276" w:lineRule="auto"/>
        <w:ind w:left="851" w:hanging="851"/>
        <w:rPr>
          <w:rFonts w:ascii="Times New Roman" w:hAnsi="Times New Roman" w:cs="Times New Roman"/>
        </w:rPr>
      </w:pPr>
      <w:r w:rsidRPr="005C5D8F">
        <w:rPr>
          <w:noProof/>
        </w:rPr>
        <w:drawing>
          <wp:inline distT="0" distB="0" distL="0" distR="0" wp14:anchorId="725136A2" wp14:editId="30A9D180">
            <wp:extent cx="6120130" cy="2830195"/>
            <wp:effectExtent l="0" t="0" r="0" b="8255"/>
            <wp:docPr id="181208060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2830195"/>
                    </a:xfrm>
                    <a:prstGeom prst="rect">
                      <a:avLst/>
                    </a:prstGeom>
                    <a:noFill/>
                    <a:ln>
                      <a:noFill/>
                    </a:ln>
                  </pic:spPr>
                </pic:pic>
              </a:graphicData>
            </a:graphic>
          </wp:inline>
        </w:drawing>
      </w:r>
    </w:p>
    <w:p w14:paraId="689FDABE" w14:textId="77777777" w:rsidR="005C5D8F" w:rsidRPr="005C5D8F" w:rsidRDefault="005C5D8F" w:rsidP="005C5D8F">
      <w:pPr>
        <w:spacing w:after="200" w:line="288" w:lineRule="auto"/>
        <w:rPr>
          <w:rFonts w:ascii="Times New Roman" w:hAnsi="Times New Roman" w:cs="Times New Roman"/>
          <w:b/>
          <w:lang w:eastAsia="pl-PL"/>
        </w:rPr>
      </w:pPr>
    </w:p>
    <w:p w14:paraId="57979845" w14:textId="77777777" w:rsidR="005C5D8F" w:rsidRPr="005C5D8F" w:rsidRDefault="005C5D8F" w:rsidP="005C5D8F">
      <w:pPr>
        <w:spacing w:after="200" w:line="288" w:lineRule="auto"/>
        <w:rPr>
          <w:rFonts w:ascii="Times New Roman" w:hAnsi="Times New Roman" w:cs="Times New Roman"/>
          <w:b/>
          <w:lang w:eastAsia="pl-PL"/>
        </w:rPr>
      </w:pPr>
      <w:r w:rsidRPr="005C5D8F">
        <w:rPr>
          <w:rFonts w:ascii="Times New Roman" w:hAnsi="Times New Roman" w:cs="Times New Roman"/>
          <w:b/>
          <w:lang w:eastAsia="pl-PL"/>
        </w:rPr>
        <w:t>W ramach swojej działalności, Klub prowadził następujące formy zajęć:</w:t>
      </w:r>
    </w:p>
    <w:p w14:paraId="6DB96276" w14:textId="77777777" w:rsidR="005C5D8F" w:rsidRPr="005C5D8F" w:rsidRDefault="005C5D8F" w:rsidP="005C5D8F">
      <w:pPr>
        <w:spacing w:after="200" w:line="288" w:lineRule="auto"/>
        <w:rPr>
          <w:rFonts w:ascii="Times New Roman" w:hAnsi="Times New Roman" w:cs="Times New Roman"/>
          <w:b/>
          <w:lang w:eastAsia="pl-PL"/>
        </w:rPr>
      </w:pPr>
      <w:r w:rsidRPr="005C5D8F">
        <w:rPr>
          <w:rFonts w:ascii="Times New Roman" w:hAnsi="Times New Roman" w:cs="Times New Roman"/>
          <w:b/>
          <w:lang w:eastAsia="pl-PL"/>
        </w:rPr>
        <w:t>1) Zajęcia stałe</w:t>
      </w:r>
    </w:p>
    <w:p w14:paraId="7C032912" w14:textId="77777777" w:rsidR="005C5D8F" w:rsidRPr="005C5D8F" w:rsidRDefault="005C5D8F" w:rsidP="00A1387B">
      <w:pPr>
        <w:numPr>
          <w:ilvl w:val="0"/>
          <w:numId w:val="37"/>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Sekcja plastyczna  „Plastyczne Opowieści” – dla dzieci od 7 do 13 lat, środy od godziny 16:00  do 18:00</w:t>
      </w:r>
    </w:p>
    <w:p w14:paraId="204BA06F" w14:textId="77777777" w:rsidR="005C5D8F" w:rsidRPr="005C5D8F" w:rsidRDefault="005C5D8F" w:rsidP="00A1387B">
      <w:pPr>
        <w:numPr>
          <w:ilvl w:val="0"/>
          <w:numId w:val="37"/>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Sekcja muzyczna gitara/ukulele</w:t>
      </w:r>
    </w:p>
    <w:p w14:paraId="105696C6" w14:textId="77777777" w:rsidR="005C5D8F" w:rsidRPr="005C5D8F" w:rsidRDefault="005C5D8F" w:rsidP="00A1387B">
      <w:pPr>
        <w:numPr>
          <w:ilvl w:val="0"/>
          <w:numId w:val="37"/>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Warsztat Młodego Odkrywcy - eksperymenty, gry i zabawy i warsztaty twórcze dla dzieci w wieku od 6 do 10 lat , czwartki od godziny 16:00 do 17:45</w:t>
      </w:r>
    </w:p>
    <w:p w14:paraId="64E2D23D" w14:textId="77777777" w:rsidR="005C5D8F" w:rsidRPr="005C5D8F" w:rsidRDefault="005C5D8F" w:rsidP="00A1387B">
      <w:pPr>
        <w:numPr>
          <w:ilvl w:val="0"/>
          <w:numId w:val="37"/>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„Malarstwo i rysunek” - zajęcia dla dorosłych i seniorów, czwartki od godziny 10.00  do 13.00</w:t>
      </w:r>
    </w:p>
    <w:p w14:paraId="6CA863B8" w14:textId="77777777" w:rsidR="005C5D8F" w:rsidRPr="005C5D8F" w:rsidRDefault="005C5D8F" w:rsidP="00A1387B">
      <w:pPr>
        <w:numPr>
          <w:ilvl w:val="0"/>
          <w:numId w:val="37"/>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 xml:space="preserve">„Kurs komputerowy” - zajęcia indywidualne dla dorosłych i seniorów z obsługi komputera, </w:t>
      </w:r>
      <w:proofErr w:type="spellStart"/>
      <w:r w:rsidRPr="005C5D8F">
        <w:rPr>
          <w:rFonts w:ascii="Times New Roman" w:hAnsi="Times New Roman" w:cs="Times New Roman"/>
          <w:bCs/>
          <w:lang w:bidi="en-US"/>
        </w:rPr>
        <w:t>smartfona</w:t>
      </w:r>
      <w:proofErr w:type="spellEnd"/>
      <w:r w:rsidRPr="005C5D8F">
        <w:rPr>
          <w:rFonts w:ascii="Times New Roman" w:hAnsi="Times New Roman" w:cs="Times New Roman"/>
          <w:bCs/>
          <w:lang w:bidi="en-US"/>
        </w:rPr>
        <w:t xml:space="preserve"> </w:t>
      </w:r>
    </w:p>
    <w:p w14:paraId="130689D3" w14:textId="77777777" w:rsidR="005C5D8F" w:rsidRPr="005C5D8F" w:rsidRDefault="005C5D8F" w:rsidP="00A1387B">
      <w:pPr>
        <w:numPr>
          <w:ilvl w:val="0"/>
          <w:numId w:val="37"/>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Klub Seniora -  zajęcia odbywają się we wtorki od godziny 12.00 do 14.00</w:t>
      </w:r>
    </w:p>
    <w:p w14:paraId="7CE2206A" w14:textId="77777777" w:rsidR="005C5D8F" w:rsidRPr="005C5D8F" w:rsidRDefault="005C5D8F" w:rsidP="00A1387B">
      <w:pPr>
        <w:numPr>
          <w:ilvl w:val="0"/>
          <w:numId w:val="37"/>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 xml:space="preserve">Zespół wokalno-estradowy  „Uniwersum” - zajęcia  w poniedziałki </w:t>
      </w:r>
    </w:p>
    <w:p w14:paraId="0A028EA1" w14:textId="77777777" w:rsidR="005C5D8F" w:rsidRPr="005C5D8F" w:rsidRDefault="005C5D8F" w:rsidP="005C5D8F">
      <w:pPr>
        <w:contextualSpacing/>
        <w:rPr>
          <w:rFonts w:ascii="Times New Roman" w:hAnsi="Times New Roman" w:cs="Times New Roman"/>
          <w:bCs/>
          <w:lang w:bidi="en-US"/>
        </w:rPr>
      </w:pPr>
      <w:r w:rsidRPr="005C5D8F">
        <w:rPr>
          <w:rFonts w:ascii="Times New Roman" w:hAnsi="Times New Roman" w:cs="Times New Roman"/>
          <w:bCs/>
          <w:lang w:bidi="en-US"/>
        </w:rPr>
        <w:t xml:space="preserve">      od godziny 13:00-15:00 (do czerwca)</w:t>
      </w:r>
    </w:p>
    <w:p w14:paraId="1F265D61" w14:textId="77777777" w:rsidR="005C5D8F" w:rsidRPr="005C5D8F" w:rsidRDefault="005C5D8F" w:rsidP="00A1387B">
      <w:pPr>
        <w:numPr>
          <w:ilvl w:val="0"/>
          <w:numId w:val="38"/>
        </w:numPr>
        <w:spacing w:after="200" w:line="276" w:lineRule="auto"/>
        <w:contextualSpacing/>
        <w:jc w:val="left"/>
        <w:rPr>
          <w:rFonts w:ascii="Times New Roman" w:hAnsi="Times New Roman"/>
          <w:bCs/>
          <w:lang w:bidi="en-US"/>
        </w:rPr>
      </w:pPr>
      <w:r w:rsidRPr="005C5D8F">
        <w:rPr>
          <w:rFonts w:ascii="Times New Roman" w:hAnsi="Times New Roman"/>
          <w:bCs/>
          <w:lang w:bidi="en-US"/>
        </w:rPr>
        <w:t>Młodzieżowy zespół muzyczny - zajęcia  w piątki od godziny 18:00-19:00</w:t>
      </w:r>
    </w:p>
    <w:p w14:paraId="1DD91022" w14:textId="77777777" w:rsidR="005C5D8F" w:rsidRPr="005C5D8F" w:rsidRDefault="005C5D8F" w:rsidP="00A1387B">
      <w:pPr>
        <w:numPr>
          <w:ilvl w:val="0"/>
          <w:numId w:val="38"/>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Język angielski – korepetycje-lekcje indywidualne.</w:t>
      </w:r>
    </w:p>
    <w:p w14:paraId="2B4C9D2D" w14:textId="77777777" w:rsidR="005C5D8F" w:rsidRPr="005C5D8F" w:rsidRDefault="005C5D8F" w:rsidP="00A1387B">
      <w:pPr>
        <w:numPr>
          <w:ilvl w:val="0"/>
          <w:numId w:val="38"/>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Zajęcia gimnastyczne „MIX TANECZNY”- zajęcia wtorki i czwartki dla dorosłych i seniorów od godziny 9:30-10:30</w:t>
      </w:r>
    </w:p>
    <w:p w14:paraId="3536A35C" w14:textId="77777777" w:rsidR="005C5D8F" w:rsidRPr="005C5D8F" w:rsidRDefault="005C5D8F" w:rsidP="00A1387B">
      <w:pPr>
        <w:numPr>
          <w:ilvl w:val="0"/>
          <w:numId w:val="38"/>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Zajęcia gimnastyczne  „ZDROWY KRĘGOSŁUP”- zajęcia poniedziałki i środy dla dorosłych i seniorów od godziny 9:30-10:30</w:t>
      </w:r>
    </w:p>
    <w:p w14:paraId="0C25DC5D" w14:textId="77777777" w:rsidR="005C5D8F" w:rsidRPr="005C5D8F" w:rsidRDefault="005C5D8F" w:rsidP="00A1387B">
      <w:pPr>
        <w:numPr>
          <w:ilvl w:val="0"/>
          <w:numId w:val="38"/>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Rękodzieło dla dorosłych - zajęcia w poniedziałki od godziny 16:00-18:00 (do czerwca)</w:t>
      </w:r>
    </w:p>
    <w:p w14:paraId="23838A65" w14:textId="77777777" w:rsidR="005C5D8F" w:rsidRPr="005C5D8F" w:rsidRDefault="005C5D8F" w:rsidP="00A1387B">
      <w:pPr>
        <w:numPr>
          <w:ilvl w:val="0"/>
          <w:numId w:val="38"/>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Lekcje śpiewu – zajęcia indywidualne we wtorki od godz. 17:00</w:t>
      </w:r>
    </w:p>
    <w:p w14:paraId="0860F76C" w14:textId="77777777" w:rsidR="005C5D8F" w:rsidRPr="005C5D8F" w:rsidRDefault="005C5D8F" w:rsidP="005C5D8F">
      <w:pPr>
        <w:ind w:left="360"/>
        <w:rPr>
          <w:rFonts w:ascii="Times New Roman" w:hAnsi="Times New Roman" w:cs="Times New Roman"/>
          <w:b/>
          <w:bCs/>
          <w:lang w:bidi="en-US"/>
        </w:rPr>
      </w:pPr>
    </w:p>
    <w:p w14:paraId="0B009C97" w14:textId="77777777" w:rsidR="005C5D8F" w:rsidRPr="005C5D8F" w:rsidRDefault="005C5D8F" w:rsidP="005C5D8F">
      <w:pPr>
        <w:spacing w:after="200" w:line="276" w:lineRule="auto"/>
        <w:rPr>
          <w:rFonts w:ascii="Times New Roman" w:hAnsi="Times New Roman" w:cs="Times New Roman"/>
          <w:b/>
          <w:bCs/>
          <w:lang w:bidi="en-US"/>
        </w:rPr>
      </w:pPr>
      <w:r w:rsidRPr="005C5D8F">
        <w:rPr>
          <w:rFonts w:ascii="Times New Roman" w:hAnsi="Times New Roman" w:cs="Times New Roman"/>
          <w:b/>
          <w:bCs/>
          <w:lang w:bidi="en-US"/>
        </w:rPr>
        <w:t>2) Spotkania organizowane przez grupy zewnętrzne</w:t>
      </w:r>
    </w:p>
    <w:p w14:paraId="318402BB" w14:textId="77777777" w:rsidR="005C5D8F" w:rsidRPr="005C5D8F" w:rsidRDefault="005C5D8F" w:rsidP="00A1387B">
      <w:pPr>
        <w:numPr>
          <w:ilvl w:val="0"/>
          <w:numId w:val="39"/>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bidi="en-US"/>
        </w:rPr>
        <w:t>Krajowe Bractwo Literackie  -  spotkania grupy 2 i 4 poniedziałek miesiąca</w:t>
      </w:r>
      <w:r w:rsidRPr="005C5D8F">
        <w:rPr>
          <w:rFonts w:ascii="Times New Roman" w:hAnsi="Times New Roman" w:cs="Times New Roman"/>
          <w:bCs/>
          <w:lang w:eastAsia="pl-PL"/>
        </w:rPr>
        <w:t xml:space="preserve"> </w:t>
      </w:r>
    </w:p>
    <w:p w14:paraId="30698A6A" w14:textId="77777777" w:rsidR="005C5D8F" w:rsidRPr="005C5D8F" w:rsidRDefault="005C5D8F" w:rsidP="00A1387B">
      <w:pPr>
        <w:numPr>
          <w:ilvl w:val="0"/>
          <w:numId w:val="39"/>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 xml:space="preserve">Zespół </w:t>
      </w:r>
      <w:proofErr w:type="spellStart"/>
      <w:r w:rsidRPr="005C5D8F">
        <w:rPr>
          <w:rFonts w:ascii="Times New Roman" w:hAnsi="Times New Roman" w:cs="Times New Roman"/>
          <w:bCs/>
          <w:lang w:bidi="en-US"/>
        </w:rPr>
        <w:t>wokalno</w:t>
      </w:r>
      <w:proofErr w:type="spellEnd"/>
      <w:r w:rsidRPr="005C5D8F">
        <w:rPr>
          <w:rFonts w:ascii="Times New Roman" w:hAnsi="Times New Roman" w:cs="Times New Roman"/>
          <w:bCs/>
          <w:lang w:bidi="en-US"/>
        </w:rPr>
        <w:t xml:space="preserve"> - estradowy  „Uniwersum” - zajęcia  raz w tygodniu</w:t>
      </w:r>
    </w:p>
    <w:p w14:paraId="5BEFCD1D" w14:textId="77777777" w:rsidR="005C5D8F" w:rsidRPr="005C5D8F" w:rsidRDefault="005C5D8F" w:rsidP="00A1387B">
      <w:pPr>
        <w:numPr>
          <w:ilvl w:val="0"/>
          <w:numId w:val="39"/>
        </w:numPr>
        <w:spacing w:after="200" w:line="276" w:lineRule="auto"/>
        <w:contextualSpacing/>
        <w:jc w:val="left"/>
        <w:rPr>
          <w:rFonts w:ascii="Times New Roman" w:hAnsi="Times New Roman" w:cs="Times New Roman"/>
          <w:bCs/>
          <w:lang w:bidi="en-US"/>
        </w:rPr>
      </w:pPr>
      <w:r w:rsidRPr="005C5D8F">
        <w:rPr>
          <w:rFonts w:ascii="Times New Roman" w:hAnsi="Times New Roman" w:cs="Times New Roman"/>
          <w:bCs/>
          <w:lang w:bidi="en-US"/>
        </w:rPr>
        <w:t xml:space="preserve">Związek Żołnierzy Wojska Polskiego- spotkania grupy zazwyczaj raz w miesiącu </w:t>
      </w:r>
    </w:p>
    <w:p w14:paraId="2A75B2E7" w14:textId="77777777" w:rsidR="005C5D8F" w:rsidRPr="005C5D8F" w:rsidRDefault="005C5D8F" w:rsidP="005C5D8F">
      <w:pPr>
        <w:rPr>
          <w:rFonts w:ascii="Times New Roman" w:hAnsi="Times New Roman" w:cs="Times New Roman"/>
          <w:b/>
          <w:bCs/>
          <w:lang w:bidi="en-US"/>
        </w:rPr>
      </w:pPr>
      <w:r w:rsidRPr="005C5D8F">
        <w:rPr>
          <w:rFonts w:ascii="Times New Roman" w:hAnsi="Times New Roman" w:cs="Times New Roman"/>
          <w:b/>
          <w:bCs/>
          <w:lang w:bidi="en-US"/>
        </w:rPr>
        <w:t>3)  Pozostałe wydarzenia, imprezy i wynajmy  organizowane w klubie :</w:t>
      </w:r>
    </w:p>
    <w:p w14:paraId="005D0CB5" w14:textId="77777777" w:rsidR="005C5D8F" w:rsidRPr="005C5D8F" w:rsidRDefault="005C5D8F" w:rsidP="005C5D8F">
      <w:pPr>
        <w:rPr>
          <w:rFonts w:ascii="Times New Roman" w:hAnsi="Times New Roman" w:cs="Times New Roman"/>
          <w:b/>
          <w:bCs/>
          <w:lang w:bidi="en-US"/>
        </w:rPr>
      </w:pPr>
    </w:p>
    <w:p w14:paraId="4F540CEB"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styczeń 2025 r.</w:t>
      </w:r>
    </w:p>
    <w:p w14:paraId="668079C9" w14:textId="77777777" w:rsidR="005C5D8F" w:rsidRPr="005C5D8F" w:rsidRDefault="005C5D8F" w:rsidP="005C5D8F">
      <w:pPr>
        <w:ind w:left="641"/>
        <w:contextualSpacing/>
        <w:rPr>
          <w:rFonts w:ascii="Times New Roman" w:hAnsi="Times New Roman" w:cs="Times New Roman"/>
          <w:b/>
          <w:lang w:eastAsia="pl-PL"/>
        </w:rPr>
      </w:pPr>
    </w:p>
    <w:p w14:paraId="69CD108C" w14:textId="77777777" w:rsidR="005C5D8F" w:rsidRPr="005C5D8F" w:rsidRDefault="005C5D8F" w:rsidP="00A1387B">
      <w:pPr>
        <w:numPr>
          <w:ilvl w:val="0"/>
          <w:numId w:val="40"/>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bidi="en-US"/>
        </w:rPr>
        <w:t xml:space="preserve">9,10,13 stycznia- </w:t>
      </w:r>
      <w:r w:rsidRPr="005C5D8F">
        <w:rPr>
          <w:rFonts w:ascii="Times New Roman" w:hAnsi="Times New Roman" w:cs="Times New Roman"/>
          <w:bCs/>
          <w:lang w:eastAsia="pl-PL"/>
        </w:rPr>
        <w:t xml:space="preserve">Bale karnawałowe dla </w:t>
      </w:r>
      <w:r w:rsidRPr="005C5D8F">
        <w:rPr>
          <w:rFonts w:ascii="Times New Roman" w:hAnsi="Times New Roman" w:cs="Times New Roman"/>
        </w:rPr>
        <w:t>SP 7</w:t>
      </w:r>
      <w:r w:rsidRPr="005C5D8F">
        <w:rPr>
          <w:rFonts w:ascii="Times New Roman" w:hAnsi="Times New Roman" w:cs="Times New Roman"/>
          <w:bCs/>
          <w:lang w:eastAsia="pl-PL"/>
        </w:rPr>
        <w:t xml:space="preserve">. Między 9-13 stycznia </w:t>
      </w:r>
    </w:p>
    <w:p w14:paraId="7B00C6B6" w14:textId="77777777" w:rsidR="005C5D8F" w:rsidRPr="005C5D8F" w:rsidRDefault="005C5D8F" w:rsidP="005C5D8F">
      <w:pPr>
        <w:spacing w:line="288" w:lineRule="auto"/>
        <w:ind w:left="709"/>
        <w:rPr>
          <w:rFonts w:ascii="Times New Roman" w:hAnsi="Times New Roman" w:cs="Times New Roman"/>
          <w:bCs/>
          <w:lang w:eastAsia="pl-PL"/>
        </w:rPr>
      </w:pPr>
      <w:r w:rsidRPr="005C5D8F">
        <w:rPr>
          <w:rFonts w:ascii="Times New Roman" w:hAnsi="Times New Roman" w:cs="Times New Roman"/>
          <w:bCs/>
          <w:lang w:eastAsia="pl-PL"/>
        </w:rPr>
        <w:t>odbyło się 5 bali,</w:t>
      </w:r>
    </w:p>
    <w:p w14:paraId="67D43DFC" w14:textId="77777777" w:rsidR="005C5D8F" w:rsidRPr="005C5D8F" w:rsidRDefault="005C5D8F" w:rsidP="00A1387B">
      <w:pPr>
        <w:numPr>
          <w:ilvl w:val="0"/>
          <w:numId w:val="40"/>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25 stycznia- Wieczorek taneczny- impreza ogólnodostępna, wstęp płatny</w:t>
      </w:r>
    </w:p>
    <w:p w14:paraId="545ACEC7" w14:textId="77777777" w:rsidR="005C5D8F" w:rsidRPr="005C5D8F" w:rsidRDefault="005C5D8F" w:rsidP="00A1387B">
      <w:pPr>
        <w:numPr>
          <w:ilvl w:val="0"/>
          <w:numId w:val="40"/>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27 stycznia- Wieczornica literacka „ W aurze karnawałowej radości” impreza ogólnodostępna, wstęp wolny.</w:t>
      </w:r>
    </w:p>
    <w:p w14:paraId="3ABB8727" w14:textId="77777777" w:rsidR="005C5D8F" w:rsidRPr="005C5D8F" w:rsidRDefault="005C5D8F" w:rsidP="005C5D8F">
      <w:pPr>
        <w:rPr>
          <w:rFonts w:ascii="Times New Roman" w:hAnsi="Times New Roman" w:cs="Times New Roman"/>
          <w:lang w:eastAsia="pl-PL"/>
        </w:rPr>
      </w:pPr>
    </w:p>
    <w:p w14:paraId="473CBB5C" w14:textId="77777777" w:rsidR="005C5D8F" w:rsidRPr="005C5D8F" w:rsidRDefault="005C5D8F" w:rsidP="005C5D8F">
      <w:pPr>
        <w:rPr>
          <w:rFonts w:ascii="Times New Roman" w:hAnsi="Times New Roman" w:cs="Times New Roman"/>
          <w:b/>
          <w:bCs/>
          <w:lang w:bidi="en-US"/>
        </w:rPr>
      </w:pPr>
    </w:p>
    <w:p w14:paraId="7FEC8A3D"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luty 2025 r.</w:t>
      </w:r>
    </w:p>
    <w:p w14:paraId="308053DA" w14:textId="77777777" w:rsidR="005C5D8F" w:rsidRPr="005C5D8F" w:rsidRDefault="005C5D8F" w:rsidP="005C5D8F">
      <w:pPr>
        <w:ind w:left="641"/>
        <w:contextualSpacing/>
        <w:rPr>
          <w:rFonts w:ascii="Times New Roman" w:hAnsi="Times New Roman" w:cs="Times New Roman"/>
          <w:b/>
          <w:lang w:eastAsia="pl-PL"/>
        </w:rPr>
      </w:pPr>
    </w:p>
    <w:p w14:paraId="461D9841" w14:textId="77777777" w:rsidR="005C5D8F" w:rsidRPr="005C5D8F" w:rsidRDefault="005C5D8F" w:rsidP="00A1387B">
      <w:pPr>
        <w:numPr>
          <w:ilvl w:val="0"/>
          <w:numId w:val="41"/>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17 luty- Wieczornica literacka „ Oblicza Miłości” impreza ogólnodostępna, wstęp wolny.</w:t>
      </w:r>
    </w:p>
    <w:p w14:paraId="7866C915" w14:textId="77777777" w:rsidR="005C5D8F" w:rsidRPr="005C5D8F" w:rsidRDefault="005C5D8F" w:rsidP="00A1387B">
      <w:pPr>
        <w:numPr>
          <w:ilvl w:val="0"/>
          <w:numId w:val="41"/>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18 luty – Wizyta przedstawicieli Banku Pocztowego: Prelekcja dla mieszkańców dot. Cyberprzestępczości, wstęp wolny,</w:t>
      </w:r>
    </w:p>
    <w:p w14:paraId="1A3D11CF" w14:textId="77777777" w:rsidR="005C5D8F" w:rsidRPr="005C5D8F" w:rsidRDefault="005C5D8F" w:rsidP="00A1387B">
      <w:pPr>
        <w:numPr>
          <w:ilvl w:val="0"/>
          <w:numId w:val="41"/>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18,19,20,24 luty- wynajmy </w:t>
      </w:r>
      <w:proofErr w:type="spellStart"/>
      <w:r w:rsidRPr="005C5D8F">
        <w:rPr>
          <w:rFonts w:ascii="Times New Roman" w:hAnsi="Times New Roman" w:cs="Times New Roman"/>
          <w:bCs/>
          <w:lang w:eastAsia="pl-PL"/>
        </w:rPr>
        <w:t>sal</w:t>
      </w:r>
      <w:proofErr w:type="spellEnd"/>
      <w:r w:rsidRPr="005C5D8F">
        <w:rPr>
          <w:rFonts w:ascii="Times New Roman" w:hAnsi="Times New Roman" w:cs="Times New Roman"/>
          <w:bCs/>
          <w:lang w:eastAsia="pl-PL"/>
        </w:rPr>
        <w:t xml:space="preserve"> zewnętrzne</w:t>
      </w:r>
    </w:p>
    <w:p w14:paraId="33E0EA52" w14:textId="77777777" w:rsidR="005C5D8F" w:rsidRPr="005C5D8F" w:rsidRDefault="005C5D8F" w:rsidP="00A1387B">
      <w:pPr>
        <w:numPr>
          <w:ilvl w:val="0"/>
          <w:numId w:val="41"/>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22 luty- wynajem zewnętrzny sali Tetmajera 1</w:t>
      </w:r>
    </w:p>
    <w:p w14:paraId="568A2780" w14:textId="77777777" w:rsidR="005C5D8F" w:rsidRPr="005C5D8F" w:rsidRDefault="005C5D8F" w:rsidP="00A1387B">
      <w:pPr>
        <w:numPr>
          <w:ilvl w:val="0"/>
          <w:numId w:val="41"/>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24,26,27,27 luty- bale karnawałowe dla uczniów SP 1, wstęp płatny</w:t>
      </w:r>
    </w:p>
    <w:p w14:paraId="0D1A3FEE" w14:textId="77777777" w:rsidR="005C5D8F" w:rsidRPr="005C5D8F" w:rsidRDefault="005C5D8F" w:rsidP="00A1387B">
      <w:pPr>
        <w:numPr>
          <w:ilvl w:val="0"/>
          <w:numId w:val="41"/>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25 luty- Integracja międzypokoleniowa- wizyta dzieci z PP22 występy seniorów i dzieci</w:t>
      </w:r>
    </w:p>
    <w:p w14:paraId="43134C8D" w14:textId="77777777" w:rsidR="005C5D8F" w:rsidRPr="005C5D8F" w:rsidRDefault="005C5D8F" w:rsidP="005C5D8F">
      <w:pPr>
        <w:rPr>
          <w:rFonts w:ascii="Times New Roman" w:hAnsi="Times New Roman" w:cs="Times New Roman"/>
          <w:b/>
          <w:lang w:eastAsia="pl-PL"/>
        </w:rPr>
      </w:pPr>
    </w:p>
    <w:p w14:paraId="566C94D0"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marzec 2025 r.</w:t>
      </w:r>
    </w:p>
    <w:p w14:paraId="1E95D65E" w14:textId="77777777" w:rsidR="005C5D8F" w:rsidRPr="005C5D8F" w:rsidRDefault="005C5D8F" w:rsidP="005C5D8F">
      <w:pPr>
        <w:rPr>
          <w:rFonts w:ascii="Times New Roman" w:hAnsi="Times New Roman" w:cs="Times New Roman"/>
          <w:b/>
          <w:lang w:eastAsia="pl-PL"/>
        </w:rPr>
      </w:pPr>
    </w:p>
    <w:p w14:paraId="754D8FB7" w14:textId="77777777" w:rsidR="005C5D8F" w:rsidRPr="005C5D8F" w:rsidRDefault="005C5D8F" w:rsidP="00A1387B">
      <w:pPr>
        <w:numPr>
          <w:ilvl w:val="0"/>
          <w:numId w:val="42"/>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bidi="en-US"/>
        </w:rPr>
        <w:t xml:space="preserve"> 1 marca- </w:t>
      </w:r>
      <w:r w:rsidRPr="005C5D8F">
        <w:rPr>
          <w:rFonts w:ascii="Times New Roman" w:hAnsi="Times New Roman" w:cs="Times New Roman"/>
          <w:bCs/>
          <w:lang w:eastAsia="pl-PL"/>
        </w:rPr>
        <w:t>Wieczorek taneczny- impreza ogólnodostępna, wstęp płatny,</w:t>
      </w:r>
    </w:p>
    <w:p w14:paraId="3B8F48D5" w14:textId="77777777" w:rsidR="005C5D8F" w:rsidRPr="005C5D8F" w:rsidRDefault="005C5D8F" w:rsidP="00A1387B">
      <w:pPr>
        <w:numPr>
          <w:ilvl w:val="0"/>
          <w:numId w:val="42"/>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5,12,l9,26 marca- wynajem sali pod zajęcia teatralne,</w:t>
      </w:r>
    </w:p>
    <w:p w14:paraId="02E9D5D8" w14:textId="77777777" w:rsidR="005C5D8F" w:rsidRPr="005C5D8F" w:rsidRDefault="005C5D8F" w:rsidP="00A1387B">
      <w:pPr>
        <w:numPr>
          <w:ilvl w:val="0"/>
          <w:numId w:val="42"/>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- 6,11,14,17,18 marca - wynajmy </w:t>
      </w:r>
      <w:proofErr w:type="spellStart"/>
      <w:r w:rsidRPr="005C5D8F">
        <w:rPr>
          <w:rFonts w:ascii="Times New Roman" w:hAnsi="Times New Roman" w:cs="Times New Roman"/>
          <w:bCs/>
          <w:lang w:eastAsia="pl-PL"/>
        </w:rPr>
        <w:t>sal</w:t>
      </w:r>
      <w:proofErr w:type="spellEnd"/>
      <w:r w:rsidRPr="005C5D8F">
        <w:rPr>
          <w:rFonts w:ascii="Times New Roman" w:hAnsi="Times New Roman" w:cs="Times New Roman"/>
          <w:bCs/>
          <w:lang w:eastAsia="pl-PL"/>
        </w:rPr>
        <w:t xml:space="preserve"> okazjonalne,</w:t>
      </w:r>
    </w:p>
    <w:p w14:paraId="5FBD775D" w14:textId="77777777" w:rsidR="005C5D8F" w:rsidRPr="005C5D8F" w:rsidRDefault="005C5D8F" w:rsidP="005C5D8F">
      <w:pPr>
        <w:spacing w:line="288" w:lineRule="auto"/>
        <w:ind w:firstLine="708"/>
        <w:rPr>
          <w:rFonts w:ascii="Times New Roman" w:hAnsi="Times New Roman" w:cs="Times New Roman"/>
          <w:bCs/>
          <w:lang w:eastAsia="pl-PL"/>
        </w:rPr>
      </w:pPr>
    </w:p>
    <w:p w14:paraId="029917F6" w14:textId="77777777" w:rsidR="005C5D8F" w:rsidRPr="005C5D8F" w:rsidRDefault="005C5D8F" w:rsidP="00A1387B">
      <w:pPr>
        <w:numPr>
          <w:ilvl w:val="0"/>
          <w:numId w:val="42"/>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11 marca- spektakl teatralny z okazji Dnia Kobiet z udziałem stowarzyszenia </w:t>
      </w:r>
      <w:proofErr w:type="spellStart"/>
      <w:r w:rsidRPr="005C5D8F">
        <w:rPr>
          <w:rFonts w:ascii="Times New Roman" w:hAnsi="Times New Roman" w:cs="Times New Roman"/>
          <w:bCs/>
          <w:lang w:eastAsia="pl-PL"/>
        </w:rPr>
        <w:t>VivaMy</w:t>
      </w:r>
      <w:proofErr w:type="spellEnd"/>
      <w:r w:rsidRPr="005C5D8F">
        <w:rPr>
          <w:rFonts w:ascii="Times New Roman" w:hAnsi="Times New Roman" w:cs="Times New Roman"/>
          <w:bCs/>
          <w:lang w:eastAsia="pl-PL"/>
        </w:rPr>
        <w:t>,</w:t>
      </w:r>
    </w:p>
    <w:p w14:paraId="4638F56F" w14:textId="77777777" w:rsidR="005C5D8F" w:rsidRPr="005C5D8F" w:rsidRDefault="005C5D8F" w:rsidP="005C5D8F">
      <w:pPr>
        <w:spacing w:line="288" w:lineRule="auto"/>
        <w:ind w:left="708"/>
        <w:rPr>
          <w:rFonts w:ascii="Times New Roman" w:hAnsi="Times New Roman" w:cs="Times New Roman"/>
          <w:bCs/>
          <w:lang w:eastAsia="pl-PL"/>
        </w:rPr>
      </w:pPr>
      <w:r w:rsidRPr="005C5D8F">
        <w:rPr>
          <w:rFonts w:ascii="Times New Roman" w:hAnsi="Times New Roman" w:cs="Times New Roman"/>
          <w:bCs/>
          <w:lang w:eastAsia="pl-PL"/>
        </w:rPr>
        <w:t xml:space="preserve"> z cyklu „Bożena Kaczmarek i jej goście”, wstęp wolny</w:t>
      </w:r>
    </w:p>
    <w:p w14:paraId="122C7E98" w14:textId="77777777" w:rsidR="005C5D8F" w:rsidRPr="005C5D8F" w:rsidRDefault="005C5D8F" w:rsidP="00A1387B">
      <w:pPr>
        <w:numPr>
          <w:ilvl w:val="0"/>
          <w:numId w:val="43"/>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18 marca- warsztaty „naturalne kosmetyki” z </w:t>
      </w:r>
      <w:proofErr w:type="spellStart"/>
      <w:r w:rsidRPr="005C5D8F">
        <w:rPr>
          <w:rFonts w:ascii="Times New Roman" w:hAnsi="Times New Roman" w:cs="Times New Roman"/>
          <w:bCs/>
          <w:lang w:eastAsia="pl-PL"/>
        </w:rPr>
        <w:t>MiniLab</w:t>
      </w:r>
      <w:proofErr w:type="spellEnd"/>
      <w:r w:rsidRPr="005C5D8F">
        <w:rPr>
          <w:rFonts w:ascii="Times New Roman" w:hAnsi="Times New Roman" w:cs="Times New Roman"/>
          <w:bCs/>
          <w:lang w:eastAsia="pl-PL"/>
        </w:rPr>
        <w:t xml:space="preserve"> dla klubowiczów, we współpracy</w:t>
      </w:r>
    </w:p>
    <w:p w14:paraId="50013A7A" w14:textId="77777777" w:rsidR="005C5D8F" w:rsidRPr="005C5D8F" w:rsidRDefault="005C5D8F" w:rsidP="005C5D8F">
      <w:pPr>
        <w:spacing w:line="288" w:lineRule="auto"/>
        <w:ind w:left="708"/>
        <w:rPr>
          <w:rFonts w:ascii="Times New Roman" w:hAnsi="Times New Roman" w:cs="Times New Roman"/>
          <w:bCs/>
          <w:lang w:eastAsia="pl-PL"/>
        </w:rPr>
      </w:pPr>
      <w:r w:rsidRPr="005C5D8F">
        <w:rPr>
          <w:rFonts w:ascii="Times New Roman" w:hAnsi="Times New Roman" w:cs="Times New Roman"/>
          <w:bCs/>
          <w:lang w:eastAsia="pl-PL"/>
        </w:rPr>
        <w:t xml:space="preserve"> z Centrum Usług Społecznych , wstęp wolny</w:t>
      </w:r>
    </w:p>
    <w:p w14:paraId="5A2D2912" w14:textId="77777777" w:rsidR="005C5D8F" w:rsidRPr="005C5D8F" w:rsidRDefault="005C5D8F" w:rsidP="00A1387B">
      <w:pPr>
        <w:numPr>
          <w:ilvl w:val="0"/>
          <w:numId w:val="43"/>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19 marca- warsztaty „mydełka” dla klubowiczów, wstęp wolny,</w:t>
      </w:r>
    </w:p>
    <w:p w14:paraId="118D6DB6" w14:textId="77777777" w:rsidR="005C5D8F" w:rsidRPr="005C5D8F" w:rsidRDefault="005C5D8F" w:rsidP="00A1387B">
      <w:pPr>
        <w:numPr>
          <w:ilvl w:val="0"/>
          <w:numId w:val="43"/>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24 marca- Wieczornica literacka „ Światowy Dzień Poezji” impreza ogólnodostępna, wstęp wolny.</w:t>
      </w:r>
    </w:p>
    <w:p w14:paraId="79B68E3E" w14:textId="77777777" w:rsidR="005C5D8F" w:rsidRPr="005C5D8F" w:rsidRDefault="005C5D8F" w:rsidP="00A1387B">
      <w:pPr>
        <w:numPr>
          <w:ilvl w:val="0"/>
          <w:numId w:val="43"/>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25 marca- Koszalińska Gala Kultury- reprezentowanie klubu na wydarzeniu</w:t>
      </w:r>
    </w:p>
    <w:p w14:paraId="6B7BEA64" w14:textId="77777777" w:rsidR="005C5D8F" w:rsidRPr="005C5D8F" w:rsidRDefault="005C5D8F" w:rsidP="00A1387B">
      <w:pPr>
        <w:numPr>
          <w:ilvl w:val="0"/>
          <w:numId w:val="43"/>
        </w:numPr>
        <w:spacing w:after="200" w:line="288" w:lineRule="auto"/>
        <w:contextualSpacing/>
        <w:jc w:val="left"/>
        <w:rPr>
          <w:rFonts w:ascii="Times New Roman" w:hAnsi="Times New Roman" w:cs="Times New Roman"/>
          <w:bCs/>
          <w:lang w:eastAsia="pl-PL"/>
        </w:rPr>
      </w:pPr>
      <w:r w:rsidRPr="005C5D8F">
        <w:rPr>
          <w:rFonts w:ascii="Times New Roman" w:hAnsi="Times New Roman" w:cs="Times New Roman"/>
          <w:bCs/>
          <w:lang w:eastAsia="pl-PL"/>
        </w:rPr>
        <w:t xml:space="preserve">  31 marca-  Zebranie nieruchomości mieszkańców (Zientarskiego 4-26)</w:t>
      </w:r>
    </w:p>
    <w:p w14:paraId="0BDBE090" w14:textId="77777777" w:rsidR="005C5D8F" w:rsidRPr="005C5D8F" w:rsidRDefault="005C5D8F" w:rsidP="005C5D8F">
      <w:pPr>
        <w:rPr>
          <w:rFonts w:ascii="Times New Roman" w:hAnsi="Times New Roman" w:cs="Times New Roman"/>
          <w:b/>
          <w:lang w:eastAsia="pl-PL"/>
        </w:rPr>
      </w:pPr>
    </w:p>
    <w:p w14:paraId="0D42ACE3"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kwiecień 2025 r.</w:t>
      </w:r>
    </w:p>
    <w:p w14:paraId="51EF3942" w14:textId="77777777" w:rsidR="005C5D8F" w:rsidRPr="005C5D8F" w:rsidRDefault="005C5D8F" w:rsidP="005C5D8F">
      <w:pPr>
        <w:ind w:left="641"/>
        <w:contextualSpacing/>
        <w:rPr>
          <w:rFonts w:ascii="Times New Roman" w:hAnsi="Times New Roman" w:cs="Times New Roman"/>
          <w:b/>
          <w:lang w:eastAsia="pl-PL"/>
        </w:rPr>
      </w:pPr>
    </w:p>
    <w:p w14:paraId="61748D0A" w14:textId="77777777" w:rsidR="005C5D8F" w:rsidRPr="005C5D8F" w:rsidRDefault="005C5D8F" w:rsidP="00A1387B">
      <w:pPr>
        <w:numPr>
          <w:ilvl w:val="0"/>
          <w:numId w:val="45"/>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bidi="en-US"/>
        </w:rPr>
        <w:t>2,9,23,30 kwietnia -</w:t>
      </w:r>
      <w:r w:rsidRPr="005C5D8F">
        <w:rPr>
          <w:rFonts w:ascii="Times New Roman" w:hAnsi="Times New Roman" w:cs="Times New Roman"/>
          <w:bCs/>
          <w:sz w:val="24"/>
          <w:szCs w:val="24"/>
          <w:lang w:eastAsia="pl-PL"/>
        </w:rPr>
        <w:t xml:space="preserve"> wynajem sali pod zajęcia teatralne,</w:t>
      </w:r>
    </w:p>
    <w:p w14:paraId="4F53A055" w14:textId="77777777" w:rsidR="005C5D8F" w:rsidRPr="005C5D8F" w:rsidRDefault="005C5D8F" w:rsidP="00A1387B">
      <w:pPr>
        <w:numPr>
          <w:ilvl w:val="0"/>
          <w:numId w:val="45"/>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5,12 kwietnia- wynajem zewnętrzny sali Tetmajera 1 (LEGO)</w:t>
      </w:r>
    </w:p>
    <w:p w14:paraId="563AC5B4" w14:textId="77777777" w:rsidR="005C5D8F" w:rsidRPr="005C5D8F" w:rsidRDefault="005C5D8F" w:rsidP="00A1387B">
      <w:pPr>
        <w:numPr>
          <w:ilvl w:val="0"/>
          <w:numId w:val="45"/>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8 kwietnia- Zebranie nieruchomości z naszej spółdzielni</w:t>
      </w:r>
    </w:p>
    <w:p w14:paraId="27BF68A7" w14:textId="77777777" w:rsidR="005C5D8F" w:rsidRPr="005C5D8F" w:rsidRDefault="005C5D8F" w:rsidP="00A1387B">
      <w:pPr>
        <w:numPr>
          <w:ilvl w:val="0"/>
          <w:numId w:val="45"/>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10, 24 kwietnia- Warsztaty plastyczne dla SP1</w:t>
      </w:r>
    </w:p>
    <w:p w14:paraId="751E9579" w14:textId="77777777" w:rsidR="005C5D8F" w:rsidRPr="005C5D8F" w:rsidRDefault="005C5D8F" w:rsidP="00A1387B">
      <w:pPr>
        <w:numPr>
          <w:ilvl w:val="0"/>
          <w:numId w:val="45"/>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 xml:space="preserve">22 kwietnia- Koncert Saksofonowy- Łukasz </w:t>
      </w:r>
      <w:proofErr w:type="spellStart"/>
      <w:r w:rsidRPr="005C5D8F">
        <w:rPr>
          <w:rFonts w:ascii="Times New Roman" w:hAnsi="Times New Roman" w:cs="Times New Roman"/>
          <w:bCs/>
          <w:sz w:val="24"/>
          <w:szCs w:val="24"/>
          <w:lang w:eastAsia="pl-PL"/>
        </w:rPr>
        <w:t>Prusik</w:t>
      </w:r>
      <w:proofErr w:type="spellEnd"/>
      <w:r w:rsidRPr="005C5D8F">
        <w:rPr>
          <w:rFonts w:ascii="Times New Roman" w:hAnsi="Times New Roman" w:cs="Times New Roman"/>
          <w:bCs/>
          <w:sz w:val="24"/>
          <w:szCs w:val="24"/>
          <w:lang w:eastAsia="pl-PL"/>
        </w:rPr>
        <w:t>, wstęp wolny,</w:t>
      </w:r>
    </w:p>
    <w:p w14:paraId="315935C0" w14:textId="77777777" w:rsidR="005C5D8F" w:rsidRPr="005C5D8F" w:rsidRDefault="005C5D8F" w:rsidP="00A1387B">
      <w:pPr>
        <w:numPr>
          <w:ilvl w:val="0"/>
          <w:numId w:val="45"/>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26 kwietnia- Wieczorek taneczny- impreza ogólnodostępna, wstęp płatny,</w:t>
      </w:r>
    </w:p>
    <w:p w14:paraId="466FC4B7" w14:textId="77777777" w:rsidR="005C5D8F" w:rsidRPr="005C5D8F" w:rsidRDefault="005C5D8F" w:rsidP="00A1387B">
      <w:pPr>
        <w:numPr>
          <w:ilvl w:val="0"/>
          <w:numId w:val="45"/>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28 kwietnia- Wieczornica literacka impreza ogólnodostępna, wstęp wolny,</w:t>
      </w:r>
    </w:p>
    <w:p w14:paraId="48DA82A3" w14:textId="77777777" w:rsidR="005C5D8F" w:rsidRPr="005C5D8F" w:rsidRDefault="005C5D8F" w:rsidP="005C5D8F">
      <w:pPr>
        <w:rPr>
          <w:rFonts w:ascii="Times New Roman" w:hAnsi="Times New Roman" w:cs="Times New Roman"/>
          <w:b/>
          <w:lang w:eastAsia="pl-PL"/>
        </w:rPr>
      </w:pPr>
    </w:p>
    <w:p w14:paraId="01D27F1C"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maj 2025 r.</w:t>
      </w:r>
    </w:p>
    <w:p w14:paraId="03630B20" w14:textId="77777777" w:rsidR="005C5D8F" w:rsidRPr="005C5D8F" w:rsidRDefault="005C5D8F" w:rsidP="005C5D8F">
      <w:pPr>
        <w:spacing w:line="288" w:lineRule="auto"/>
        <w:jc w:val="left"/>
        <w:rPr>
          <w:rFonts w:ascii="Times New Roman" w:hAnsi="Times New Roman" w:cs="Times New Roman"/>
        </w:rPr>
      </w:pPr>
    </w:p>
    <w:p w14:paraId="09AE75B7"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bidi="en-US"/>
        </w:rPr>
        <w:t xml:space="preserve">5 maja- </w:t>
      </w:r>
      <w:r w:rsidRPr="005C5D8F">
        <w:rPr>
          <w:rFonts w:ascii="Times New Roman" w:hAnsi="Times New Roman" w:cs="Times New Roman"/>
          <w:bCs/>
          <w:sz w:val="24"/>
          <w:szCs w:val="24"/>
          <w:lang w:eastAsia="pl-PL"/>
        </w:rPr>
        <w:t>Wernisaż wystawy grupy Malarstwa i Rysunku, impreza ogólnodostępna, wstęp wolny,</w:t>
      </w:r>
    </w:p>
    <w:p w14:paraId="04E6A299"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6 maja- koncert z okazji uroczystości 3 majowych, Chór Frontowe Drogi oraz seniorzy z Klubu Seniora, ogólnodostępna, wstęp wolny,</w:t>
      </w:r>
    </w:p>
    <w:p w14:paraId="1EF889D9"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lastRenderedPageBreak/>
        <w:t>8, 22 maja- warsztaty plastyczne dla SP 1 Dzień Matki, wstęp płatny,</w:t>
      </w:r>
    </w:p>
    <w:p w14:paraId="3FCD1A99"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7,14 maja- wynajem sali pod zajęcia teatralne,</w:t>
      </w:r>
    </w:p>
    <w:p w14:paraId="3A8222D5"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10,24 maja- Wieczorki taneczne- imprezy ogólnodostępne, wstęp płatny,</w:t>
      </w:r>
    </w:p>
    <w:p w14:paraId="2D7F0CDD"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17 maja- wynajem zewnętrzny sali Tetmajera 1 (LEGO)</w:t>
      </w:r>
    </w:p>
    <w:p w14:paraId="7E1D38B2"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26 maja- Wieczornica literacka „ Dzień Matki” impreza ogólnodostępna, wstęp wolny,</w:t>
      </w:r>
    </w:p>
    <w:p w14:paraId="421510A1"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27 maja- wynajem sali zewnętrzny,</w:t>
      </w:r>
    </w:p>
    <w:p w14:paraId="3D2BD604" w14:textId="77777777" w:rsidR="005C5D8F" w:rsidRPr="005C5D8F" w:rsidRDefault="005C5D8F" w:rsidP="00A1387B">
      <w:pPr>
        <w:numPr>
          <w:ilvl w:val="0"/>
          <w:numId w:val="44"/>
        </w:numPr>
        <w:spacing w:after="200" w:line="288"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 xml:space="preserve">27 maja- wycieczka seniorów do Muzeum Wsi </w:t>
      </w:r>
      <w:proofErr w:type="spellStart"/>
      <w:r w:rsidRPr="005C5D8F">
        <w:rPr>
          <w:rFonts w:ascii="Times New Roman" w:hAnsi="Times New Roman" w:cs="Times New Roman"/>
          <w:bCs/>
          <w:sz w:val="24"/>
          <w:szCs w:val="24"/>
          <w:lang w:eastAsia="pl-PL"/>
        </w:rPr>
        <w:t>Słowieńskiej</w:t>
      </w:r>
      <w:proofErr w:type="spellEnd"/>
      <w:r w:rsidRPr="005C5D8F">
        <w:rPr>
          <w:rFonts w:ascii="Times New Roman" w:hAnsi="Times New Roman" w:cs="Times New Roman"/>
          <w:bCs/>
          <w:sz w:val="24"/>
          <w:szCs w:val="24"/>
          <w:lang w:eastAsia="pl-PL"/>
        </w:rPr>
        <w:t xml:space="preserve"> W Klukach, wstęp płatny</w:t>
      </w:r>
    </w:p>
    <w:p w14:paraId="55BE3603" w14:textId="77777777" w:rsidR="005C5D8F" w:rsidRPr="005C5D8F" w:rsidRDefault="005C5D8F" w:rsidP="005C5D8F">
      <w:pPr>
        <w:ind w:left="284"/>
        <w:rPr>
          <w:rFonts w:ascii="Times New Roman" w:hAnsi="Times New Roman" w:cs="Times New Roman"/>
          <w:b/>
          <w:lang w:eastAsia="pl-PL"/>
        </w:rPr>
      </w:pPr>
    </w:p>
    <w:p w14:paraId="7D2AF3C4"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czerwiec 2025 r.</w:t>
      </w:r>
    </w:p>
    <w:p w14:paraId="73D6AEDF" w14:textId="77777777" w:rsidR="005C5D8F" w:rsidRPr="005C5D8F" w:rsidRDefault="005C5D8F" w:rsidP="005C5D8F">
      <w:pPr>
        <w:ind w:left="641"/>
        <w:contextualSpacing/>
        <w:rPr>
          <w:rFonts w:ascii="Times New Roman" w:hAnsi="Times New Roman" w:cs="Times New Roman"/>
          <w:b/>
          <w:lang w:eastAsia="pl-PL"/>
        </w:rPr>
      </w:pPr>
    </w:p>
    <w:p w14:paraId="0DFF86D8" w14:textId="77777777" w:rsidR="005C5D8F" w:rsidRPr="005C5D8F" w:rsidRDefault="005C5D8F" w:rsidP="00A1387B">
      <w:pPr>
        <w:numPr>
          <w:ilvl w:val="0"/>
          <w:numId w:val="46"/>
        </w:numPr>
        <w:spacing w:after="200" w:line="360" w:lineRule="auto"/>
        <w:contextualSpacing/>
        <w:jc w:val="left"/>
        <w:rPr>
          <w:rFonts w:ascii="Times New Roman" w:hAnsi="Times New Roman" w:cs="Times New Roman"/>
          <w:lang w:eastAsia="pl-PL"/>
        </w:rPr>
      </w:pPr>
      <w:r w:rsidRPr="005C5D8F">
        <w:rPr>
          <w:rFonts w:ascii="Times New Roman" w:hAnsi="Times New Roman" w:cs="Times New Roman"/>
          <w:lang w:eastAsia="pl-PL"/>
        </w:rPr>
        <w:t xml:space="preserve">9,10,11 czerwca- Walne Zgromadzenia </w:t>
      </w:r>
    </w:p>
    <w:p w14:paraId="1EE4BA41" w14:textId="77777777" w:rsidR="005C5D8F" w:rsidRPr="005C5D8F" w:rsidRDefault="005C5D8F" w:rsidP="00A1387B">
      <w:pPr>
        <w:numPr>
          <w:ilvl w:val="0"/>
          <w:numId w:val="46"/>
        </w:numPr>
        <w:spacing w:after="200" w:line="360" w:lineRule="auto"/>
        <w:contextualSpacing/>
        <w:jc w:val="left"/>
        <w:rPr>
          <w:rFonts w:ascii="Times New Roman" w:hAnsi="Times New Roman" w:cs="Times New Roman"/>
          <w:lang w:eastAsia="pl-PL"/>
        </w:rPr>
      </w:pPr>
      <w:r w:rsidRPr="005C5D8F">
        <w:rPr>
          <w:rFonts w:ascii="Times New Roman" w:hAnsi="Times New Roman" w:cs="Times New Roman"/>
          <w:lang w:eastAsia="pl-PL"/>
        </w:rPr>
        <w:t>10,24 czerwca- Warsztaty z ceramiki dla seniorów we współpracy z CUS</w:t>
      </w:r>
    </w:p>
    <w:p w14:paraId="47CA026A" w14:textId="77777777" w:rsidR="005C5D8F" w:rsidRPr="005C5D8F" w:rsidRDefault="005C5D8F" w:rsidP="00A1387B">
      <w:pPr>
        <w:numPr>
          <w:ilvl w:val="0"/>
          <w:numId w:val="46"/>
        </w:numPr>
        <w:spacing w:after="200" w:line="360" w:lineRule="auto"/>
        <w:contextualSpacing/>
        <w:jc w:val="left"/>
        <w:rPr>
          <w:rFonts w:ascii="Times New Roman" w:hAnsi="Times New Roman" w:cs="Times New Roman"/>
          <w:bCs/>
          <w:sz w:val="24"/>
          <w:szCs w:val="24"/>
          <w:lang w:eastAsia="pl-PL"/>
        </w:rPr>
      </w:pPr>
      <w:r w:rsidRPr="005C5D8F">
        <w:rPr>
          <w:rFonts w:ascii="Times New Roman" w:hAnsi="Times New Roman" w:cs="Times New Roman"/>
          <w:lang w:eastAsia="pl-PL"/>
        </w:rPr>
        <w:t xml:space="preserve">14,26 czerwca- </w:t>
      </w:r>
      <w:r w:rsidRPr="005C5D8F">
        <w:rPr>
          <w:rFonts w:ascii="Times New Roman" w:hAnsi="Times New Roman" w:cs="Times New Roman"/>
          <w:bCs/>
          <w:sz w:val="24"/>
          <w:szCs w:val="24"/>
          <w:lang w:eastAsia="pl-PL"/>
        </w:rPr>
        <w:t>Wieczorki taneczne- imprezy ogólnodostępne, wstęp płatny,</w:t>
      </w:r>
    </w:p>
    <w:p w14:paraId="2BCB7C31" w14:textId="77777777" w:rsidR="005C5D8F" w:rsidRPr="005C5D8F" w:rsidRDefault="005C5D8F" w:rsidP="00A1387B">
      <w:pPr>
        <w:numPr>
          <w:ilvl w:val="0"/>
          <w:numId w:val="46"/>
        </w:numPr>
        <w:spacing w:after="200" w:line="360" w:lineRule="auto"/>
        <w:contextualSpacing/>
        <w:jc w:val="left"/>
        <w:rPr>
          <w:rFonts w:ascii="Times New Roman" w:hAnsi="Times New Roman" w:cs="Times New Roman"/>
          <w:bCs/>
          <w:sz w:val="24"/>
          <w:szCs w:val="24"/>
          <w:lang w:eastAsia="pl-PL"/>
        </w:rPr>
      </w:pPr>
      <w:r w:rsidRPr="005C5D8F">
        <w:rPr>
          <w:rFonts w:ascii="Times New Roman" w:hAnsi="Times New Roman" w:cs="Times New Roman"/>
          <w:bCs/>
          <w:sz w:val="24"/>
          <w:szCs w:val="24"/>
          <w:lang w:eastAsia="pl-PL"/>
        </w:rPr>
        <w:t>23 czerwca- Wieczornica literacka „ Dzień Matki” impreza ogólnodostępna, wstęp wolny,</w:t>
      </w:r>
    </w:p>
    <w:p w14:paraId="38683BEB" w14:textId="77777777" w:rsidR="005C5D8F" w:rsidRPr="005C5D8F" w:rsidRDefault="005C5D8F" w:rsidP="005C5D8F">
      <w:pPr>
        <w:ind w:left="641"/>
        <w:contextualSpacing/>
        <w:rPr>
          <w:rFonts w:ascii="Times New Roman" w:hAnsi="Times New Roman" w:cs="Times New Roman"/>
          <w:lang w:eastAsia="pl-PL"/>
        </w:rPr>
      </w:pPr>
    </w:p>
    <w:p w14:paraId="11CF713A"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lipiec, sierpień  2025 r.</w:t>
      </w:r>
    </w:p>
    <w:p w14:paraId="5E378327" w14:textId="77777777" w:rsidR="005C5D8F" w:rsidRPr="005C5D8F" w:rsidRDefault="005C5D8F" w:rsidP="005C5D8F">
      <w:pPr>
        <w:ind w:left="641"/>
        <w:rPr>
          <w:rFonts w:ascii="Times New Roman" w:hAnsi="Times New Roman" w:cs="Times New Roman"/>
          <w:b/>
          <w:lang w:eastAsia="pl-PL"/>
        </w:rPr>
      </w:pPr>
    </w:p>
    <w:p w14:paraId="12AF5B25" w14:textId="77777777" w:rsidR="005C5D8F" w:rsidRPr="005C5D8F" w:rsidRDefault="005C5D8F" w:rsidP="00A1387B">
      <w:pPr>
        <w:numPr>
          <w:ilvl w:val="0"/>
          <w:numId w:val="47"/>
        </w:numPr>
        <w:spacing w:after="200" w:line="276" w:lineRule="auto"/>
        <w:contextualSpacing/>
        <w:jc w:val="left"/>
        <w:rPr>
          <w:rFonts w:ascii="Times New Roman" w:hAnsi="Times New Roman" w:cs="Times New Roman"/>
          <w:bCs/>
          <w:sz w:val="24"/>
          <w:szCs w:val="24"/>
          <w:lang w:bidi="en-US"/>
        </w:rPr>
      </w:pPr>
      <w:r w:rsidRPr="005C5D8F">
        <w:rPr>
          <w:rFonts w:ascii="Times New Roman" w:hAnsi="Times New Roman" w:cs="Times New Roman"/>
          <w:sz w:val="24"/>
          <w:szCs w:val="24"/>
          <w:lang w:eastAsia="pl-PL"/>
        </w:rPr>
        <w:t xml:space="preserve"> Od 14 lipca do 25 lipca w klubie odbywały się półkolonie letnie. </w:t>
      </w:r>
    </w:p>
    <w:p w14:paraId="6C484419" w14:textId="77777777" w:rsidR="005C5D8F" w:rsidRPr="005C5D8F" w:rsidRDefault="005C5D8F" w:rsidP="005C5D8F">
      <w:pPr>
        <w:ind w:left="720"/>
        <w:contextualSpacing/>
        <w:rPr>
          <w:rFonts w:ascii="Times New Roman" w:hAnsi="Times New Roman" w:cs="Times New Roman"/>
          <w:sz w:val="24"/>
          <w:szCs w:val="24"/>
          <w:lang w:eastAsia="pl-PL"/>
        </w:rPr>
      </w:pPr>
      <w:r w:rsidRPr="005C5D8F">
        <w:rPr>
          <w:rFonts w:ascii="Times New Roman" w:hAnsi="Times New Roman" w:cs="Times New Roman"/>
          <w:sz w:val="24"/>
          <w:szCs w:val="24"/>
          <w:lang w:eastAsia="pl-PL"/>
        </w:rPr>
        <w:t>W programie liczne atrakcje dla dzieci szkolnych: kino, kręgle, warsztaty plastyczne,  zajęcia sportowe, taneczne, ciekawe prelekcje z zaproszonymi gośćmi, wycieczki autokarowe.</w:t>
      </w:r>
    </w:p>
    <w:p w14:paraId="2B6972FC" w14:textId="77777777" w:rsidR="005C5D8F" w:rsidRPr="005C5D8F" w:rsidRDefault="005C5D8F" w:rsidP="00A1387B">
      <w:pPr>
        <w:numPr>
          <w:ilvl w:val="0"/>
          <w:numId w:val="47"/>
        </w:numPr>
        <w:spacing w:after="200" w:line="288" w:lineRule="auto"/>
        <w:contextualSpacing/>
        <w:jc w:val="left"/>
        <w:rPr>
          <w:rFonts w:ascii="Times New Roman" w:hAnsi="Times New Roman" w:cs="Times New Roman"/>
          <w:sz w:val="24"/>
          <w:szCs w:val="24"/>
          <w:lang w:eastAsia="pl-PL"/>
        </w:rPr>
      </w:pPr>
      <w:r w:rsidRPr="005C5D8F">
        <w:rPr>
          <w:rFonts w:ascii="Times New Roman" w:hAnsi="Times New Roman" w:cs="Times New Roman"/>
          <w:sz w:val="24"/>
          <w:szCs w:val="24"/>
          <w:lang w:eastAsia="pl-PL"/>
        </w:rPr>
        <w:t xml:space="preserve">01.08 - 29.08- przerwa urlopowa. </w:t>
      </w:r>
    </w:p>
    <w:p w14:paraId="076D09CA" w14:textId="77777777" w:rsidR="005C5D8F" w:rsidRPr="005C5D8F" w:rsidRDefault="005C5D8F" w:rsidP="005C5D8F">
      <w:pPr>
        <w:rPr>
          <w:rFonts w:ascii="Times New Roman" w:hAnsi="Times New Roman" w:cs="Times New Roman"/>
          <w:b/>
          <w:lang w:eastAsia="pl-PL"/>
        </w:rPr>
      </w:pPr>
    </w:p>
    <w:p w14:paraId="7D1D2E7F"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wrzesień  2025 r.</w:t>
      </w:r>
    </w:p>
    <w:p w14:paraId="638DAD1B" w14:textId="77777777" w:rsidR="005C5D8F" w:rsidRPr="005C5D8F" w:rsidRDefault="005C5D8F" w:rsidP="005C5D8F">
      <w:pPr>
        <w:rPr>
          <w:rFonts w:ascii="Times New Roman" w:hAnsi="Times New Roman" w:cs="Times New Roman"/>
          <w:b/>
          <w:lang w:eastAsia="pl-PL"/>
        </w:rPr>
      </w:pPr>
    </w:p>
    <w:p w14:paraId="4D36BF19" w14:textId="77777777" w:rsidR="005C5D8F" w:rsidRPr="005C5D8F" w:rsidRDefault="005C5D8F" w:rsidP="00A1387B">
      <w:pPr>
        <w:numPr>
          <w:ilvl w:val="0"/>
          <w:numId w:val="47"/>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8 września – Kameralny koncert akordeonowy, impreza dla uczestników Klubu Seniora i gości, wstęp wolny</w:t>
      </w:r>
    </w:p>
    <w:p w14:paraId="484DF733" w14:textId="77777777" w:rsidR="005C5D8F" w:rsidRPr="005C5D8F" w:rsidRDefault="005C5D8F" w:rsidP="00A1387B">
      <w:pPr>
        <w:numPr>
          <w:ilvl w:val="0"/>
          <w:numId w:val="47"/>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25 września – Spotkanie Rad Nieruchomości</w:t>
      </w:r>
    </w:p>
    <w:p w14:paraId="7211468D" w14:textId="77777777" w:rsidR="005C5D8F" w:rsidRPr="005C5D8F" w:rsidRDefault="005C5D8F" w:rsidP="00A1387B">
      <w:pPr>
        <w:numPr>
          <w:ilvl w:val="0"/>
          <w:numId w:val="47"/>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27 września - Wieczorek taneczny dla seniorów, impreza ogólnodostępna,  wstęp płatny</w:t>
      </w:r>
    </w:p>
    <w:p w14:paraId="1BCC8610" w14:textId="77777777" w:rsidR="005C5D8F" w:rsidRPr="005C5D8F" w:rsidRDefault="005C5D8F" w:rsidP="00A1387B">
      <w:pPr>
        <w:numPr>
          <w:ilvl w:val="0"/>
          <w:numId w:val="47"/>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29 września Wieczornica literacka. Impreza ogólnodostępna, wstęp wolny,</w:t>
      </w:r>
    </w:p>
    <w:p w14:paraId="103FCA97" w14:textId="77777777" w:rsidR="005C5D8F" w:rsidRPr="005C5D8F" w:rsidRDefault="005C5D8F" w:rsidP="00A1387B">
      <w:pPr>
        <w:numPr>
          <w:ilvl w:val="0"/>
          <w:numId w:val="47"/>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30 września – Ognisko Integracyjne w ramach Klubu Seniora</w:t>
      </w:r>
    </w:p>
    <w:p w14:paraId="7A4BADDC" w14:textId="77777777" w:rsidR="005C5D8F" w:rsidRPr="005C5D8F" w:rsidRDefault="005C5D8F" w:rsidP="005C5D8F">
      <w:pPr>
        <w:rPr>
          <w:rFonts w:ascii="Times New Roman" w:hAnsi="Times New Roman" w:cs="Times New Roman"/>
          <w:b/>
          <w:lang w:eastAsia="pl-PL"/>
        </w:rPr>
      </w:pPr>
    </w:p>
    <w:p w14:paraId="4459DB2A" w14:textId="77777777" w:rsidR="005C5D8F" w:rsidRPr="005C5D8F" w:rsidRDefault="005C5D8F" w:rsidP="005C5D8F">
      <w:pPr>
        <w:rPr>
          <w:rFonts w:ascii="Times New Roman" w:hAnsi="Times New Roman" w:cs="Times New Roman"/>
          <w:b/>
          <w:lang w:eastAsia="pl-PL"/>
        </w:rPr>
      </w:pPr>
    </w:p>
    <w:p w14:paraId="4639B90B"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październik  2025 r.</w:t>
      </w:r>
    </w:p>
    <w:p w14:paraId="2F7CAC38" w14:textId="77777777" w:rsidR="005C5D8F" w:rsidRPr="005C5D8F" w:rsidRDefault="005C5D8F" w:rsidP="005C5D8F">
      <w:pPr>
        <w:spacing w:line="288" w:lineRule="auto"/>
        <w:jc w:val="left"/>
        <w:rPr>
          <w:rFonts w:ascii="Times New Roman" w:hAnsi="Times New Roman" w:cs="Times New Roman"/>
          <w:bCs/>
          <w:lang w:bidi="en-US"/>
        </w:rPr>
      </w:pPr>
    </w:p>
    <w:p w14:paraId="5CE7B649" w14:textId="77777777" w:rsidR="005C5D8F" w:rsidRPr="005C5D8F" w:rsidRDefault="005C5D8F" w:rsidP="00A1387B">
      <w:pPr>
        <w:numPr>
          <w:ilvl w:val="0"/>
          <w:numId w:val="48"/>
        </w:numPr>
        <w:spacing w:after="200" w:line="288" w:lineRule="auto"/>
        <w:contextualSpacing/>
        <w:jc w:val="left"/>
        <w:rPr>
          <w:rFonts w:ascii="Times New Roman" w:hAnsi="Times New Roman" w:cs="Times New Roman"/>
          <w:bCs/>
          <w:lang w:bidi="en-US"/>
        </w:rPr>
      </w:pPr>
      <w:r w:rsidRPr="005C5D8F">
        <w:rPr>
          <w:rFonts w:ascii="Times New Roman" w:hAnsi="Times New Roman" w:cs="Times New Roman"/>
          <w:bCs/>
          <w:lang w:bidi="en-US"/>
        </w:rPr>
        <w:t xml:space="preserve">18 października - Wieczorek taneczny dla seniorów, impreza ogólnodostępna,  wstęp </w:t>
      </w:r>
    </w:p>
    <w:p w14:paraId="4048F579" w14:textId="77777777" w:rsidR="005C5D8F" w:rsidRPr="005C5D8F" w:rsidRDefault="005C5D8F" w:rsidP="005C5D8F">
      <w:pPr>
        <w:spacing w:line="288" w:lineRule="auto"/>
        <w:jc w:val="left"/>
        <w:rPr>
          <w:rFonts w:ascii="Times New Roman" w:hAnsi="Times New Roman" w:cs="Times New Roman"/>
          <w:bCs/>
          <w:lang w:bidi="en-US"/>
        </w:rPr>
      </w:pPr>
      <w:r w:rsidRPr="005C5D8F">
        <w:rPr>
          <w:rFonts w:ascii="Times New Roman" w:hAnsi="Times New Roman" w:cs="Times New Roman"/>
          <w:bCs/>
          <w:lang w:bidi="en-US"/>
        </w:rPr>
        <w:t xml:space="preserve">            płatny</w:t>
      </w:r>
    </w:p>
    <w:p w14:paraId="49FDEC76" w14:textId="77777777" w:rsidR="005C5D8F" w:rsidRPr="005C5D8F" w:rsidRDefault="005C5D8F" w:rsidP="00A1387B">
      <w:pPr>
        <w:numPr>
          <w:ilvl w:val="0"/>
          <w:numId w:val="48"/>
        </w:numPr>
        <w:spacing w:after="200" w:line="288" w:lineRule="auto"/>
        <w:contextualSpacing/>
        <w:jc w:val="left"/>
        <w:rPr>
          <w:rFonts w:ascii="Times New Roman" w:hAnsi="Times New Roman" w:cs="Times New Roman"/>
          <w:bCs/>
          <w:lang w:bidi="en-US"/>
        </w:rPr>
      </w:pPr>
      <w:r w:rsidRPr="005C5D8F">
        <w:rPr>
          <w:rFonts w:ascii="Times New Roman" w:hAnsi="Times New Roman" w:cs="Times New Roman"/>
          <w:bCs/>
          <w:lang w:bidi="en-US"/>
        </w:rPr>
        <w:t xml:space="preserve">21 października – Spektakl dla seniorów w wykonaniu Stowarzyszenia </w:t>
      </w:r>
      <w:proofErr w:type="spellStart"/>
      <w:r w:rsidRPr="005C5D8F">
        <w:rPr>
          <w:rFonts w:ascii="Times New Roman" w:hAnsi="Times New Roman" w:cs="Times New Roman"/>
          <w:bCs/>
          <w:lang w:bidi="en-US"/>
        </w:rPr>
        <w:t>VivaMy</w:t>
      </w:r>
      <w:proofErr w:type="spellEnd"/>
      <w:r w:rsidRPr="005C5D8F">
        <w:rPr>
          <w:rFonts w:ascii="Times New Roman" w:hAnsi="Times New Roman" w:cs="Times New Roman"/>
          <w:bCs/>
          <w:lang w:bidi="en-US"/>
        </w:rPr>
        <w:t>, wstęp wolny</w:t>
      </w:r>
    </w:p>
    <w:p w14:paraId="2D654BFA" w14:textId="77777777" w:rsidR="005C5D8F" w:rsidRPr="005C5D8F" w:rsidRDefault="005C5D8F" w:rsidP="00A1387B">
      <w:pPr>
        <w:numPr>
          <w:ilvl w:val="0"/>
          <w:numId w:val="48"/>
        </w:numPr>
        <w:spacing w:after="200" w:line="288" w:lineRule="auto"/>
        <w:contextualSpacing/>
        <w:jc w:val="left"/>
        <w:rPr>
          <w:rFonts w:ascii="Times New Roman" w:hAnsi="Times New Roman" w:cs="Times New Roman"/>
          <w:bCs/>
          <w:lang w:bidi="en-US"/>
        </w:rPr>
      </w:pPr>
      <w:r w:rsidRPr="005C5D8F">
        <w:rPr>
          <w:rFonts w:ascii="Times New Roman" w:hAnsi="Times New Roman" w:cs="Times New Roman"/>
          <w:bCs/>
          <w:lang w:bidi="en-US"/>
        </w:rPr>
        <w:t>24 października – Warsztaty plastyczne dla klasy 1 z SP1 w Koszalinie, wstęp płatny</w:t>
      </w:r>
    </w:p>
    <w:p w14:paraId="222078E2" w14:textId="77777777" w:rsidR="005C5D8F" w:rsidRPr="005C5D8F" w:rsidRDefault="005C5D8F" w:rsidP="00A1387B">
      <w:pPr>
        <w:numPr>
          <w:ilvl w:val="0"/>
          <w:numId w:val="48"/>
        </w:numPr>
        <w:spacing w:after="200" w:line="288" w:lineRule="auto"/>
        <w:contextualSpacing/>
        <w:jc w:val="left"/>
        <w:rPr>
          <w:rFonts w:ascii="Times New Roman" w:hAnsi="Times New Roman" w:cs="Times New Roman"/>
          <w:bCs/>
          <w:lang w:bidi="en-US"/>
        </w:rPr>
      </w:pPr>
      <w:r w:rsidRPr="005C5D8F">
        <w:rPr>
          <w:rFonts w:ascii="Times New Roman" w:hAnsi="Times New Roman" w:cs="Times New Roman"/>
          <w:bCs/>
          <w:lang w:bidi="en-US"/>
        </w:rPr>
        <w:t>27 października Wieczornica literacka. Impreza ogólnodostępna, wstęp wolny,</w:t>
      </w:r>
    </w:p>
    <w:p w14:paraId="52CA3F61" w14:textId="77777777" w:rsidR="005C5D8F" w:rsidRPr="005C5D8F" w:rsidRDefault="005C5D8F" w:rsidP="005C5D8F">
      <w:pPr>
        <w:spacing w:line="276" w:lineRule="auto"/>
        <w:rPr>
          <w:rFonts w:ascii="Times New Roman" w:hAnsi="Times New Roman" w:cs="Times New Roman"/>
          <w:bCs/>
          <w:lang w:bidi="en-US"/>
        </w:rPr>
      </w:pPr>
    </w:p>
    <w:p w14:paraId="33EE5ECE"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listopad 2025 r.</w:t>
      </w:r>
    </w:p>
    <w:p w14:paraId="5AB7D442" w14:textId="77777777" w:rsidR="005C5D8F" w:rsidRPr="005C5D8F" w:rsidRDefault="005C5D8F" w:rsidP="005C5D8F">
      <w:pPr>
        <w:rPr>
          <w:rFonts w:ascii="Times New Roman" w:hAnsi="Times New Roman" w:cs="Times New Roman"/>
          <w:b/>
          <w:lang w:eastAsia="pl-PL"/>
        </w:rPr>
      </w:pPr>
    </w:p>
    <w:p w14:paraId="5956D67F" w14:textId="77777777" w:rsidR="005C5D8F" w:rsidRPr="005C5D8F" w:rsidRDefault="005C5D8F" w:rsidP="00A1387B">
      <w:pPr>
        <w:numPr>
          <w:ilvl w:val="0"/>
          <w:numId w:val="49"/>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07 listopada – Koncert z okazji Narodowego Święta Niepodległości, impreza ogólnodostępna,  wstęp wolny</w:t>
      </w:r>
    </w:p>
    <w:p w14:paraId="736F9CE7" w14:textId="77777777" w:rsidR="005C5D8F" w:rsidRPr="005C5D8F" w:rsidRDefault="005C5D8F" w:rsidP="00A1387B">
      <w:pPr>
        <w:numPr>
          <w:ilvl w:val="0"/>
          <w:numId w:val="50"/>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15  listopada – Wieczorek taneczny dla seniorów, impreza ogólnodostępna,  wstęp płatny</w:t>
      </w:r>
    </w:p>
    <w:p w14:paraId="1BE330CC" w14:textId="77777777" w:rsidR="005C5D8F" w:rsidRPr="005C5D8F" w:rsidRDefault="005C5D8F" w:rsidP="00A1387B">
      <w:pPr>
        <w:numPr>
          <w:ilvl w:val="0"/>
          <w:numId w:val="50"/>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18, 21, 24 i 25 listopada – Bale andrzejkowe dla SP7, między 18 a 25 listopada odbyło się 5 bali dla dzieci, w których uczestniczyło ponad 200 uczniów, wstęp płatny</w:t>
      </w:r>
    </w:p>
    <w:p w14:paraId="75D3C4B8" w14:textId="77777777" w:rsidR="005C5D8F" w:rsidRPr="005C5D8F" w:rsidRDefault="005C5D8F" w:rsidP="00A1387B">
      <w:pPr>
        <w:numPr>
          <w:ilvl w:val="0"/>
          <w:numId w:val="50"/>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24 listopada - Wieczornica literacka. Impreza ogólnodostępna, wstęp wolny,</w:t>
      </w:r>
    </w:p>
    <w:p w14:paraId="582EB30A" w14:textId="77777777" w:rsidR="005C5D8F" w:rsidRPr="005C5D8F" w:rsidRDefault="005C5D8F" w:rsidP="00A1387B">
      <w:pPr>
        <w:numPr>
          <w:ilvl w:val="0"/>
          <w:numId w:val="50"/>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t>25 listopada – Spotkanie z fizjoterapeutą dla seniorów, wstęp wolny</w:t>
      </w:r>
    </w:p>
    <w:p w14:paraId="12976B90" w14:textId="77777777" w:rsidR="005C5D8F" w:rsidRPr="005C5D8F" w:rsidRDefault="005C5D8F" w:rsidP="00A1387B">
      <w:pPr>
        <w:numPr>
          <w:ilvl w:val="0"/>
          <w:numId w:val="50"/>
        </w:numPr>
        <w:spacing w:after="200" w:line="276" w:lineRule="auto"/>
        <w:contextualSpacing/>
        <w:jc w:val="left"/>
        <w:rPr>
          <w:rFonts w:ascii="Times New Roman" w:hAnsi="Times New Roman" w:cs="Times New Roman"/>
          <w:lang w:eastAsia="pl-PL"/>
        </w:rPr>
      </w:pPr>
      <w:r w:rsidRPr="005C5D8F">
        <w:rPr>
          <w:rFonts w:ascii="Times New Roman" w:hAnsi="Times New Roman" w:cs="Times New Roman"/>
          <w:lang w:eastAsia="pl-PL"/>
        </w:rPr>
        <w:lastRenderedPageBreak/>
        <w:t>29  listopada – Andrzejki - Wieczorek taneczny dla seniorów, impreza ogólnodostępna,  wstęp płatny</w:t>
      </w:r>
    </w:p>
    <w:p w14:paraId="5606407D" w14:textId="77777777" w:rsidR="005C5D8F" w:rsidRPr="005C5D8F" w:rsidRDefault="005C5D8F" w:rsidP="005C5D8F">
      <w:pPr>
        <w:ind w:left="284"/>
        <w:rPr>
          <w:rFonts w:ascii="Times New Roman" w:hAnsi="Times New Roman" w:cs="Times New Roman"/>
          <w:b/>
          <w:lang w:eastAsia="pl-PL"/>
        </w:rPr>
      </w:pPr>
    </w:p>
    <w:p w14:paraId="48E4D8B2" w14:textId="77777777" w:rsidR="005C5D8F" w:rsidRPr="005C5D8F" w:rsidRDefault="005C5D8F" w:rsidP="005C5D8F">
      <w:pPr>
        <w:rPr>
          <w:rFonts w:ascii="Times New Roman" w:hAnsi="Times New Roman" w:cs="Times New Roman"/>
          <w:b/>
          <w:lang w:eastAsia="pl-PL"/>
        </w:rPr>
      </w:pPr>
      <w:r w:rsidRPr="005C5D8F">
        <w:rPr>
          <w:rFonts w:ascii="Times New Roman" w:hAnsi="Times New Roman" w:cs="Times New Roman"/>
          <w:b/>
          <w:lang w:eastAsia="pl-PL"/>
        </w:rPr>
        <w:t>grudzień 2025 r.</w:t>
      </w:r>
    </w:p>
    <w:p w14:paraId="0E5A03FA" w14:textId="77777777" w:rsidR="005C5D8F" w:rsidRPr="005C5D8F" w:rsidRDefault="005C5D8F" w:rsidP="005C5D8F">
      <w:pPr>
        <w:spacing w:line="276" w:lineRule="auto"/>
        <w:jc w:val="left"/>
        <w:rPr>
          <w:rFonts w:ascii="Times New Roman" w:hAnsi="Times New Roman" w:cs="Times New Roman"/>
        </w:rPr>
      </w:pPr>
    </w:p>
    <w:p w14:paraId="2E574319" w14:textId="77777777" w:rsidR="005C5D8F" w:rsidRPr="005C5D8F" w:rsidRDefault="005C5D8F" w:rsidP="00A1387B">
      <w:pPr>
        <w:numPr>
          <w:ilvl w:val="0"/>
          <w:numId w:val="51"/>
        </w:numPr>
        <w:spacing w:after="200" w:line="276" w:lineRule="auto"/>
        <w:contextualSpacing/>
        <w:jc w:val="left"/>
        <w:rPr>
          <w:rFonts w:ascii="Times New Roman" w:hAnsi="Times New Roman" w:cs="Times New Roman"/>
        </w:rPr>
      </w:pPr>
      <w:r w:rsidRPr="005C5D8F">
        <w:rPr>
          <w:rFonts w:ascii="Times New Roman" w:hAnsi="Times New Roman" w:cs="Times New Roman"/>
        </w:rPr>
        <w:t>5  grudnia – Warsztaty świąteczne dla klasy pierwszej ze SP1 w Koszalinie,  wstęp płatny</w:t>
      </w:r>
    </w:p>
    <w:p w14:paraId="64B5CF2D" w14:textId="77777777" w:rsidR="005C5D8F" w:rsidRPr="005C5D8F" w:rsidRDefault="005C5D8F" w:rsidP="00A1387B">
      <w:pPr>
        <w:numPr>
          <w:ilvl w:val="0"/>
          <w:numId w:val="51"/>
        </w:numPr>
        <w:spacing w:after="200" w:line="276" w:lineRule="auto"/>
        <w:contextualSpacing/>
        <w:jc w:val="left"/>
        <w:rPr>
          <w:rFonts w:ascii="Times New Roman" w:hAnsi="Times New Roman" w:cs="Times New Roman"/>
        </w:rPr>
      </w:pPr>
      <w:r w:rsidRPr="005C5D8F">
        <w:rPr>
          <w:rFonts w:ascii="Times New Roman" w:hAnsi="Times New Roman" w:cs="Times New Roman"/>
        </w:rPr>
        <w:t>8 grudnia - Wieczornica literacka. Impreza ogólnodostępna, wstęp wolny,</w:t>
      </w:r>
    </w:p>
    <w:p w14:paraId="2DD9DAEC" w14:textId="77777777" w:rsidR="005C5D8F" w:rsidRPr="005C5D8F" w:rsidRDefault="005C5D8F" w:rsidP="00A1387B">
      <w:pPr>
        <w:numPr>
          <w:ilvl w:val="0"/>
          <w:numId w:val="51"/>
        </w:numPr>
        <w:spacing w:after="200" w:line="276" w:lineRule="auto"/>
        <w:contextualSpacing/>
        <w:jc w:val="left"/>
        <w:rPr>
          <w:rFonts w:ascii="Times New Roman" w:hAnsi="Times New Roman" w:cs="Times New Roman"/>
        </w:rPr>
      </w:pPr>
      <w:r w:rsidRPr="005C5D8F">
        <w:rPr>
          <w:rFonts w:ascii="Times New Roman" w:hAnsi="Times New Roman" w:cs="Times New Roman"/>
        </w:rPr>
        <w:t>12 grudnia – Wigilia dla mieszkańców Osiedla Wspólny Dom oraz KSM Nasz Dom, impreza ogólnodostępna na zapisy, wstęp wolny</w:t>
      </w:r>
    </w:p>
    <w:p w14:paraId="19B066F4" w14:textId="77777777" w:rsidR="005C5D8F" w:rsidRPr="005C5D8F" w:rsidRDefault="005C5D8F" w:rsidP="00A1387B">
      <w:pPr>
        <w:numPr>
          <w:ilvl w:val="0"/>
          <w:numId w:val="51"/>
        </w:numPr>
        <w:spacing w:after="200" w:line="276" w:lineRule="auto"/>
        <w:contextualSpacing/>
        <w:jc w:val="left"/>
        <w:rPr>
          <w:rFonts w:ascii="Times New Roman" w:hAnsi="Times New Roman" w:cs="Times New Roman"/>
        </w:rPr>
      </w:pPr>
      <w:r w:rsidRPr="005C5D8F">
        <w:rPr>
          <w:rFonts w:ascii="Times New Roman" w:hAnsi="Times New Roman" w:cs="Times New Roman"/>
        </w:rPr>
        <w:t>16 grudnia – Wigilia Klubu Seniora i uczestników sekcji klubowych, wstęp wolny</w:t>
      </w:r>
    </w:p>
    <w:p w14:paraId="1F6A629A" w14:textId="77777777" w:rsidR="005C5D8F" w:rsidRPr="005C5D8F" w:rsidRDefault="005C5D8F" w:rsidP="00A1387B">
      <w:pPr>
        <w:numPr>
          <w:ilvl w:val="0"/>
          <w:numId w:val="51"/>
        </w:numPr>
        <w:spacing w:after="200" w:line="276" w:lineRule="auto"/>
        <w:contextualSpacing/>
        <w:jc w:val="left"/>
        <w:rPr>
          <w:rFonts w:ascii="Times New Roman" w:hAnsi="Times New Roman" w:cs="Times New Roman"/>
        </w:rPr>
      </w:pPr>
      <w:r w:rsidRPr="005C5D8F">
        <w:rPr>
          <w:rFonts w:ascii="Times New Roman" w:hAnsi="Times New Roman" w:cs="Times New Roman"/>
        </w:rPr>
        <w:t>18 grudnia – Spotkanie wigilijne akordeonistów – impreza zamknięta</w:t>
      </w:r>
    </w:p>
    <w:p w14:paraId="4F557E1E" w14:textId="77777777" w:rsidR="005C5D8F" w:rsidRPr="005C5D8F" w:rsidRDefault="005C5D8F" w:rsidP="005C5D8F">
      <w:pPr>
        <w:spacing w:line="276" w:lineRule="auto"/>
        <w:ind w:left="851" w:hanging="851"/>
        <w:rPr>
          <w:rFonts w:ascii="Times New Roman" w:hAnsi="Times New Roman" w:cs="Times New Roman"/>
        </w:rPr>
      </w:pPr>
    </w:p>
    <w:p w14:paraId="1DD42C60" w14:textId="77777777" w:rsidR="005C5D8F" w:rsidRPr="005C5D8F" w:rsidRDefault="005C5D8F" w:rsidP="00A1387B">
      <w:pPr>
        <w:numPr>
          <w:ilvl w:val="0"/>
          <w:numId w:val="14"/>
        </w:numPr>
        <w:suppressAutoHyphens/>
        <w:spacing w:after="200" w:line="360" w:lineRule="auto"/>
        <w:ind w:left="284" w:right="-1" w:hanging="284"/>
        <w:jc w:val="left"/>
        <w:rPr>
          <w:rFonts w:ascii="Times New Roman" w:hAnsi="Times New Roman" w:cs="Times New Roman"/>
          <w:b/>
        </w:rPr>
      </w:pPr>
      <w:r w:rsidRPr="005C5D8F">
        <w:rPr>
          <w:rFonts w:ascii="Times New Roman" w:hAnsi="Times New Roman" w:cs="Times New Roman"/>
          <w:b/>
        </w:rPr>
        <w:t>ADMINISTRACJA ZASOBAMI POZASPÓŁDZIELCZYMI</w:t>
      </w:r>
    </w:p>
    <w:p w14:paraId="6224805E" w14:textId="77777777" w:rsidR="005C5D8F" w:rsidRPr="005C5D8F" w:rsidRDefault="005C5D8F" w:rsidP="005C5D8F">
      <w:pPr>
        <w:spacing w:line="276" w:lineRule="auto"/>
        <w:ind w:right="-1" w:firstLine="284"/>
        <w:rPr>
          <w:rFonts w:ascii="Times New Roman" w:hAnsi="Times New Roman" w:cs="Times New Roman"/>
          <w:color w:val="000000" w:themeColor="text1"/>
        </w:rPr>
      </w:pPr>
      <w:r w:rsidRPr="005C5D8F">
        <w:rPr>
          <w:rFonts w:ascii="Times New Roman" w:hAnsi="Times New Roman" w:cs="Times New Roman"/>
          <w:color w:val="000000" w:themeColor="text1"/>
        </w:rPr>
        <w:t>Spółdzielnia w 2025 roku administrowała 28 wspólnotami mieszkaniowymi oraz jedną spółdzielnią mieszkaniową o łącznej powierzchni 48.056,96 m</w:t>
      </w:r>
      <w:r w:rsidRPr="005C5D8F">
        <w:rPr>
          <w:rFonts w:ascii="Times New Roman" w:hAnsi="Times New Roman" w:cs="Times New Roman"/>
          <w:color w:val="000000" w:themeColor="text1"/>
          <w:vertAlign w:val="superscript"/>
        </w:rPr>
        <w:t>2</w:t>
      </w:r>
      <w:r w:rsidRPr="005C5D8F">
        <w:rPr>
          <w:rFonts w:ascii="Times New Roman" w:hAnsi="Times New Roman" w:cs="Times New Roman"/>
          <w:color w:val="000000" w:themeColor="text1"/>
        </w:rPr>
        <w:t xml:space="preserve"> (według stanu na 31 grudnia 2025 roku).  </w:t>
      </w:r>
    </w:p>
    <w:p w14:paraId="2D5D8245" w14:textId="77777777" w:rsidR="005C5D8F" w:rsidRPr="005C5D8F" w:rsidRDefault="005C5D8F" w:rsidP="005C5D8F">
      <w:pPr>
        <w:spacing w:line="276" w:lineRule="auto"/>
        <w:ind w:right="-1" w:firstLine="284"/>
        <w:rPr>
          <w:rFonts w:ascii="Times New Roman" w:hAnsi="Times New Roman" w:cs="Times New Roman"/>
          <w:color w:val="000000" w:themeColor="text1"/>
        </w:rPr>
      </w:pPr>
      <w:r w:rsidRPr="005C5D8F">
        <w:rPr>
          <w:rFonts w:ascii="Times New Roman" w:hAnsi="Times New Roman" w:cs="Times New Roman"/>
          <w:color w:val="000000" w:themeColor="text1"/>
        </w:rPr>
        <w:t xml:space="preserve">W tabeli 11 prezentuje się szczegółowe rozliczenie finansowe tej działalności. </w:t>
      </w:r>
    </w:p>
    <w:p w14:paraId="775B6F06" w14:textId="77777777" w:rsidR="005C5D8F" w:rsidRPr="005C5D8F" w:rsidRDefault="005C5D8F" w:rsidP="005C5D8F">
      <w:pPr>
        <w:spacing w:line="276" w:lineRule="auto"/>
        <w:ind w:right="-1" w:firstLine="284"/>
        <w:rPr>
          <w:rFonts w:ascii="Times New Roman" w:hAnsi="Times New Roman" w:cs="Times New Roman"/>
          <w:color w:val="000000" w:themeColor="text1"/>
        </w:rPr>
      </w:pPr>
    </w:p>
    <w:p w14:paraId="09BF30D8" w14:textId="77777777" w:rsidR="005C5D8F" w:rsidRPr="005C5D8F" w:rsidRDefault="005C5D8F" w:rsidP="005C5D8F">
      <w:pPr>
        <w:suppressAutoHyphens/>
        <w:ind w:left="284" w:right="-1" w:hanging="284"/>
        <w:rPr>
          <w:rFonts w:ascii="Times New Roman" w:eastAsia="Times New Roman" w:hAnsi="Times New Roman" w:cs="Times New Roman"/>
          <w:sz w:val="20"/>
          <w:szCs w:val="20"/>
          <w:lang w:val="x-none" w:eastAsia="ar-SA"/>
        </w:rPr>
      </w:pPr>
      <w:r w:rsidRPr="005C5D8F">
        <w:rPr>
          <w:rFonts w:ascii="Times New Roman" w:eastAsia="Times New Roman" w:hAnsi="Times New Roman" w:cs="Times New Roman"/>
          <w:lang w:val="x-none" w:eastAsia="ar-SA"/>
        </w:rPr>
        <w:t>Tab. 1</w:t>
      </w:r>
      <w:r w:rsidRPr="005C5D8F">
        <w:rPr>
          <w:rFonts w:ascii="Times New Roman" w:eastAsia="Times New Roman" w:hAnsi="Times New Roman" w:cs="Times New Roman"/>
          <w:lang w:eastAsia="ar-SA"/>
        </w:rPr>
        <w:t>1</w:t>
      </w:r>
      <w:r w:rsidRPr="005C5D8F">
        <w:rPr>
          <w:rFonts w:ascii="Times New Roman" w:eastAsia="Times New Roman" w:hAnsi="Times New Roman" w:cs="Times New Roman"/>
          <w:lang w:val="x-none" w:eastAsia="ar-SA"/>
        </w:rPr>
        <w:t xml:space="preserve">. Przychody i koszty administracji zasobami </w:t>
      </w:r>
      <w:proofErr w:type="spellStart"/>
      <w:r w:rsidRPr="005C5D8F">
        <w:rPr>
          <w:rFonts w:ascii="Times New Roman" w:eastAsia="Times New Roman" w:hAnsi="Times New Roman" w:cs="Times New Roman"/>
          <w:lang w:val="x-none" w:eastAsia="ar-SA"/>
        </w:rPr>
        <w:t>pozaspółdzielczymi</w:t>
      </w:r>
      <w:proofErr w:type="spellEnd"/>
      <w:r w:rsidRPr="005C5D8F">
        <w:rPr>
          <w:rFonts w:ascii="Times New Roman" w:eastAsia="Times New Roman" w:hAnsi="Times New Roman" w:cs="Times New Roman"/>
          <w:lang w:val="x-none" w:eastAsia="ar-SA"/>
        </w:rPr>
        <w:t xml:space="preserve"> (dane w kol. 3 </w:t>
      </w:r>
      <w:r w:rsidRPr="005C5D8F">
        <w:rPr>
          <w:rFonts w:ascii="Times New Roman" w:eastAsia="Times New Roman" w:hAnsi="Times New Roman" w:cs="Times New Roman"/>
          <w:lang w:eastAsia="ar-SA"/>
        </w:rPr>
        <w:t>-</w:t>
      </w:r>
      <w:r w:rsidRPr="005C5D8F">
        <w:rPr>
          <w:rFonts w:ascii="Times New Roman" w:eastAsia="Times New Roman" w:hAnsi="Times New Roman" w:cs="Times New Roman"/>
          <w:lang w:val="x-none" w:eastAsia="ar-SA"/>
        </w:rPr>
        <w:t xml:space="preserve"> </w:t>
      </w:r>
      <w:r w:rsidRPr="005C5D8F">
        <w:rPr>
          <w:rFonts w:ascii="Times New Roman" w:eastAsia="Times New Roman" w:hAnsi="Times New Roman" w:cs="Times New Roman"/>
          <w:lang w:eastAsia="ar-SA"/>
        </w:rPr>
        <w:t>5</w:t>
      </w:r>
      <w:r w:rsidRPr="005C5D8F">
        <w:rPr>
          <w:rFonts w:ascii="Times New Roman" w:eastAsia="Times New Roman" w:hAnsi="Times New Roman" w:cs="Times New Roman"/>
          <w:lang w:val="x-none" w:eastAsia="ar-SA"/>
        </w:rPr>
        <w:t>, w zł)</w:t>
      </w:r>
      <w:r w:rsidRPr="005C5D8F">
        <w:rPr>
          <w:rFonts w:ascii="Times New Roman" w:eastAsia="Times New Roman" w:hAnsi="Times New Roman" w:cs="Times New Roman"/>
          <w:sz w:val="20"/>
          <w:szCs w:val="20"/>
          <w:lang w:val="x-none" w:eastAsia="ar-SA"/>
        </w:rPr>
        <w:t xml:space="preserve"> </w:t>
      </w:r>
    </w:p>
    <w:p w14:paraId="06C18518" w14:textId="77777777" w:rsidR="005C5D8F" w:rsidRPr="005C5D8F" w:rsidRDefault="005C5D8F" w:rsidP="005C5D8F">
      <w:pPr>
        <w:suppressAutoHyphens/>
        <w:ind w:left="284" w:right="-1" w:hanging="284"/>
        <w:rPr>
          <w:rFonts w:ascii="Times New Roman" w:eastAsia="Times New Roman" w:hAnsi="Times New Roman" w:cs="Times New Roman"/>
          <w:lang w:val="x-none" w:eastAsia="ar-SA"/>
        </w:rPr>
      </w:pPr>
    </w:p>
    <w:p w14:paraId="491BAD27" w14:textId="77777777" w:rsidR="005C5D8F" w:rsidRPr="005C5D8F" w:rsidRDefault="005C5D8F" w:rsidP="005C5D8F">
      <w:pPr>
        <w:suppressAutoHyphens/>
        <w:ind w:left="284" w:right="-1" w:hanging="284"/>
        <w:rPr>
          <w:rFonts w:ascii="Times New Roman" w:eastAsia="Times New Roman" w:hAnsi="Times New Roman" w:cs="Times New Roman"/>
          <w:lang w:val="x-none" w:eastAsia="ar-SA"/>
        </w:rPr>
      </w:pPr>
      <w:r w:rsidRPr="005C5D8F">
        <w:rPr>
          <w:rFonts w:ascii="Times New Roman" w:eastAsia="Times New Roman" w:hAnsi="Times New Roman" w:cs="Times New Roman"/>
          <w:noProof/>
          <w:sz w:val="20"/>
          <w:szCs w:val="20"/>
          <w:lang w:val="x-none" w:eastAsia="ar-SA"/>
        </w:rPr>
        <w:drawing>
          <wp:inline distT="0" distB="0" distL="0" distR="0" wp14:anchorId="7DD6DDA9" wp14:editId="37028525">
            <wp:extent cx="6120130" cy="2373086"/>
            <wp:effectExtent l="0" t="0" r="0" b="8255"/>
            <wp:docPr id="180940167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6988" cy="2375745"/>
                    </a:xfrm>
                    <a:prstGeom prst="rect">
                      <a:avLst/>
                    </a:prstGeom>
                    <a:noFill/>
                    <a:ln>
                      <a:noFill/>
                    </a:ln>
                  </pic:spPr>
                </pic:pic>
              </a:graphicData>
            </a:graphic>
          </wp:inline>
        </w:drawing>
      </w:r>
    </w:p>
    <w:p w14:paraId="45CE9D4A" w14:textId="77777777" w:rsidR="005C5D8F" w:rsidRPr="005C5D8F" w:rsidRDefault="005C5D8F" w:rsidP="005C5D8F">
      <w:pPr>
        <w:suppressAutoHyphens/>
        <w:ind w:left="284" w:right="-1" w:hanging="284"/>
        <w:rPr>
          <w:rFonts w:ascii="Times New Roman" w:eastAsia="Times New Roman" w:hAnsi="Times New Roman" w:cs="Times New Roman"/>
          <w:lang w:val="x-none" w:eastAsia="ar-SA"/>
        </w:rPr>
      </w:pPr>
    </w:p>
    <w:p w14:paraId="2274FDD8" w14:textId="77777777" w:rsidR="005C5D8F" w:rsidRPr="005C5D8F" w:rsidRDefault="005C5D8F" w:rsidP="005C5D8F">
      <w:pPr>
        <w:suppressAutoHyphens/>
        <w:ind w:left="284" w:right="-1" w:hanging="284"/>
        <w:rPr>
          <w:rFonts w:ascii="Times New Roman" w:eastAsia="Times New Roman" w:hAnsi="Times New Roman" w:cs="Times New Roman"/>
          <w:lang w:val="x-none" w:eastAsia="ar-SA"/>
        </w:rPr>
      </w:pPr>
    </w:p>
    <w:p w14:paraId="7D3B18C3" w14:textId="77777777" w:rsidR="005C5D8F" w:rsidRPr="005C5D8F" w:rsidRDefault="005C5D8F" w:rsidP="005C5D8F">
      <w:pPr>
        <w:suppressAutoHyphens/>
        <w:ind w:left="284" w:right="-1" w:hanging="284"/>
        <w:rPr>
          <w:rFonts w:ascii="Times New Roman" w:eastAsia="Times New Roman" w:hAnsi="Times New Roman" w:cs="Times New Roman"/>
          <w:lang w:val="x-none" w:eastAsia="ar-SA"/>
        </w:rPr>
      </w:pPr>
    </w:p>
    <w:p w14:paraId="5F31F41D" w14:textId="77777777" w:rsidR="005C5D8F" w:rsidRPr="005C5D8F" w:rsidRDefault="005C5D8F" w:rsidP="00A1387B">
      <w:pPr>
        <w:numPr>
          <w:ilvl w:val="0"/>
          <w:numId w:val="14"/>
        </w:numPr>
        <w:suppressAutoHyphens/>
        <w:spacing w:after="200" w:line="276" w:lineRule="auto"/>
        <w:ind w:left="284" w:right="-1" w:hanging="284"/>
        <w:jc w:val="left"/>
        <w:rPr>
          <w:rFonts w:ascii="Times New Roman" w:eastAsia="Times New Roman" w:hAnsi="Times New Roman" w:cs="Times New Roman"/>
          <w:b/>
          <w:lang w:val="x-none" w:eastAsia="ar-SA"/>
        </w:rPr>
      </w:pPr>
      <w:r w:rsidRPr="005C5D8F">
        <w:rPr>
          <w:rFonts w:ascii="Times New Roman" w:eastAsia="Times New Roman" w:hAnsi="Times New Roman" w:cs="Times New Roman"/>
          <w:b/>
          <w:lang w:val="x-none" w:eastAsia="ar-SA"/>
        </w:rPr>
        <w:t>OSOBOWY FUNDUSZ PŁAC</w:t>
      </w:r>
    </w:p>
    <w:p w14:paraId="1A6EDF5E" w14:textId="77777777" w:rsidR="005C5D8F" w:rsidRPr="005C5D8F" w:rsidRDefault="005C5D8F" w:rsidP="005C5D8F">
      <w:pPr>
        <w:spacing w:line="276" w:lineRule="auto"/>
        <w:ind w:firstLine="426"/>
        <w:rPr>
          <w:rFonts w:ascii="Times New Roman" w:hAnsi="Times New Roman" w:cs="Times New Roman"/>
        </w:rPr>
      </w:pPr>
    </w:p>
    <w:p w14:paraId="2A7BE308" w14:textId="77777777" w:rsidR="005C5D8F" w:rsidRPr="005C5D8F" w:rsidRDefault="005C5D8F" w:rsidP="005C5D8F">
      <w:pPr>
        <w:spacing w:line="276" w:lineRule="auto"/>
        <w:ind w:firstLine="426"/>
        <w:rPr>
          <w:rFonts w:ascii="Times New Roman" w:hAnsi="Times New Roman" w:cs="Times New Roman"/>
        </w:rPr>
      </w:pPr>
      <w:r w:rsidRPr="005C5D8F">
        <w:rPr>
          <w:rFonts w:ascii="Times New Roman" w:hAnsi="Times New Roman" w:cs="Times New Roman"/>
        </w:rPr>
        <w:t xml:space="preserve">W tabeli 12 prezentuje się wielkości osobowego funduszu płac w poszczególnych grupach pracowniczych oraz informację o średnim zatrudnieniu i średniej płacy. </w:t>
      </w:r>
    </w:p>
    <w:p w14:paraId="6DC16120" w14:textId="77777777" w:rsidR="005C5D8F" w:rsidRPr="005C5D8F" w:rsidRDefault="005C5D8F" w:rsidP="005C5D8F">
      <w:pPr>
        <w:spacing w:line="276" w:lineRule="auto"/>
        <w:ind w:firstLine="426"/>
        <w:rPr>
          <w:rFonts w:ascii="Times New Roman" w:hAnsi="Times New Roman" w:cs="Times New Roman"/>
        </w:rPr>
      </w:pPr>
    </w:p>
    <w:p w14:paraId="2EB803CF" w14:textId="77777777" w:rsidR="005C5D8F" w:rsidRPr="005C5D8F" w:rsidRDefault="005C5D8F" w:rsidP="005C5D8F">
      <w:pPr>
        <w:spacing w:line="276" w:lineRule="auto"/>
        <w:ind w:left="851" w:hanging="851"/>
        <w:rPr>
          <w:rFonts w:ascii="Times New Roman" w:hAnsi="Times New Roman" w:cs="Times New Roman"/>
        </w:rPr>
      </w:pPr>
    </w:p>
    <w:p w14:paraId="6476E75A" w14:textId="77777777" w:rsidR="005C5D8F" w:rsidRPr="005C5D8F" w:rsidRDefault="005C5D8F" w:rsidP="005C5D8F">
      <w:pPr>
        <w:spacing w:line="276" w:lineRule="auto"/>
        <w:ind w:left="851" w:hanging="851"/>
        <w:rPr>
          <w:rFonts w:ascii="Times New Roman" w:hAnsi="Times New Roman" w:cs="Times New Roman"/>
        </w:rPr>
      </w:pPr>
    </w:p>
    <w:p w14:paraId="409648A7" w14:textId="77777777" w:rsidR="005C5D8F" w:rsidRPr="005C5D8F" w:rsidRDefault="005C5D8F" w:rsidP="005C5D8F">
      <w:pPr>
        <w:spacing w:line="276" w:lineRule="auto"/>
        <w:ind w:left="851" w:hanging="851"/>
        <w:rPr>
          <w:rFonts w:ascii="Times New Roman" w:hAnsi="Times New Roman" w:cs="Times New Roman"/>
        </w:rPr>
      </w:pPr>
    </w:p>
    <w:p w14:paraId="606E0A27" w14:textId="77777777" w:rsidR="005C5D8F" w:rsidRPr="005C5D8F" w:rsidRDefault="005C5D8F" w:rsidP="005C5D8F">
      <w:pPr>
        <w:spacing w:line="276" w:lineRule="auto"/>
        <w:ind w:left="851" w:hanging="851"/>
        <w:rPr>
          <w:rFonts w:ascii="Times New Roman" w:hAnsi="Times New Roman" w:cs="Times New Roman"/>
        </w:rPr>
      </w:pPr>
    </w:p>
    <w:p w14:paraId="04FC231F" w14:textId="77777777" w:rsidR="003C430B" w:rsidRDefault="003C430B" w:rsidP="005C5D8F">
      <w:pPr>
        <w:spacing w:line="276" w:lineRule="auto"/>
        <w:ind w:left="851" w:hanging="851"/>
        <w:rPr>
          <w:rFonts w:ascii="Times New Roman" w:hAnsi="Times New Roman" w:cs="Times New Roman"/>
        </w:rPr>
      </w:pPr>
    </w:p>
    <w:p w14:paraId="3009DAB2" w14:textId="77777777" w:rsidR="003C430B" w:rsidRDefault="003C430B" w:rsidP="005C5D8F">
      <w:pPr>
        <w:spacing w:line="276" w:lineRule="auto"/>
        <w:ind w:left="851" w:hanging="851"/>
        <w:rPr>
          <w:rFonts w:ascii="Times New Roman" w:hAnsi="Times New Roman" w:cs="Times New Roman"/>
        </w:rPr>
      </w:pPr>
    </w:p>
    <w:p w14:paraId="78CC0D04" w14:textId="77777777" w:rsidR="003C430B" w:rsidRDefault="003C430B" w:rsidP="005C5D8F">
      <w:pPr>
        <w:spacing w:line="276" w:lineRule="auto"/>
        <w:ind w:left="851" w:hanging="851"/>
        <w:rPr>
          <w:rFonts w:ascii="Times New Roman" w:hAnsi="Times New Roman" w:cs="Times New Roman"/>
        </w:rPr>
      </w:pPr>
    </w:p>
    <w:p w14:paraId="24B8877D" w14:textId="77777777" w:rsidR="003C430B" w:rsidRDefault="003C430B" w:rsidP="005C5D8F">
      <w:pPr>
        <w:spacing w:line="276" w:lineRule="auto"/>
        <w:ind w:left="851" w:hanging="851"/>
        <w:rPr>
          <w:rFonts w:ascii="Times New Roman" w:hAnsi="Times New Roman" w:cs="Times New Roman"/>
        </w:rPr>
      </w:pPr>
    </w:p>
    <w:p w14:paraId="6A07A4CC" w14:textId="77777777" w:rsidR="003C430B" w:rsidRDefault="003C430B" w:rsidP="005C5D8F">
      <w:pPr>
        <w:spacing w:line="276" w:lineRule="auto"/>
        <w:ind w:left="851" w:hanging="851"/>
        <w:rPr>
          <w:rFonts w:ascii="Times New Roman" w:hAnsi="Times New Roman" w:cs="Times New Roman"/>
        </w:rPr>
      </w:pPr>
    </w:p>
    <w:p w14:paraId="59F3FEC4" w14:textId="56327D8E" w:rsidR="005C5D8F" w:rsidRPr="005C5D8F" w:rsidRDefault="005C5D8F" w:rsidP="005C5D8F">
      <w:pPr>
        <w:spacing w:line="276" w:lineRule="auto"/>
        <w:ind w:left="851" w:hanging="851"/>
        <w:rPr>
          <w:rFonts w:ascii="Times New Roman" w:hAnsi="Times New Roman" w:cs="Times New Roman"/>
        </w:rPr>
      </w:pPr>
      <w:r w:rsidRPr="005C5D8F">
        <w:rPr>
          <w:rFonts w:ascii="Times New Roman" w:hAnsi="Times New Roman" w:cs="Times New Roman"/>
        </w:rPr>
        <w:lastRenderedPageBreak/>
        <w:t>Tab. 12. Osobowy funduszu płac, wielkości zatrudnienia i średnie płace w poszczególnych grupach pracowniczych</w:t>
      </w:r>
    </w:p>
    <w:p w14:paraId="0081814B" w14:textId="77777777" w:rsidR="005C5D8F" w:rsidRPr="005C5D8F" w:rsidRDefault="005C5D8F" w:rsidP="005C5D8F">
      <w:pPr>
        <w:spacing w:line="276" w:lineRule="auto"/>
        <w:ind w:left="851" w:hanging="851"/>
        <w:rPr>
          <w:rFonts w:ascii="Times New Roman" w:hAnsi="Times New Roman" w:cs="Times New Roman"/>
        </w:rPr>
      </w:pPr>
      <w:r w:rsidRPr="005C5D8F">
        <w:rPr>
          <w:noProof/>
        </w:rPr>
        <w:drawing>
          <wp:inline distT="0" distB="0" distL="0" distR="0" wp14:anchorId="76BAB3E1" wp14:editId="7393BDF7">
            <wp:extent cx="6120130" cy="4389755"/>
            <wp:effectExtent l="0" t="0" r="0" b="0"/>
            <wp:docPr id="66977048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4389755"/>
                    </a:xfrm>
                    <a:prstGeom prst="rect">
                      <a:avLst/>
                    </a:prstGeom>
                    <a:noFill/>
                    <a:ln>
                      <a:noFill/>
                    </a:ln>
                  </pic:spPr>
                </pic:pic>
              </a:graphicData>
            </a:graphic>
          </wp:inline>
        </w:drawing>
      </w:r>
    </w:p>
    <w:p w14:paraId="0349D6CB" w14:textId="77777777" w:rsidR="005C5D8F" w:rsidRPr="005C5D8F" w:rsidRDefault="005C5D8F" w:rsidP="005C5D8F">
      <w:pPr>
        <w:spacing w:line="276" w:lineRule="auto"/>
        <w:ind w:left="851" w:hanging="851"/>
        <w:rPr>
          <w:rFonts w:ascii="Times New Roman" w:hAnsi="Times New Roman" w:cs="Times New Roman"/>
        </w:rPr>
      </w:pPr>
    </w:p>
    <w:p w14:paraId="42C1D43B" w14:textId="77777777" w:rsidR="005C5D8F" w:rsidRPr="005C5D8F" w:rsidRDefault="005C5D8F" w:rsidP="00A1387B">
      <w:pPr>
        <w:numPr>
          <w:ilvl w:val="0"/>
          <w:numId w:val="14"/>
        </w:numPr>
        <w:suppressAutoHyphens/>
        <w:spacing w:after="200" w:line="276" w:lineRule="auto"/>
        <w:ind w:left="284" w:right="139" w:hanging="284"/>
        <w:jc w:val="left"/>
        <w:rPr>
          <w:rFonts w:ascii="Times New Roman" w:hAnsi="Times New Roman" w:cs="Times New Roman"/>
          <w:b/>
        </w:rPr>
      </w:pPr>
      <w:r w:rsidRPr="005C5D8F">
        <w:rPr>
          <w:rFonts w:ascii="Times New Roman" w:hAnsi="Times New Roman" w:cs="Times New Roman"/>
          <w:b/>
        </w:rPr>
        <w:t>ANALIZA POZOSTAŁYCH KOSZTÓW EKSPLOATACJI I UTRZYMANIA NIERUCHOMOŚCI WSPÓLNYCH NA TLE OSIĄGNIĘTYCH PRZYCHODÓW</w:t>
      </w:r>
    </w:p>
    <w:p w14:paraId="20F7C066" w14:textId="77777777" w:rsidR="005C5D8F" w:rsidRPr="005C5D8F" w:rsidRDefault="005C5D8F" w:rsidP="005C5D8F">
      <w:pPr>
        <w:spacing w:after="200" w:line="276" w:lineRule="auto"/>
        <w:ind w:right="-1" w:firstLine="284"/>
        <w:rPr>
          <w:rFonts w:ascii="Times New Roman" w:hAnsi="Times New Roman" w:cs="Times New Roman"/>
        </w:rPr>
      </w:pPr>
      <w:r w:rsidRPr="005C5D8F">
        <w:rPr>
          <w:rFonts w:ascii="Times New Roman" w:hAnsi="Times New Roman" w:cs="Times New Roman"/>
        </w:rPr>
        <w:t>Zgodnie z ustawą o spółdzielniach mieszkaniowych, prowadzone są odrębnie dla wszystkich nieruchomości ewidencje przychodów i kosztów w zakresie gospodarki remontowej oraz eksploatacji i utrzymania nieruchomości wspólnych. W dalszej części tego rozdziału prowadzi się szczegółową analizę pozostałych kosztów eksploatacji i utrzymania nieruchomości wspólnych oraz porównanie ich poziomu do osiągniętych przychodów w tym zakresie.</w:t>
      </w:r>
    </w:p>
    <w:p w14:paraId="5B9CD5EE" w14:textId="77777777" w:rsidR="005C5D8F" w:rsidRPr="005C5D8F" w:rsidRDefault="005C5D8F" w:rsidP="005C5D8F">
      <w:pPr>
        <w:spacing w:after="200"/>
        <w:ind w:left="425" w:hanging="425"/>
        <w:rPr>
          <w:rFonts w:ascii="Times New Roman" w:hAnsi="Times New Roman" w:cs="Times New Roman"/>
          <w:b/>
        </w:rPr>
      </w:pPr>
      <w:r w:rsidRPr="005C5D8F">
        <w:rPr>
          <w:rFonts w:ascii="Times New Roman" w:hAnsi="Times New Roman" w:cs="Times New Roman"/>
          <w:b/>
        </w:rPr>
        <w:t>9.1. Zestawienie pozostałych kosztów eksploatacji i utrzymania nieruchomości wspólnych w nieruchomościach mieszkaniowych, na tle osiągniętych przychodów z tytułu opłaty eksploatacyjnej</w:t>
      </w:r>
    </w:p>
    <w:p w14:paraId="2AC7F33D" w14:textId="77777777" w:rsidR="005C5D8F" w:rsidRPr="005C5D8F" w:rsidRDefault="005C5D8F" w:rsidP="005C5D8F">
      <w:pPr>
        <w:spacing w:line="276" w:lineRule="auto"/>
        <w:ind w:firstLine="284"/>
        <w:rPr>
          <w:rFonts w:ascii="Times New Roman" w:hAnsi="Times New Roman" w:cs="Times New Roman"/>
        </w:rPr>
      </w:pPr>
      <w:r w:rsidRPr="005C5D8F">
        <w:rPr>
          <w:rFonts w:ascii="Times New Roman" w:hAnsi="Times New Roman" w:cs="Times New Roman"/>
        </w:rPr>
        <w:t>Zgodnie z § 17 Regulaminu rozliczania kosztów eksploatacji i utrzymania nieruchomości oraz ustalania opłat za lokale, pozostałe koszty eksploatacji i utrzymania nieruchomości wspólnych ewidencjonuje się odrębnie dla każdej nieruchomości w dacie ich powstania.</w:t>
      </w:r>
    </w:p>
    <w:p w14:paraId="53CB3497" w14:textId="77777777" w:rsidR="005C5D8F" w:rsidRPr="005C5D8F" w:rsidRDefault="005C5D8F" w:rsidP="005C5D8F">
      <w:pPr>
        <w:spacing w:line="276" w:lineRule="auto"/>
        <w:ind w:firstLine="284"/>
        <w:rPr>
          <w:rFonts w:ascii="Times New Roman" w:hAnsi="Times New Roman" w:cs="Times New Roman"/>
        </w:rPr>
      </w:pPr>
      <w:r w:rsidRPr="005C5D8F">
        <w:rPr>
          <w:rFonts w:ascii="Times New Roman" w:hAnsi="Times New Roman" w:cs="Times New Roman"/>
        </w:rPr>
        <w:t xml:space="preserve">Koszty ogółem wykazane w kolumnie 6 dla każdej nieruchomości porównywane są z osiągniętymi przychodami z opłat eksploatacyjnych (kol. 2). Po uwzględnieniu wyniku osiągniętego na dzień 31 grudnia 2024 r.  (kol. 9), planowanego dofinansowania z pożytków z majątku Spółdzielni (kol. 10), wyniku nieruchomości osiągniętych z rozliczenia pozostałych przychodów i kosztów (kol. 7), w kolumnie 11 prezentuje się osiągnięte wyniki w poszczególnych nieruchomościach na dzień 31 grudnia 2025 r. </w:t>
      </w:r>
    </w:p>
    <w:p w14:paraId="572223D1" w14:textId="028AB959" w:rsidR="005C5D8F" w:rsidRPr="005C5D8F" w:rsidRDefault="005C5D8F" w:rsidP="005C5D8F">
      <w:pPr>
        <w:spacing w:line="276" w:lineRule="auto"/>
        <w:ind w:right="-1" w:firstLine="284"/>
        <w:rPr>
          <w:rFonts w:ascii="Times New Roman" w:hAnsi="Times New Roman" w:cs="Times New Roman"/>
          <w:color w:val="FF0000"/>
        </w:rPr>
      </w:pPr>
      <w:r w:rsidRPr="005C5D8F">
        <w:rPr>
          <w:rFonts w:ascii="Times New Roman" w:hAnsi="Times New Roman" w:cs="Times New Roman"/>
        </w:rPr>
        <w:t xml:space="preserve">W dalszych kolumnach wykazano wysokość poszczególnych kosztów w nieruchomościach </w:t>
      </w:r>
      <w:r w:rsidRPr="005C5D8F">
        <w:rPr>
          <w:rFonts w:ascii="Times New Roman" w:hAnsi="Times New Roman" w:cs="Times New Roman"/>
        </w:rPr>
        <w:br/>
        <w:t>w przeliczeniu na m</w:t>
      </w:r>
      <w:r w:rsidRPr="005C5D8F">
        <w:rPr>
          <w:rFonts w:ascii="Times New Roman" w:hAnsi="Times New Roman" w:cs="Times New Roman"/>
          <w:vertAlign w:val="superscript"/>
        </w:rPr>
        <w:t>2</w:t>
      </w:r>
      <w:r w:rsidRPr="005C5D8F">
        <w:rPr>
          <w:rFonts w:ascii="Times New Roman" w:hAnsi="Times New Roman" w:cs="Times New Roman"/>
        </w:rPr>
        <w:t>/m-c.</w:t>
      </w:r>
    </w:p>
    <w:p w14:paraId="2DBB997F" w14:textId="77777777" w:rsidR="005C5D8F" w:rsidRPr="005C5D8F" w:rsidRDefault="005C5D8F" w:rsidP="005C5D8F">
      <w:pPr>
        <w:spacing w:line="276" w:lineRule="auto"/>
        <w:ind w:left="567" w:right="-3" w:hanging="567"/>
        <w:rPr>
          <w:rFonts w:ascii="Times New Roman" w:hAnsi="Times New Roman" w:cs="Times New Roman"/>
        </w:rPr>
      </w:pPr>
      <w:r w:rsidRPr="005C5D8F">
        <w:rPr>
          <w:rFonts w:ascii="Times New Roman" w:hAnsi="Times New Roman" w:cs="Times New Roman"/>
        </w:rPr>
        <w:t>Tab. 13. Zestawienie pozostałych kosztów eksploatacji i utrzymania nieruchomości wspólnych w nieruchomościach mieszkaniowych, na tle osiągniętych przychodów (przychody i koszty podano</w:t>
      </w:r>
      <w:r w:rsidRPr="005C5D8F">
        <w:rPr>
          <w:rFonts w:ascii="Times New Roman" w:hAnsi="Times New Roman" w:cs="Times New Roman"/>
        </w:rPr>
        <w:br/>
        <w:t xml:space="preserve"> w zł) </w:t>
      </w:r>
    </w:p>
    <w:p w14:paraId="10FC636C" w14:textId="77777777" w:rsidR="005C5D8F" w:rsidRPr="005C5D8F" w:rsidRDefault="005C5D8F" w:rsidP="005C5D8F">
      <w:pPr>
        <w:spacing w:line="276" w:lineRule="auto"/>
        <w:ind w:left="567" w:right="-3" w:hanging="567"/>
        <w:rPr>
          <w:rFonts w:ascii="Times New Roman" w:hAnsi="Times New Roman" w:cs="Times New Roman"/>
        </w:rPr>
      </w:pPr>
      <w:r w:rsidRPr="005C5D8F">
        <w:rPr>
          <w:noProof/>
        </w:rPr>
        <w:lastRenderedPageBreak/>
        <w:drawing>
          <wp:inline distT="0" distB="0" distL="0" distR="0" wp14:anchorId="05EB970F" wp14:editId="3A0EC456">
            <wp:extent cx="6120130" cy="3862705"/>
            <wp:effectExtent l="0" t="0" r="0" b="4445"/>
            <wp:docPr id="138617485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3862705"/>
                    </a:xfrm>
                    <a:prstGeom prst="rect">
                      <a:avLst/>
                    </a:prstGeom>
                    <a:noFill/>
                    <a:ln>
                      <a:noFill/>
                    </a:ln>
                  </pic:spPr>
                </pic:pic>
              </a:graphicData>
            </a:graphic>
          </wp:inline>
        </w:drawing>
      </w:r>
    </w:p>
    <w:p w14:paraId="3D7EE83F" w14:textId="77777777" w:rsidR="005C5D8F" w:rsidRPr="005C5D8F" w:rsidRDefault="005C5D8F" w:rsidP="005C5D8F">
      <w:pPr>
        <w:spacing w:line="276" w:lineRule="auto"/>
        <w:ind w:left="567" w:right="-3" w:hanging="567"/>
        <w:rPr>
          <w:rFonts w:ascii="Times New Roman" w:hAnsi="Times New Roman" w:cs="Times New Roman"/>
        </w:rPr>
      </w:pPr>
      <w:r w:rsidRPr="005C5D8F">
        <w:rPr>
          <w:rFonts w:ascii="Times New Roman" w:hAnsi="Times New Roman" w:cs="Times New Roman"/>
        </w:rPr>
        <w:t xml:space="preserve">Ciąg dalszy tabeli nr 13: </w:t>
      </w:r>
    </w:p>
    <w:p w14:paraId="48A093B3" w14:textId="77777777" w:rsidR="005C5D8F" w:rsidRPr="005C5D8F" w:rsidRDefault="005C5D8F" w:rsidP="005C5D8F">
      <w:pPr>
        <w:spacing w:line="276" w:lineRule="auto"/>
        <w:ind w:left="567" w:right="-3" w:hanging="567"/>
        <w:rPr>
          <w:rFonts w:ascii="Times New Roman" w:hAnsi="Times New Roman" w:cs="Times New Roman"/>
        </w:rPr>
      </w:pPr>
    </w:p>
    <w:p w14:paraId="534F198F" w14:textId="77777777" w:rsidR="005C5D8F" w:rsidRPr="005C5D8F" w:rsidRDefault="005C5D8F" w:rsidP="005C5D8F">
      <w:pPr>
        <w:spacing w:line="276" w:lineRule="auto"/>
        <w:ind w:left="567" w:right="142" w:hanging="567"/>
        <w:rPr>
          <w:rFonts w:ascii="Times New Roman" w:hAnsi="Times New Roman" w:cs="Times New Roman"/>
          <w:b/>
        </w:rPr>
      </w:pPr>
      <w:r w:rsidRPr="005C5D8F">
        <w:rPr>
          <w:noProof/>
        </w:rPr>
        <w:drawing>
          <wp:inline distT="0" distB="0" distL="0" distR="0" wp14:anchorId="638EDF52" wp14:editId="7B1A42F3">
            <wp:extent cx="6120130" cy="3964305"/>
            <wp:effectExtent l="0" t="0" r="0" b="0"/>
            <wp:docPr id="72835552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3964305"/>
                    </a:xfrm>
                    <a:prstGeom prst="rect">
                      <a:avLst/>
                    </a:prstGeom>
                    <a:noFill/>
                    <a:ln>
                      <a:noFill/>
                    </a:ln>
                  </pic:spPr>
                </pic:pic>
              </a:graphicData>
            </a:graphic>
          </wp:inline>
        </w:drawing>
      </w:r>
    </w:p>
    <w:p w14:paraId="061F7BDF" w14:textId="77777777" w:rsidR="005C5D8F" w:rsidRPr="005C5D8F" w:rsidRDefault="005C5D8F" w:rsidP="005C5D8F">
      <w:pPr>
        <w:spacing w:line="276" w:lineRule="auto"/>
        <w:ind w:left="567" w:right="142" w:hanging="567"/>
        <w:rPr>
          <w:rFonts w:ascii="Times New Roman" w:hAnsi="Times New Roman" w:cs="Times New Roman"/>
        </w:rPr>
      </w:pPr>
      <w:r w:rsidRPr="005C5D8F">
        <w:rPr>
          <w:rFonts w:ascii="Times New Roman" w:hAnsi="Times New Roman" w:cs="Times New Roman"/>
          <w:b/>
        </w:rPr>
        <w:t>9.2. Zestawienie pozostałych kosztów eksploatacji i utrzymania nieruchomości wspólnych w nieruchomościach garażowych</w:t>
      </w:r>
      <w:r w:rsidRPr="005C5D8F">
        <w:rPr>
          <w:rFonts w:ascii="Times New Roman" w:hAnsi="Times New Roman" w:cs="Times New Roman"/>
        </w:rPr>
        <w:t xml:space="preserve"> – sposób rozliczenia jak w pkt 9.1.</w:t>
      </w:r>
    </w:p>
    <w:p w14:paraId="00DFDE5A" w14:textId="77777777" w:rsidR="005C5D8F" w:rsidRPr="005C5D8F" w:rsidRDefault="005C5D8F" w:rsidP="005C5D8F">
      <w:pPr>
        <w:spacing w:line="276" w:lineRule="auto"/>
        <w:ind w:left="851" w:right="142" w:hanging="851"/>
        <w:rPr>
          <w:rFonts w:ascii="Times New Roman" w:hAnsi="Times New Roman" w:cs="Times New Roman"/>
        </w:rPr>
      </w:pPr>
      <w:r w:rsidRPr="005C5D8F">
        <w:rPr>
          <w:rFonts w:ascii="Times New Roman" w:hAnsi="Times New Roman" w:cs="Times New Roman"/>
        </w:rPr>
        <w:t xml:space="preserve">Tab. 14. Rozliczenie przychodów i kosztów w nieruchomościach garażowych (przychody i koszty podano w zł) </w:t>
      </w:r>
    </w:p>
    <w:p w14:paraId="2761C8FC" w14:textId="77777777" w:rsidR="005C5D8F" w:rsidRPr="005C5D8F" w:rsidRDefault="005C5D8F" w:rsidP="005C5D8F">
      <w:pPr>
        <w:spacing w:line="276" w:lineRule="auto"/>
        <w:ind w:left="851" w:right="142" w:hanging="851"/>
        <w:rPr>
          <w:rFonts w:ascii="Times New Roman" w:hAnsi="Times New Roman" w:cs="Times New Roman"/>
        </w:rPr>
      </w:pPr>
      <w:r w:rsidRPr="005C5D8F">
        <w:rPr>
          <w:noProof/>
        </w:rPr>
        <w:lastRenderedPageBreak/>
        <w:drawing>
          <wp:inline distT="0" distB="0" distL="0" distR="0" wp14:anchorId="39874F47" wp14:editId="16F918F5">
            <wp:extent cx="6120130" cy="3200400"/>
            <wp:effectExtent l="0" t="0" r="0" b="0"/>
            <wp:docPr id="33911782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3200400"/>
                    </a:xfrm>
                    <a:prstGeom prst="rect">
                      <a:avLst/>
                    </a:prstGeom>
                    <a:noFill/>
                    <a:ln>
                      <a:noFill/>
                    </a:ln>
                  </pic:spPr>
                </pic:pic>
              </a:graphicData>
            </a:graphic>
          </wp:inline>
        </w:drawing>
      </w:r>
    </w:p>
    <w:p w14:paraId="6D683E6B" w14:textId="77777777" w:rsidR="005C5D8F" w:rsidRPr="005C5D8F" w:rsidRDefault="005C5D8F" w:rsidP="005C5D8F">
      <w:pPr>
        <w:spacing w:line="276" w:lineRule="auto"/>
        <w:ind w:left="851" w:right="142" w:hanging="851"/>
        <w:rPr>
          <w:rFonts w:ascii="Times New Roman" w:hAnsi="Times New Roman" w:cs="Times New Roman"/>
        </w:rPr>
      </w:pPr>
    </w:p>
    <w:p w14:paraId="532F702A" w14:textId="77777777" w:rsidR="005C5D8F" w:rsidRPr="005C5D8F" w:rsidRDefault="005C5D8F" w:rsidP="005C5D8F">
      <w:pPr>
        <w:spacing w:line="276" w:lineRule="auto"/>
        <w:ind w:left="426" w:right="139" w:hanging="426"/>
        <w:rPr>
          <w:rFonts w:ascii="Times New Roman" w:hAnsi="Times New Roman" w:cs="Times New Roman"/>
          <w:b/>
          <w:sz w:val="10"/>
          <w:szCs w:val="10"/>
        </w:rPr>
      </w:pPr>
      <w:r w:rsidRPr="005C5D8F">
        <w:rPr>
          <w:rFonts w:ascii="Times New Roman" w:hAnsi="Times New Roman" w:cs="Times New Roman"/>
          <w:b/>
        </w:rPr>
        <w:t>9.3. Zestawienie pozostałych kosztów eksploatacji i utrzymania nieruchomości wspólnych w nieruchomościach lokali użytkowych</w:t>
      </w:r>
    </w:p>
    <w:p w14:paraId="5DEEE308" w14:textId="77777777" w:rsidR="005C5D8F" w:rsidRPr="005C5D8F" w:rsidRDefault="005C5D8F" w:rsidP="005C5D8F">
      <w:pPr>
        <w:spacing w:line="276" w:lineRule="auto"/>
        <w:ind w:right="-1" w:firstLine="284"/>
        <w:rPr>
          <w:rFonts w:ascii="Times New Roman" w:hAnsi="Times New Roman" w:cs="Times New Roman"/>
          <w:sz w:val="20"/>
          <w:szCs w:val="20"/>
        </w:rPr>
      </w:pPr>
      <w:r w:rsidRPr="005C5D8F">
        <w:rPr>
          <w:rFonts w:ascii="Times New Roman" w:hAnsi="Times New Roman" w:cs="Times New Roman"/>
          <w:sz w:val="20"/>
          <w:szCs w:val="20"/>
        </w:rPr>
        <w:t>W prezentowanym dalej rozliczeniu uwzględniono wszystkie koszty, które pokrywane są z przychodów z opłat czynszowych, tj. koszty eksploatacji podstawowej, koszty konserwacji, koszty eksploatacji wind, koszty odpisów na remonty w budynkach mieszkalnych i lokali użytkowych własnościowych oraz inne koszty (podatek od nieruchomości, ubezpieczenia, opłaty za wieczyste użytkowanie gruntu, opłatę za ścieki opadowe oraz koszty dozoru). Analizę przeprowadzono w podziale na lokale użytkowe wolnostojące i na lokale mieszczące się w budynkach mieszkalnych.</w:t>
      </w:r>
    </w:p>
    <w:p w14:paraId="308899B3" w14:textId="77777777" w:rsidR="005C5D8F" w:rsidRPr="005C5D8F" w:rsidRDefault="005C5D8F" w:rsidP="005C5D8F">
      <w:pPr>
        <w:spacing w:line="276" w:lineRule="auto"/>
        <w:ind w:left="142" w:hanging="142"/>
        <w:rPr>
          <w:rFonts w:ascii="Times New Roman" w:hAnsi="Times New Roman" w:cs="Times New Roman"/>
          <w:sz w:val="21"/>
          <w:szCs w:val="21"/>
        </w:rPr>
      </w:pPr>
      <w:r w:rsidRPr="005C5D8F">
        <w:rPr>
          <w:rFonts w:ascii="Times New Roman" w:hAnsi="Times New Roman" w:cs="Times New Roman"/>
          <w:sz w:val="21"/>
          <w:szCs w:val="21"/>
        </w:rPr>
        <w:t>Tab. 15. Rozliczenie przychodów i kosztów w nieruchomościach lokali użytkowych</w:t>
      </w:r>
    </w:p>
    <w:p w14:paraId="037D422C" w14:textId="77777777" w:rsidR="005C5D8F" w:rsidRPr="005C5D8F" w:rsidRDefault="005C5D8F" w:rsidP="005C5D8F">
      <w:pPr>
        <w:spacing w:line="276" w:lineRule="auto"/>
        <w:ind w:left="142" w:hanging="142"/>
        <w:rPr>
          <w:rFonts w:ascii="Times New Roman" w:hAnsi="Times New Roman" w:cs="Times New Roman"/>
          <w:sz w:val="21"/>
          <w:szCs w:val="21"/>
        </w:rPr>
      </w:pPr>
      <w:r w:rsidRPr="005C5D8F">
        <w:rPr>
          <w:noProof/>
        </w:rPr>
        <w:drawing>
          <wp:inline distT="0" distB="0" distL="0" distR="0" wp14:anchorId="6D3F3163" wp14:editId="2C56A09F">
            <wp:extent cx="6120130" cy="3274695"/>
            <wp:effectExtent l="0" t="0" r="0" b="1905"/>
            <wp:docPr id="85031276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3274695"/>
                    </a:xfrm>
                    <a:prstGeom prst="rect">
                      <a:avLst/>
                    </a:prstGeom>
                    <a:noFill/>
                    <a:ln>
                      <a:noFill/>
                    </a:ln>
                  </pic:spPr>
                </pic:pic>
              </a:graphicData>
            </a:graphic>
          </wp:inline>
        </w:drawing>
      </w:r>
    </w:p>
    <w:p w14:paraId="776032CD" w14:textId="77777777" w:rsidR="005C5D8F" w:rsidRDefault="005C5D8F" w:rsidP="005C5D8F">
      <w:pPr>
        <w:spacing w:line="276" w:lineRule="auto"/>
        <w:ind w:left="142" w:hanging="142"/>
        <w:rPr>
          <w:rFonts w:ascii="Times New Roman" w:hAnsi="Times New Roman" w:cs="Times New Roman"/>
          <w:sz w:val="21"/>
          <w:szCs w:val="21"/>
        </w:rPr>
      </w:pPr>
    </w:p>
    <w:p w14:paraId="30174EF8" w14:textId="77777777" w:rsidR="003C430B" w:rsidRDefault="003C430B" w:rsidP="005C5D8F">
      <w:pPr>
        <w:spacing w:line="276" w:lineRule="auto"/>
        <w:ind w:left="142" w:hanging="142"/>
        <w:rPr>
          <w:rFonts w:ascii="Times New Roman" w:hAnsi="Times New Roman" w:cs="Times New Roman"/>
        </w:rPr>
      </w:pPr>
    </w:p>
    <w:p w14:paraId="12764E93" w14:textId="77777777" w:rsidR="003C430B" w:rsidRDefault="003C430B" w:rsidP="005C5D8F">
      <w:pPr>
        <w:spacing w:line="276" w:lineRule="auto"/>
        <w:ind w:left="142" w:hanging="142"/>
        <w:rPr>
          <w:rFonts w:ascii="Times New Roman" w:hAnsi="Times New Roman" w:cs="Times New Roman"/>
        </w:rPr>
      </w:pPr>
    </w:p>
    <w:p w14:paraId="2A315343" w14:textId="77777777" w:rsidR="003C430B" w:rsidRDefault="003C430B" w:rsidP="005C5D8F">
      <w:pPr>
        <w:spacing w:line="276" w:lineRule="auto"/>
        <w:ind w:left="142" w:hanging="142"/>
        <w:rPr>
          <w:rFonts w:ascii="Times New Roman" w:hAnsi="Times New Roman" w:cs="Times New Roman"/>
        </w:rPr>
      </w:pPr>
    </w:p>
    <w:p w14:paraId="4C35C3CF" w14:textId="77777777" w:rsidR="003C430B" w:rsidRDefault="003C430B" w:rsidP="005C5D8F">
      <w:pPr>
        <w:spacing w:line="276" w:lineRule="auto"/>
        <w:ind w:left="142" w:hanging="142"/>
        <w:rPr>
          <w:rFonts w:ascii="Times New Roman" w:hAnsi="Times New Roman" w:cs="Times New Roman"/>
        </w:rPr>
      </w:pPr>
    </w:p>
    <w:p w14:paraId="0472EAB6" w14:textId="77777777" w:rsidR="003C430B" w:rsidRDefault="003C430B" w:rsidP="005C5D8F">
      <w:pPr>
        <w:spacing w:line="276" w:lineRule="auto"/>
        <w:ind w:left="142" w:hanging="142"/>
        <w:rPr>
          <w:rFonts w:ascii="Times New Roman" w:hAnsi="Times New Roman" w:cs="Times New Roman"/>
        </w:rPr>
      </w:pPr>
    </w:p>
    <w:p w14:paraId="503C432D" w14:textId="77777777" w:rsidR="003C430B" w:rsidRDefault="003C430B" w:rsidP="005C5D8F">
      <w:pPr>
        <w:spacing w:line="276" w:lineRule="auto"/>
        <w:ind w:left="142" w:hanging="142"/>
        <w:rPr>
          <w:rFonts w:ascii="Times New Roman" w:hAnsi="Times New Roman" w:cs="Times New Roman"/>
        </w:rPr>
      </w:pPr>
    </w:p>
    <w:p w14:paraId="024035D3" w14:textId="47A2EBC8" w:rsidR="005C5D8F" w:rsidRPr="005C5D8F" w:rsidRDefault="005C5D8F" w:rsidP="005C5D8F">
      <w:pPr>
        <w:spacing w:line="276" w:lineRule="auto"/>
        <w:ind w:left="142" w:hanging="142"/>
        <w:rPr>
          <w:rFonts w:ascii="Times New Roman" w:hAnsi="Times New Roman" w:cs="Times New Roman"/>
        </w:rPr>
      </w:pPr>
      <w:r w:rsidRPr="005C5D8F">
        <w:rPr>
          <w:rFonts w:ascii="Times New Roman" w:hAnsi="Times New Roman" w:cs="Times New Roman"/>
        </w:rPr>
        <w:lastRenderedPageBreak/>
        <w:t xml:space="preserve">Ciąg dalszy tabeli nr 15: </w:t>
      </w:r>
    </w:p>
    <w:p w14:paraId="745DA449" w14:textId="77777777" w:rsidR="005C5D8F" w:rsidRPr="005C5D8F" w:rsidRDefault="005C5D8F" w:rsidP="005C5D8F">
      <w:pPr>
        <w:spacing w:line="276" w:lineRule="auto"/>
        <w:ind w:left="142" w:hanging="142"/>
        <w:rPr>
          <w:rFonts w:ascii="Times New Roman" w:hAnsi="Times New Roman" w:cs="Times New Roman"/>
          <w:sz w:val="21"/>
          <w:szCs w:val="21"/>
        </w:rPr>
      </w:pPr>
    </w:p>
    <w:p w14:paraId="47746D0C" w14:textId="77777777" w:rsidR="005C5D8F" w:rsidRPr="005C5D8F" w:rsidRDefault="005C5D8F" w:rsidP="005C5D8F">
      <w:pPr>
        <w:spacing w:line="276" w:lineRule="auto"/>
        <w:ind w:left="142" w:hanging="142"/>
        <w:rPr>
          <w:rFonts w:ascii="Times New Roman" w:hAnsi="Times New Roman" w:cs="Times New Roman"/>
          <w:sz w:val="21"/>
          <w:szCs w:val="21"/>
        </w:rPr>
      </w:pPr>
      <w:r w:rsidRPr="005C5D8F">
        <w:rPr>
          <w:noProof/>
        </w:rPr>
        <w:drawing>
          <wp:inline distT="0" distB="0" distL="0" distR="0" wp14:anchorId="125CBEC5" wp14:editId="0B0F383A">
            <wp:extent cx="6120130" cy="3810635"/>
            <wp:effectExtent l="0" t="0" r="0" b="0"/>
            <wp:docPr id="37670956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3810635"/>
                    </a:xfrm>
                    <a:prstGeom prst="rect">
                      <a:avLst/>
                    </a:prstGeom>
                    <a:noFill/>
                    <a:ln>
                      <a:noFill/>
                    </a:ln>
                  </pic:spPr>
                </pic:pic>
              </a:graphicData>
            </a:graphic>
          </wp:inline>
        </w:drawing>
      </w:r>
    </w:p>
    <w:p w14:paraId="58883EBF" w14:textId="77777777" w:rsidR="005C5D8F" w:rsidRPr="005C5D8F" w:rsidRDefault="005C5D8F" w:rsidP="005C5D8F">
      <w:pPr>
        <w:spacing w:line="276" w:lineRule="auto"/>
        <w:ind w:left="142" w:hanging="142"/>
        <w:rPr>
          <w:rFonts w:ascii="Times New Roman" w:hAnsi="Times New Roman" w:cs="Times New Roman"/>
          <w:sz w:val="21"/>
          <w:szCs w:val="21"/>
        </w:rPr>
      </w:pPr>
    </w:p>
    <w:p w14:paraId="7DDC19F9" w14:textId="77777777" w:rsidR="005C5D8F" w:rsidRPr="005C5D8F" w:rsidRDefault="005C5D8F" w:rsidP="00A1387B">
      <w:pPr>
        <w:numPr>
          <w:ilvl w:val="0"/>
          <w:numId w:val="14"/>
        </w:numPr>
        <w:suppressAutoHyphens/>
        <w:spacing w:after="200" w:line="276" w:lineRule="auto"/>
        <w:ind w:left="425" w:right="142" w:hanging="425"/>
        <w:jc w:val="left"/>
        <w:rPr>
          <w:rFonts w:ascii="Times New Roman" w:hAnsi="Times New Roman" w:cs="Times New Roman"/>
          <w:b/>
        </w:rPr>
      </w:pPr>
      <w:r w:rsidRPr="005C5D8F">
        <w:rPr>
          <w:rFonts w:ascii="Times New Roman" w:hAnsi="Times New Roman" w:cs="Times New Roman"/>
          <w:b/>
        </w:rPr>
        <w:t>INFORMACJA O ZADŁUŻENIACH Z TYTUŁU NIEWNIESIONYCH OPŁAT ZA LOKALE</w:t>
      </w:r>
    </w:p>
    <w:p w14:paraId="7FDD5792" w14:textId="77777777" w:rsidR="005C5D8F" w:rsidRPr="005C5D8F" w:rsidRDefault="005C5D8F" w:rsidP="005C5D8F">
      <w:pPr>
        <w:suppressAutoHyphens/>
        <w:ind w:right="142"/>
        <w:rPr>
          <w:rFonts w:ascii="Times New Roman" w:hAnsi="Times New Roman" w:cs="Times New Roman"/>
          <w:b/>
        </w:rPr>
      </w:pPr>
    </w:p>
    <w:p w14:paraId="69756E74" w14:textId="77777777" w:rsidR="005C5D8F" w:rsidRPr="005C5D8F" w:rsidRDefault="005C5D8F" w:rsidP="005C5D8F">
      <w:pPr>
        <w:spacing w:line="276" w:lineRule="auto"/>
        <w:ind w:left="851" w:hanging="851"/>
        <w:rPr>
          <w:rFonts w:ascii="Times New Roman" w:hAnsi="Times New Roman" w:cs="Times New Roman"/>
        </w:rPr>
      </w:pPr>
      <w:r w:rsidRPr="005C5D8F">
        <w:rPr>
          <w:rFonts w:ascii="Times New Roman" w:hAnsi="Times New Roman" w:cs="Times New Roman"/>
        </w:rPr>
        <w:t xml:space="preserve">Tab. 16. Informacja o zadłużeniach z tytułu opłat i działaniach windykacyjnych (dane finansowe w zł) </w:t>
      </w:r>
    </w:p>
    <w:p w14:paraId="591B4011" w14:textId="77777777" w:rsidR="005C5D8F" w:rsidRPr="005C5D8F" w:rsidRDefault="005C5D8F" w:rsidP="005C5D8F">
      <w:pPr>
        <w:spacing w:line="276" w:lineRule="auto"/>
        <w:ind w:left="851" w:hanging="851"/>
        <w:rPr>
          <w:rFonts w:ascii="Times New Roman" w:hAnsi="Times New Roman" w:cs="Times New Roman"/>
        </w:rPr>
      </w:pPr>
      <w:r w:rsidRPr="005C5D8F">
        <w:rPr>
          <w:noProof/>
        </w:rPr>
        <w:drawing>
          <wp:inline distT="0" distB="0" distL="0" distR="0" wp14:anchorId="61ECC66F" wp14:editId="53858776">
            <wp:extent cx="6120130" cy="3784600"/>
            <wp:effectExtent l="0" t="0" r="0" b="6350"/>
            <wp:docPr id="85260997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3784600"/>
                    </a:xfrm>
                    <a:prstGeom prst="rect">
                      <a:avLst/>
                    </a:prstGeom>
                    <a:noFill/>
                    <a:ln>
                      <a:noFill/>
                    </a:ln>
                  </pic:spPr>
                </pic:pic>
              </a:graphicData>
            </a:graphic>
          </wp:inline>
        </w:drawing>
      </w:r>
    </w:p>
    <w:p w14:paraId="0575A38C" w14:textId="77777777" w:rsidR="005C5D8F" w:rsidRPr="005C5D8F" w:rsidRDefault="005C5D8F" w:rsidP="005C5D8F">
      <w:pPr>
        <w:spacing w:line="276" w:lineRule="auto"/>
        <w:ind w:right="-1" w:firstLine="284"/>
        <w:rPr>
          <w:rFonts w:ascii="Times New Roman" w:hAnsi="Times New Roman" w:cs="Times New Roman"/>
        </w:rPr>
      </w:pPr>
    </w:p>
    <w:p w14:paraId="73A242FC" w14:textId="77777777" w:rsidR="005C5D8F" w:rsidRPr="005C5D8F" w:rsidRDefault="005C5D8F" w:rsidP="005C5D8F">
      <w:pPr>
        <w:spacing w:line="276" w:lineRule="auto"/>
        <w:ind w:right="-1" w:firstLine="284"/>
        <w:rPr>
          <w:rFonts w:ascii="Times New Roman" w:hAnsi="Times New Roman" w:cs="Times New Roman"/>
        </w:rPr>
      </w:pPr>
      <w:r w:rsidRPr="005C5D8F">
        <w:rPr>
          <w:rFonts w:ascii="Times New Roman" w:hAnsi="Times New Roman" w:cs="Times New Roman"/>
        </w:rPr>
        <w:lastRenderedPageBreak/>
        <w:t>Poniżej prezentuje się informację o zadłużeniach w poszczególnych nieruchomościach mieszkaniowych:</w:t>
      </w:r>
    </w:p>
    <w:p w14:paraId="32F0B0CA" w14:textId="77777777" w:rsidR="005C5D8F" w:rsidRPr="005C5D8F" w:rsidRDefault="005C5D8F" w:rsidP="005C5D8F">
      <w:pPr>
        <w:spacing w:line="276" w:lineRule="auto"/>
        <w:ind w:right="-1" w:firstLine="284"/>
        <w:rPr>
          <w:rFonts w:ascii="Times New Roman" w:hAnsi="Times New Roman" w:cs="Times New Roman"/>
        </w:rPr>
      </w:pPr>
    </w:p>
    <w:p w14:paraId="56BAF6F2" w14:textId="77777777" w:rsidR="005C5D8F" w:rsidRPr="005C5D8F" w:rsidRDefault="005C5D8F" w:rsidP="005C5D8F">
      <w:pPr>
        <w:spacing w:line="276" w:lineRule="auto"/>
        <w:ind w:left="709" w:hanging="709"/>
        <w:rPr>
          <w:rFonts w:ascii="Times New Roman" w:hAnsi="Times New Roman" w:cs="Times New Roman"/>
        </w:rPr>
      </w:pPr>
      <w:r w:rsidRPr="005C5D8F">
        <w:rPr>
          <w:rFonts w:ascii="Times New Roman" w:hAnsi="Times New Roman" w:cs="Times New Roman"/>
        </w:rPr>
        <w:t xml:space="preserve">Tab. 17. Zadłużenia użytkowników lokali w nieruchomościach mieszkaniowych. </w:t>
      </w:r>
    </w:p>
    <w:p w14:paraId="5DA07947" w14:textId="77777777" w:rsidR="005C5D8F" w:rsidRPr="005C5D8F" w:rsidRDefault="005C5D8F" w:rsidP="005C5D8F">
      <w:pPr>
        <w:spacing w:line="276" w:lineRule="auto"/>
        <w:ind w:left="709" w:hanging="709"/>
        <w:rPr>
          <w:rFonts w:ascii="Times New Roman" w:hAnsi="Times New Roman" w:cs="Times New Roman"/>
        </w:rPr>
      </w:pPr>
      <w:r w:rsidRPr="005C5D8F">
        <w:rPr>
          <w:noProof/>
        </w:rPr>
        <w:drawing>
          <wp:inline distT="0" distB="0" distL="0" distR="0" wp14:anchorId="44AA8C5D" wp14:editId="5DD7A519">
            <wp:extent cx="6120130" cy="3850640"/>
            <wp:effectExtent l="0" t="0" r="0" b="0"/>
            <wp:docPr id="10421895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3850640"/>
                    </a:xfrm>
                    <a:prstGeom prst="rect">
                      <a:avLst/>
                    </a:prstGeom>
                    <a:noFill/>
                    <a:ln>
                      <a:noFill/>
                    </a:ln>
                  </pic:spPr>
                </pic:pic>
              </a:graphicData>
            </a:graphic>
          </wp:inline>
        </w:drawing>
      </w:r>
    </w:p>
    <w:p w14:paraId="7059910D" w14:textId="77777777" w:rsidR="005C5D8F" w:rsidRPr="005C5D8F" w:rsidRDefault="005C5D8F" w:rsidP="005C5D8F">
      <w:pPr>
        <w:spacing w:line="276" w:lineRule="auto"/>
        <w:ind w:left="709" w:hanging="709"/>
        <w:rPr>
          <w:rFonts w:ascii="Times New Roman" w:hAnsi="Times New Roman" w:cs="Times New Roman"/>
        </w:rPr>
      </w:pPr>
    </w:p>
    <w:p w14:paraId="371E8E05" w14:textId="77777777" w:rsidR="005C5D8F" w:rsidRPr="005C5D8F" w:rsidRDefault="005C5D8F" w:rsidP="00A1387B">
      <w:pPr>
        <w:numPr>
          <w:ilvl w:val="0"/>
          <w:numId w:val="14"/>
        </w:numPr>
        <w:suppressAutoHyphens/>
        <w:spacing w:after="200" w:line="276" w:lineRule="auto"/>
        <w:ind w:left="426" w:hanging="426"/>
        <w:jc w:val="left"/>
        <w:rPr>
          <w:rFonts w:ascii="Times New Roman" w:hAnsi="Times New Roman" w:cs="Times New Roman"/>
        </w:rPr>
      </w:pPr>
      <w:r w:rsidRPr="005C5D8F">
        <w:rPr>
          <w:rFonts w:ascii="Times New Roman" w:hAnsi="Times New Roman" w:cs="Times New Roman"/>
          <w:b/>
        </w:rPr>
        <w:t xml:space="preserve">INFORMACJA O REALIZACJI ZADAŃ REMONTOWYCH </w:t>
      </w:r>
      <w:r w:rsidRPr="005C5D8F">
        <w:rPr>
          <w:rFonts w:ascii="Times New Roman" w:hAnsi="Times New Roman" w:cs="Times New Roman"/>
        </w:rPr>
        <w:t>(dane liczbowe w zł)</w:t>
      </w:r>
    </w:p>
    <w:p w14:paraId="2A3B17AE" w14:textId="77777777" w:rsidR="005C5D8F" w:rsidRPr="005C5D8F" w:rsidRDefault="005C5D8F" w:rsidP="00A1387B">
      <w:pPr>
        <w:numPr>
          <w:ilvl w:val="1"/>
          <w:numId w:val="15"/>
        </w:numPr>
        <w:suppressAutoHyphens/>
        <w:spacing w:after="200" w:line="276" w:lineRule="auto"/>
        <w:ind w:left="567" w:right="134" w:hanging="567"/>
        <w:jc w:val="left"/>
        <w:rPr>
          <w:rFonts w:ascii="Times New Roman" w:hAnsi="Times New Roman" w:cs="Times New Roman"/>
          <w:b/>
        </w:rPr>
      </w:pPr>
      <w:r w:rsidRPr="005C5D8F">
        <w:rPr>
          <w:rFonts w:ascii="Times New Roman" w:hAnsi="Times New Roman" w:cs="Times New Roman"/>
          <w:b/>
        </w:rPr>
        <w:t>Informacja ogólna o stanie funduszu remontowego</w:t>
      </w:r>
    </w:p>
    <w:p w14:paraId="38083B17" w14:textId="77777777" w:rsidR="005C5D8F" w:rsidRPr="005C5D8F" w:rsidRDefault="005C5D8F" w:rsidP="005C5D8F">
      <w:pPr>
        <w:spacing w:line="276" w:lineRule="auto"/>
        <w:ind w:left="851" w:hanging="851"/>
        <w:rPr>
          <w:rFonts w:ascii="Times New Roman" w:hAnsi="Times New Roman" w:cs="Times New Roman"/>
        </w:rPr>
      </w:pPr>
      <w:r w:rsidRPr="005C5D8F">
        <w:rPr>
          <w:rFonts w:ascii="Times New Roman" w:hAnsi="Times New Roman" w:cs="Times New Roman"/>
        </w:rPr>
        <w:t xml:space="preserve">Tab. 18. Przychody i wydatki funduszu remontowego ogółem (dane w zł) </w:t>
      </w:r>
    </w:p>
    <w:p w14:paraId="2ECFA2C5" w14:textId="77777777" w:rsidR="005C5D8F" w:rsidRPr="005C5D8F" w:rsidRDefault="005C5D8F" w:rsidP="005C5D8F">
      <w:pPr>
        <w:spacing w:line="276" w:lineRule="auto"/>
        <w:ind w:left="851" w:hanging="851"/>
        <w:rPr>
          <w:rFonts w:ascii="Times New Roman" w:hAnsi="Times New Roman" w:cs="Times New Roman"/>
        </w:rPr>
      </w:pPr>
    </w:p>
    <w:p w14:paraId="6EA428FE" w14:textId="77777777" w:rsidR="005C5D8F" w:rsidRPr="005C5D8F" w:rsidRDefault="005C5D8F" w:rsidP="005C5D8F">
      <w:pPr>
        <w:spacing w:line="276" w:lineRule="auto"/>
        <w:ind w:left="851" w:hanging="851"/>
        <w:rPr>
          <w:rFonts w:ascii="Times New Roman" w:hAnsi="Times New Roman" w:cs="Times New Roman"/>
        </w:rPr>
      </w:pPr>
      <w:r w:rsidRPr="005C5D8F">
        <w:rPr>
          <w:noProof/>
        </w:rPr>
        <w:drawing>
          <wp:inline distT="0" distB="0" distL="0" distR="0" wp14:anchorId="34E59DB4" wp14:editId="67DFD243">
            <wp:extent cx="6120130" cy="3462020"/>
            <wp:effectExtent l="0" t="0" r="0" b="5080"/>
            <wp:docPr id="39839944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3462020"/>
                    </a:xfrm>
                    <a:prstGeom prst="rect">
                      <a:avLst/>
                    </a:prstGeom>
                    <a:noFill/>
                    <a:ln>
                      <a:noFill/>
                    </a:ln>
                  </pic:spPr>
                </pic:pic>
              </a:graphicData>
            </a:graphic>
          </wp:inline>
        </w:drawing>
      </w:r>
    </w:p>
    <w:p w14:paraId="574CCAC9" w14:textId="77777777" w:rsidR="003C430B" w:rsidRDefault="003C430B" w:rsidP="005C5D8F">
      <w:pPr>
        <w:spacing w:line="276" w:lineRule="auto"/>
        <w:ind w:left="851" w:hanging="851"/>
        <w:rPr>
          <w:b/>
          <w:bCs/>
        </w:rPr>
      </w:pPr>
    </w:p>
    <w:p w14:paraId="2AADDE19" w14:textId="32EA084A" w:rsidR="005C5D8F" w:rsidRPr="005C5D8F" w:rsidRDefault="005C5D8F" w:rsidP="005C5D8F">
      <w:pPr>
        <w:spacing w:line="276" w:lineRule="auto"/>
        <w:ind w:left="851" w:hanging="851"/>
        <w:rPr>
          <w:rFonts w:ascii="Times New Roman" w:hAnsi="Times New Roman" w:cs="Times New Roman"/>
          <w:b/>
        </w:rPr>
      </w:pPr>
      <w:r w:rsidRPr="005C5D8F">
        <w:rPr>
          <w:b/>
          <w:bCs/>
        </w:rPr>
        <w:lastRenderedPageBreak/>
        <w:t>11.2</w:t>
      </w:r>
      <w:r w:rsidRPr="005C5D8F">
        <w:t xml:space="preserve">  </w:t>
      </w:r>
      <w:r w:rsidRPr="005C5D8F">
        <w:rPr>
          <w:rFonts w:ascii="Times New Roman" w:hAnsi="Times New Roman" w:cs="Times New Roman"/>
          <w:b/>
        </w:rPr>
        <w:t xml:space="preserve">Informacje o przychodach i wydatkach funduszu remontowego poszczególnych nieruchomości </w:t>
      </w:r>
    </w:p>
    <w:p w14:paraId="6B2E30D5" w14:textId="77777777" w:rsidR="005C5D8F" w:rsidRPr="005C5D8F" w:rsidRDefault="005C5D8F" w:rsidP="005C5D8F">
      <w:pPr>
        <w:spacing w:after="200" w:line="276" w:lineRule="auto"/>
        <w:ind w:left="851" w:hanging="851"/>
        <w:rPr>
          <w:rFonts w:ascii="Times New Roman" w:hAnsi="Times New Roman" w:cs="Times New Roman"/>
        </w:rPr>
      </w:pPr>
      <w:r w:rsidRPr="005C5D8F">
        <w:rPr>
          <w:rFonts w:ascii="Times New Roman" w:hAnsi="Times New Roman" w:cs="Times New Roman"/>
        </w:rPr>
        <w:t xml:space="preserve">Tab. 19. Informacja o przychodach i wydatkach funduszy remontowych oraz stanie kredytów na roboty termomodernizacyjne i instalacyjne nieruchomości mieszkaniowych (dane w zł.). </w:t>
      </w:r>
    </w:p>
    <w:p w14:paraId="66144DB8" w14:textId="77777777" w:rsidR="005C5D8F" w:rsidRPr="005C5D8F" w:rsidRDefault="005C5D8F" w:rsidP="005C5D8F">
      <w:pPr>
        <w:spacing w:after="200" w:line="276" w:lineRule="auto"/>
        <w:ind w:left="851" w:hanging="851"/>
        <w:rPr>
          <w:rFonts w:ascii="Times New Roman" w:hAnsi="Times New Roman" w:cs="Times New Roman"/>
        </w:rPr>
      </w:pPr>
      <w:r w:rsidRPr="005C5D8F">
        <w:rPr>
          <w:noProof/>
        </w:rPr>
        <w:drawing>
          <wp:inline distT="0" distB="0" distL="0" distR="0" wp14:anchorId="1092464F" wp14:editId="56A002BD">
            <wp:extent cx="6120130" cy="3649345"/>
            <wp:effectExtent l="0" t="0" r="0" b="8255"/>
            <wp:docPr id="12057621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3649345"/>
                    </a:xfrm>
                    <a:prstGeom prst="rect">
                      <a:avLst/>
                    </a:prstGeom>
                    <a:noFill/>
                    <a:ln>
                      <a:noFill/>
                    </a:ln>
                  </pic:spPr>
                </pic:pic>
              </a:graphicData>
            </a:graphic>
          </wp:inline>
        </w:drawing>
      </w:r>
    </w:p>
    <w:p w14:paraId="33F66CE0" w14:textId="77777777" w:rsidR="005C5D8F" w:rsidRPr="005C5D8F" w:rsidRDefault="005C5D8F" w:rsidP="005C5D8F">
      <w:pPr>
        <w:spacing w:after="200" w:line="276" w:lineRule="auto"/>
        <w:ind w:firstLine="284"/>
        <w:rPr>
          <w:rFonts w:ascii="Times New Roman" w:hAnsi="Times New Roman" w:cs="Times New Roman"/>
        </w:rPr>
      </w:pPr>
      <w:r w:rsidRPr="005C5D8F">
        <w:rPr>
          <w:rFonts w:ascii="Times New Roman" w:hAnsi="Times New Roman" w:cs="Times New Roman"/>
        </w:rPr>
        <w:t>Środki funduszy poszczególnych nieruchomości były wydatkowane zgodnie z uchwalonymi planami remontów:</w:t>
      </w:r>
    </w:p>
    <w:p w14:paraId="0FBBAFD6" w14:textId="77777777" w:rsidR="005C5D8F" w:rsidRPr="005C5D8F" w:rsidRDefault="005C5D8F" w:rsidP="00A1387B">
      <w:pPr>
        <w:numPr>
          <w:ilvl w:val="0"/>
          <w:numId w:val="32"/>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101 </w:t>
      </w:r>
      <w:r w:rsidRPr="005C5D8F">
        <w:rPr>
          <w:rFonts w:ascii="Times New Roman" w:hAnsi="Times New Roman" w:cs="Times New Roman"/>
        </w:rPr>
        <w:t xml:space="preserve"> Rozpoczęcie realizacji prac termomodernizacyjnych; planowane rozpoczęcie modernizacji c.o. od  marca 2026 roku.</w:t>
      </w:r>
    </w:p>
    <w:p w14:paraId="2E554BC8" w14:textId="77777777" w:rsidR="005C5D8F" w:rsidRPr="005C5D8F" w:rsidRDefault="005C5D8F" w:rsidP="00A1387B">
      <w:pPr>
        <w:numPr>
          <w:ilvl w:val="0"/>
          <w:numId w:val="32"/>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102 </w:t>
      </w:r>
      <w:r w:rsidRPr="005C5D8F">
        <w:rPr>
          <w:rFonts w:ascii="Times New Roman" w:hAnsi="Times New Roman" w:cs="Times New Roman"/>
        </w:rPr>
        <w:t xml:space="preserve"> Plac zabaw – wykonane.</w:t>
      </w:r>
    </w:p>
    <w:p w14:paraId="1949037D" w14:textId="77777777" w:rsidR="005C5D8F" w:rsidRPr="005C5D8F" w:rsidRDefault="005C5D8F" w:rsidP="005C5D8F">
      <w:pPr>
        <w:spacing w:line="276" w:lineRule="auto"/>
        <w:ind w:left="800"/>
        <w:rPr>
          <w:rFonts w:ascii="Times New Roman" w:hAnsi="Times New Roman" w:cs="Times New Roman"/>
        </w:rPr>
      </w:pPr>
      <w:r w:rsidRPr="005C5D8F">
        <w:rPr>
          <w:rFonts w:ascii="Times New Roman" w:hAnsi="Times New Roman" w:cs="Times New Roman"/>
        </w:rPr>
        <w:t>Czyszczenie elewacji – wykonane.</w:t>
      </w:r>
    </w:p>
    <w:p w14:paraId="21177EFF" w14:textId="77777777" w:rsidR="005C5D8F" w:rsidRPr="005C5D8F" w:rsidRDefault="005C5D8F" w:rsidP="005C5D8F">
      <w:pPr>
        <w:spacing w:line="276" w:lineRule="auto"/>
        <w:ind w:left="800"/>
        <w:rPr>
          <w:rFonts w:ascii="Times New Roman" w:hAnsi="Times New Roman" w:cs="Times New Roman"/>
        </w:rPr>
      </w:pPr>
      <w:r w:rsidRPr="005C5D8F">
        <w:rPr>
          <w:rFonts w:ascii="Times New Roman" w:hAnsi="Times New Roman" w:cs="Times New Roman"/>
        </w:rPr>
        <w:t>Projekty węzłów – zlecone.</w:t>
      </w:r>
    </w:p>
    <w:p w14:paraId="1D6FB309" w14:textId="77777777" w:rsidR="005C5D8F" w:rsidRPr="005C5D8F" w:rsidRDefault="005C5D8F" w:rsidP="00A1387B">
      <w:pPr>
        <w:numPr>
          <w:ilvl w:val="0"/>
          <w:numId w:val="33"/>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103 </w:t>
      </w:r>
      <w:r w:rsidRPr="005C5D8F">
        <w:rPr>
          <w:rFonts w:ascii="Times New Roman" w:hAnsi="Times New Roman" w:cs="Times New Roman"/>
        </w:rPr>
        <w:t xml:space="preserve"> Brak planowanych inwestycji.</w:t>
      </w:r>
    </w:p>
    <w:p w14:paraId="61343529" w14:textId="77777777" w:rsidR="005C5D8F" w:rsidRPr="005C5D8F" w:rsidRDefault="005C5D8F" w:rsidP="00A1387B">
      <w:pPr>
        <w:numPr>
          <w:ilvl w:val="0"/>
          <w:numId w:val="33"/>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104 </w:t>
      </w:r>
      <w:r w:rsidRPr="005C5D8F">
        <w:rPr>
          <w:rFonts w:ascii="Times New Roman" w:hAnsi="Times New Roman" w:cs="Times New Roman"/>
        </w:rPr>
        <w:t xml:space="preserve"> Przebudowa nawierzchni – wykonane.</w:t>
      </w:r>
    </w:p>
    <w:p w14:paraId="2AE85E61" w14:textId="77777777" w:rsidR="005C5D8F" w:rsidRPr="005C5D8F" w:rsidRDefault="005C5D8F" w:rsidP="00A1387B">
      <w:pPr>
        <w:numPr>
          <w:ilvl w:val="0"/>
          <w:numId w:val="33"/>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105 </w:t>
      </w:r>
      <w:r w:rsidRPr="005C5D8F">
        <w:rPr>
          <w:rFonts w:ascii="Times New Roman" w:hAnsi="Times New Roman" w:cs="Times New Roman"/>
        </w:rPr>
        <w:t xml:space="preserve"> Remont wiaty śmietnikowej oraz przebudowa nawierzchni przy Moniuszki 27-29a – wykonane</w:t>
      </w:r>
    </w:p>
    <w:p w14:paraId="2F798C13"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Stojaki na rowery – do realizacji w 2026.</w:t>
      </w:r>
    </w:p>
    <w:p w14:paraId="64FF90C3"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Naprawa schodów przy Moniuszki 17-25 – wykonane.</w:t>
      </w:r>
    </w:p>
    <w:p w14:paraId="3B617D34"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Poręcz  Zgoda 3 – wykonane.</w:t>
      </w:r>
    </w:p>
    <w:p w14:paraId="260D111A" w14:textId="77777777" w:rsidR="005C5D8F" w:rsidRPr="005C5D8F" w:rsidRDefault="005C5D8F" w:rsidP="00A1387B">
      <w:pPr>
        <w:numPr>
          <w:ilvl w:val="0"/>
          <w:numId w:val="34"/>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106  </w:t>
      </w:r>
      <w:r w:rsidRPr="005C5D8F">
        <w:rPr>
          <w:rFonts w:ascii="Times New Roman" w:hAnsi="Times New Roman" w:cs="Times New Roman"/>
        </w:rPr>
        <w:t>Projekty instalacji elektrycznych klatek schodowych – wykonane.</w:t>
      </w:r>
    </w:p>
    <w:p w14:paraId="5E55EAC9" w14:textId="77777777" w:rsidR="005C5D8F" w:rsidRPr="005C5D8F" w:rsidRDefault="005C5D8F" w:rsidP="00A1387B">
      <w:pPr>
        <w:numPr>
          <w:ilvl w:val="0"/>
          <w:numId w:val="34"/>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107  </w:t>
      </w:r>
      <w:r w:rsidRPr="005C5D8F">
        <w:rPr>
          <w:rFonts w:ascii="Times New Roman" w:hAnsi="Times New Roman" w:cs="Times New Roman"/>
        </w:rPr>
        <w:t>-Brak planowanych inwestycji.</w:t>
      </w:r>
    </w:p>
    <w:p w14:paraId="211D00C8" w14:textId="77777777" w:rsidR="005C5D8F" w:rsidRPr="005C5D8F" w:rsidRDefault="005C5D8F" w:rsidP="00A1387B">
      <w:pPr>
        <w:numPr>
          <w:ilvl w:val="0"/>
          <w:numId w:val="34"/>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108  </w:t>
      </w:r>
      <w:r w:rsidRPr="005C5D8F">
        <w:rPr>
          <w:rFonts w:ascii="Times New Roman" w:hAnsi="Times New Roman" w:cs="Times New Roman"/>
        </w:rPr>
        <w:t xml:space="preserve"> Projekty węzłów – zlecone.</w:t>
      </w:r>
    </w:p>
    <w:p w14:paraId="70B3B160"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Zakup i montaż węzłów – przesunięte na 2026r.</w:t>
      </w:r>
    </w:p>
    <w:p w14:paraId="38A89CF9" w14:textId="77777777" w:rsidR="005C5D8F" w:rsidRPr="005C5D8F" w:rsidRDefault="005C5D8F" w:rsidP="00A1387B">
      <w:pPr>
        <w:numPr>
          <w:ilvl w:val="0"/>
          <w:numId w:val="35"/>
        </w:numPr>
        <w:spacing w:after="200" w:line="276" w:lineRule="auto"/>
        <w:contextualSpacing/>
        <w:jc w:val="left"/>
      </w:pPr>
      <w:r w:rsidRPr="005C5D8F">
        <w:rPr>
          <w:rFonts w:ascii="Times New Roman" w:hAnsi="Times New Roman" w:cs="Times New Roman"/>
          <w:b/>
          <w:bCs/>
        </w:rPr>
        <w:t xml:space="preserve">109 </w:t>
      </w:r>
      <w:r w:rsidRPr="005C5D8F">
        <w:rPr>
          <w:rFonts w:ascii="Times New Roman" w:hAnsi="Times New Roman" w:cs="Times New Roman"/>
        </w:rPr>
        <w:t>Czyszczenie i malowanie elewacji. Przetarg przeprowadzono 24.09.2025r. Nie wyłoniono wykonawcy. Przełożono wykonanie 2026 r.</w:t>
      </w:r>
    </w:p>
    <w:p w14:paraId="379AC1EB" w14:textId="77777777" w:rsidR="005C5D8F" w:rsidRPr="005C5D8F" w:rsidRDefault="005C5D8F" w:rsidP="00A1387B">
      <w:pPr>
        <w:numPr>
          <w:ilvl w:val="0"/>
          <w:numId w:val="35"/>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110   </w:t>
      </w:r>
      <w:r w:rsidRPr="005C5D8F">
        <w:rPr>
          <w:rFonts w:ascii="Times New Roman" w:hAnsi="Times New Roman" w:cs="Times New Roman"/>
        </w:rPr>
        <w:t>Audyty energetyczne- zlecone w trakcie wykonania.</w:t>
      </w:r>
    </w:p>
    <w:p w14:paraId="470E1675"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Projekty termomodernizacji budynków – po otrzymaniu audytów. </w:t>
      </w:r>
    </w:p>
    <w:p w14:paraId="0280684A"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Projekt instalacji c.o. – będą realizowane po otrzymaniu audytów energetycznych.</w:t>
      </w:r>
    </w:p>
    <w:p w14:paraId="132D93EF" w14:textId="77777777" w:rsidR="005C5D8F" w:rsidRPr="005C5D8F" w:rsidRDefault="005C5D8F" w:rsidP="00A1387B">
      <w:pPr>
        <w:numPr>
          <w:ilvl w:val="0"/>
          <w:numId w:val="36"/>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111 </w:t>
      </w:r>
      <w:r w:rsidRPr="005C5D8F">
        <w:rPr>
          <w:rFonts w:ascii="Times New Roman" w:hAnsi="Times New Roman" w:cs="Times New Roman"/>
        </w:rPr>
        <w:t xml:space="preserve"> PPOŻ i inst. elektrycznych – rozpoczęcie realizacji – grudzień 2025</w:t>
      </w:r>
    </w:p>
    <w:p w14:paraId="56910261"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Projekt instalacji c.o. – brak realizacji z uwagi na brak środków finansowych.</w:t>
      </w:r>
    </w:p>
    <w:p w14:paraId="141529D1"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Remont instalacji c.o. – brak realizacji z uwagi na brak środków finansowych.</w:t>
      </w:r>
    </w:p>
    <w:p w14:paraId="0AF203F5"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Okienka piwniczne – brak realizacji z uwagi na brak środków finansowych.</w:t>
      </w:r>
    </w:p>
    <w:p w14:paraId="018E76FE" w14:textId="77777777" w:rsidR="005C5D8F" w:rsidRPr="005C5D8F" w:rsidRDefault="005C5D8F" w:rsidP="005C5D8F">
      <w:pPr>
        <w:spacing w:line="276" w:lineRule="auto"/>
        <w:ind w:left="708"/>
        <w:rPr>
          <w:rFonts w:ascii="Times New Roman" w:hAnsi="Times New Roman" w:cs="Times New Roman"/>
        </w:rPr>
      </w:pPr>
      <w:r w:rsidRPr="005C5D8F">
        <w:rPr>
          <w:rFonts w:ascii="Times New Roman" w:hAnsi="Times New Roman" w:cs="Times New Roman"/>
        </w:rPr>
        <w:lastRenderedPageBreak/>
        <w:t xml:space="preserve"> Remont chodnika – brak realizacji z uwagi na brak środków finansowych.</w:t>
      </w:r>
    </w:p>
    <w:p w14:paraId="5177AF76"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Remont posadzek balkonów – brak realizacji z uwagi na brak środków finansowych.</w:t>
      </w:r>
    </w:p>
    <w:p w14:paraId="77931CC1"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Docieplenie wnęki – brak realizacji z uwagi na brak środków finansowych.</w:t>
      </w:r>
    </w:p>
    <w:p w14:paraId="61C30A14"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Prace malarskie – brak realizacji z uwagi na brak środków finansowych.</w:t>
      </w:r>
    </w:p>
    <w:p w14:paraId="126685BF"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Szlaban – brak realizacji z uwagi na brak środków finansowych.</w:t>
      </w:r>
    </w:p>
    <w:p w14:paraId="0225BA1F" w14:textId="77777777" w:rsidR="005C5D8F" w:rsidRPr="005C5D8F" w:rsidRDefault="005C5D8F" w:rsidP="00A1387B">
      <w:pPr>
        <w:numPr>
          <w:ilvl w:val="0"/>
          <w:numId w:val="36"/>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112 </w:t>
      </w:r>
      <w:r w:rsidRPr="005C5D8F">
        <w:rPr>
          <w:rFonts w:ascii="Times New Roman" w:hAnsi="Times New Roman" w:cs="Times New Roman"/>
        </w:rPr>
        <w:t>Wymiana poziomów i przyłączy kanalizacji sanitarnej w budynku Tetmajera 20-26 – przetarg w    trakcie przygotowania.</w:t>
      </w:r>
    </w:p>
    <w:p w14:paraId="7C61E08B" w14:textId="3A33F5F3" w:rsidR="005C5D8F" w:rsidRPr="005C5D8F" w:rsidRDefault="005C5D8F" w:rsidP="005C5D8F">
      <w:pPr>
        <w:spacing w:line="276" w:lineRule="auto"/>
        <w:ind w:left="360"/>
        <w:rPr>
          <w:rFonts w:ascii="Times New Roman" w:hAnsi="Times New Roman" w:cs="Times New Roman"/>
        </w:rPr>
      </w:pPr>
      <w:r w:rsidRPr="005C5D8F">
        <w:rPr>
          <w:rFonts w:ascii="Times New Roman" w:hAnsi="Times New Roman" w:cs="Times New Roman"/>
        </w:rPr>
        <w:t xml:space="preserve">        Wymiana oświetlenia na klatkach schodowych w budynkach Tetmajera 4-10, 12-18, 20-26, 28-</w:t>
      </w:r>
      <w:r w:rsidR="00C6219F">
        <w:rPr>
          <w:rFonts w:ascii="Times New Roman" w:hAnsi="Times New Roman" w:cs="Times New Roman"/>
        </w:rPr>
        <w:t xml:space="preserve">   </w:t>
      </w:r>
      <w:r w:rsidRPr="005C5D8F">
        <w:rPr>
          <w:rFonts w:ascii="Times New Roman" w:hAnsi="Times New Roman" w:cs="Times New Roman"/>
        </w:rPr>
        <w:t xml:space="preserve">34 wstrzymano przez Radę Nieruchomości. </w:t>
      </w:r>
    </w:p>
    <w:p w14:paraId="51F037EC" w14:textId="77777777" w:rsidR="005C5D8F" w:rsidRPr="005C5D8F" w:rsidRDefault="005C5D8F" w:rsidP="00A1387B">
      <w:pPr>
        <w:numPr>
          <w:ilvl w:val="0"/>
          <w:numId w:val="36"/>
        </w:numPr>
        <w:spacing w:after="200" w:line="276" w:lineRule="auto"/>
        <w:contextualSpacing/>
        <w:jc w:val="left"/>
        <w:rPr>
          <w:rFonts w:ascii="Times New Roman" w:hAnsi="Times New Roman" w:cs="Times New Roman"/>
          <w:b/>
          <w:bCs/>
        </w:rPr>
      </w:pPr>
      <w:r w:rsidRPr="005C5D8F">
        <w:rPr>
          <w:rFonts w:ascii="Times New Roman" w:hAnsi="Times New Roman" w:cs="Times New Roman"/>
          <w:b/>
          <w:bCs/>
        </w:rPr>
        <w:t xml:space="preserve">113  </w:t>
      </w:r>
      <w:r w:rsidRPr="005C5D8F">
        <w:rPr>
          <w:rFonts w:ascii="Times New Roman" w:hAnsi="Times New Roman" w:cs="Times New Roman"/>
        </w:rPr>
        <w:t>Remont klatek schodowych Tetmajera 40 – 46 – wykonano.</w:t>
      </w:r>
    </w:p>
    <w:p w14:paraId="079E3A38" w14:textId="77777777" w:rsidR="005C5D8F" w:rsidRPr="005C5D8F" w:rsidRDefault="005C5D8F" w:rsidP="005C5D8F">
      <w:pPr>
        <w:spacing w:line="276" w:lineRule="auto"/>
        <w:rPr>
          <w:rFonts w:ascii="Times New Roman" w:hAnsi="Times New Roman" w:cs="Times New Roman"/>
          <w:b/>
          <w:bCs/>
        </w:rPr>
      </w:pPr>
      <w:r w:rsidRPr="005C5D8F">
        <w:rPr>
          <w:rFonts w:ascii="Times New Roman" w:hAnsi="Times New Roman" w:cs="Times New Roman"/>
        </w:rPr>
        <w:t xml:space="preserve">               Remont balkonów – 4 piony- wykonano.</w:t>
      </w:r>
    </w:p>
    <w:p w14:paraId="5C2C35E2"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Wymiana grzejników i instalacji c.o. Tetmajera 40-46 – wykonano.</w:t>
      </w:r>
    </w:p>
    <w:p w14:paraId="271BFA24" w14:textId="77777777" w:rsidR="005C5D8F" w:rsidRPr="005C5D8F" w:rsidRDefault="005C5D8F" w:rsidP="00A1387B">
      <w:pPr>
        <w:numPr>
          <w:ilvl w:val="0"/>
          <w:numId w:val="36"/>
        </w:numPr>
        <w:spacing w:after="200" w:line="276" w:lineRule="auto"/>
        <w:contextualSpacing/>
        <w:jc w:val="left"/>
      </w:pPr>
      <w:r w:rsidRPr="005C5D8F">
        <w:rPr>
          <w:rFonts w:ascii="Times New Roman" w:hAnsi="Times New Roman" w:cs="Times New Roman"/>
          <w:b/>
          <w:bCs/>
        </w:rPr>
        <w:t xml:space="preserve">114  </w:t>
      </w:r>
      <w:r w:rsidRPr="005C5D8F">
        <w:rPr>
          <w:rFonts w:ascii="Times New Roman" w:hAnsi="Times New Roman" w:cs="Times New Roman"/>
        </w:rPr>
        <w:t>Aktualizacja audytu.</w:t>
      </w:r>
    </w:p>
    <w:p w14:paraId="77580526" w14:textId="77777777" w:rsidR="005C5D8F" w:rsidRPr="005C5D8F" w:rsidRDefault="005C5D8F" w:rsidP="005C5D8F">
      <w:pPr>
        <w:spacing w:line="276" w:lineRule="auto"/>
      </w:pPr>
      <w:r w:rsidRPr="005C5D8F">
        <w:rPr>
          <w:rFonts w:ascii="Times New Roman" w:hAnsi="Times New Roman" w:cs="Times New Roman"/>
        </w:rPr>
        <w:t xml:space="preserve">               Projekt termomodernizacji – w realizacji. </w:t>
      </w:r>
    </w:p>
    <w:p w14:paraId="06CA8D5A" w14:textId="77777777" w:rsidR="005C5D8F" w:rsidRPr="005C5D8F" w:rsidRDefault="005C5D8F" w:rsidP="00A1387B">
      <w:pPr>
        <w:numPr>
          <w:ilvl w:val="0"/>
          <w:numId w:val="36"/>
        </w:numPr>
        <w:spacing w:after="200" w:line="276" w:lineRule="auto"/>
        <w:contextualSpacing/>
        <w:jc w:val="left"/>
        <w:rPr>
          <w:rFonts w:ascii="Times New Roman" w:hAnsi="Times New Roman" w:cs="Times New Roman"/>
        </w:rPr>
      </w:pPr>
      <w:r w:rsidRPr="005C5D8F">
        <w:rPr>
          <w:rFonts w:ascii="Times New Roman" w:hAnsi="Times New Roman" w:cs="Times New Roman"/>
          <w:b/>
          <w:bCs/>
        </w:rPr>
        <w:t xml:space="preserve">115   </w:t>
      </w:r>
      <w:r w:rsidRPr="005C5D8F">
        <w:rPr>
          <w:rFonts w:ascii="Times New Roman" w:hAnsi="Times New Roman" w:cs="Times New Roman"/>
        </w:rPr>
        <w:t>Audyty energetyczne – w trakcie realizacji.</w:t>
      </w:r>
    </w:p>
    <w:p w14:paraId="239D63A1" w14:textId="77777777" w:rsidR="005C5D8F" w:rsidRPr="005C5D8F" w:rsidRDefault="005C5D8F" w:rsidP="005C5D8F">
      <w:pPr>
        <w:spacing w:line="276" w:lineRule="auto"/>
      </w:pPr>
      <w:r w:rsidRPr="005C5D8F">
        <w:rPr>
          <w:rFonts w:ascii="Times New Roman" w:hAnsi="Times New Roman" w:cs="Times New Roman"/>
        </w:rPr>
        <w:t xml:space="preserve">                Projekt termomodernizacji – wstrzymano, z uwagi na brak środków ograniczono do remontu CO. </w:t>
      </w:r>
    </w:p>
    <w:p w14:paraId="6803D839" w14:textId="77777777" w:rsidR="005C5D8F" w:rsidRPr="005C5D8F" w:rsidRDefault="005C5D8F" w:rsidP="005C5D8F">
      <w:pPr>
        <w:spacing w:line="276" w:lineRule="auto"/>
        <w:rPr>
          <w:rFonts w:ascii="Times New Roman" w:hAnsi="Times New Roman" w:cs="Times New Roman"/>
        </w:rPr>
      </w:pPr>
      <w:r w:rsidRPr="005C5D8F">
        <w:rPr>
          <w:rFonts w:ascii="Times New Roman" w:hAnsi="Times New Roman" w:cs="Times New Roman"/>
        </w:rPr>
        <w:t xml:space="preserve">                Projekt instalacji c.o. – będą realizowane po otrzymaniu audytów energetycznych,</w:t>
      </w:r>
    </w:p>
    <w:p w14:paraId="768B0082" w14:textId="77777777" w:rsidR="005C5D8F" w:rsidRPr="005C5D8F" w:rsidRDefault="005C5D8F" w:rsidP="00A1387B">
      <w:pPr>
        <w:numPr>
          <w:ilvl w:val="0"/>
          <w:numId w:val="36"/>
        </w:numPr>
        <w:spacing w:after="200" w:line="276" w:lineRule="auto"/>
        <w:contextualSpacing/>
        <w:jc w:val="left"/>
      </w:pPr>
      <w:r w:rsidRPr="005C5D8F">
        <w:rPr>
          <w:rFonts w:ascii="Times New Roman" w:hAnsi="Times New Roman" w:cs="Times New Roman"/>
          <w:b/>
          <w:bCs/>
        </w:rPr>
        <w:t xml:space="preserve">118  </w:t>
      </w:r>
      <w:r w:rsidRPr="005C5D8F">
        <w:rPr>
          <w:rFonts w:ascii="Times New Roman" w:hAnsi="Times New Roman" w:cs="Times New Roman"/>
        </w:rPr>
        <w:t xml:space="preserve"> Remont instalacji elektrycznej i domofonowej Orla 47 – zrealizowano.</w:t>
      </w:r>
    </w:p>
    <w:p w14:paraId="4D9F7A74" w14:textId="77777777" w:rsidR="005C5D8F" w:rsidRPr="005C5D8F" w:rsidRDefault="005C5D8F" w:rsidP="005C5D8F">
      <w:pPr>
        <w:spacing w:line="276" w:lineRule="auto"/>
        <w:ind w:left="142" w:hanging="142"/>
      </w:pPr>
      <w:r w:rsidRPr="005C5D8F">
        <w:rPr>
          <w:rFonts w:ascii="Times New Roman" w:hAnsi="Times New Roman" w:cs="Times New Roman"/>
          <w:b/>
          <w:bCs/>
        </w:rPr>
        <w:t xml:space="preserve">                </w:t>
      </w:r>
      <w:r w:rsidRPr="005C5D8F">
        <w:rPr>
          <w:rFonts w:ascii="Times New Roman" w:hAnsi="Times New Roman" w:cs="Times New Roman"/>
        </w:rPr>
        <w:t>Remont instalacji elektrycznej i domofonowej Orla 49 – w trakcie realizacji, wykonanie do  30.02.2026r.</w:t>
      </w:r>
    </w:p>
    <w:p w14:paraId="7A299E76" w14:textId="77777777" w:rsidR="005C5D8F" w:rsidRPr="005C5D8F" w:rsidRDefault="005C5D8F" w:rsidP="005C5D8F">
      <w:pPr>
        <w:spacing w:line="276" w:lineRule="auto"/>
        <w:ind w:left="709" w:hanging="709"/>
        <w:rPr>
          <w:rFonts w:ascii="Times New Roman" w:hAnsi="Times New Roman" w:cs="Times New Roman"/>
        </w:rPr>
      </w:pPr>
    </w:p>
    <w:p w14:paraId="29B10B68" w14:textId="77777777" w:rsidR="005C5D8F" w:rsidRPr="005C5D8F" w:rsidRDefault="005C5D8F" w:rsidP="005C5D8F">
      <w:pPr>
        <w:spacing w:line="276" w:lineRule="auto"/>
        <w:ind w:left="709" w:hanging="709"/>
        <w:rPr>
          <w:rFonts w:ascii="Times New Roman" w:hAnsi="Times New Roman" w:cs="Times New Roman"/>
        </w:rPr>
      </w:pPr>
    </w:p>
    <w:p w14:paraId="080F560C" w14:textId="77777777" w:rsidR="005C5D8F" w:rsidRPr="005C5D8F" w:rsidRDefault="005C5D8F" w:rsidP="005C5D8F">
      <w:pPr>
        <w:spacing w:line="276" w:lineRule="auto"/>
        <w:ind w:left="709" w:hanging="709"/>
        <w:rPr>
          <w:rFonts w:ascii="Times New Roman" w:hAnsi="Times New Roman" w:cs="Times New Roman"/>
        </w:rPr>
      </w:pPr>
    </w:p>
    <w:p w14:paraId="4F64C5DA" w14:textId="77777777" w:rsidR="005C5D8F" w:rsidRPr="005C5D8F" w:rsidRDefault="005C5D8F" w:rsidP="005C5D8F">
      <w:pPr>
        <w:spacing w:line="276" w:lineRule="auto"/>
        <w:ind w:left="709" w:hanging="709"/>
        <w:rPr>
          <w:rFonts w:ascii="Times New Roman" w:hAnsi="Times New Roman" w:cs="Times New Roman"/>
        </w:rPr>
      </w:pPr>
      <w:r w:rsidRPr="005C5D8F">
        <w:rPr>
          <w:rFonts w:ascii="Times New Roman" w:hAnsi="Times New Roman" w:cs="Times New Roman"/>
        </w:rPr>
        <w:t xml:space="preserve">Tab. 20. Informacja o przychodach i wydatkach funduszy remontowych </w:t>
      </w:r>
      <w:proofErr w:type="spellStart"/>
      <w:r w:rsidRPr="005C5D8F">
        <w:rPr>
          <w:rFonts w:ascii="Times New Roman" w:hAnsi="Times New Roman" w:cs="Times New Roman"/>
        </w:rPr>
        <w:t>nier</w:t>
      </w:r>
      <w:proofErr w:type="spellEnd"/>
      <w:r w:rsidRPr="005C5D8F">
        <w:rPr>
          <w:rFonts w:ascii="Times New Roman" w:hAnsi="Times New Roman" w:cs="Times New Roman"/>
        </w:rPr>
        <w:t xml:space="preserve">. garażowych (dane w zł.) </w:t>
      </w:r>
    </w:p>
    <w:p w14:paraId="68071E93" w14:textId="77777777" w:rsidR="005C5D8F" w:rsidRPr="005C5D8F" w:rsidRDefault="005C5D8F" w:rsidP="005C5D8F">
      <w:pPr>
        <w:spacing w:line="276" w:lineRule="auto"/>
        <w:ind w:left="709" w:hanging="709"/>
        <w:rPr>
          <w:rFonts w:ascii="Times New Roman" w:hAnsi="Times New Roman" w:cs="Times New Roman"/>
        </w:rPr>
      </w:pPr>
      <w:r w:rsidRPr="005C5D8F">
        <w:rPr>
          <w:noProof/>
        </w:rPr>
        <w:drawing>
          <wp:inline distT="0" distB="0" distL="0" distR="0" wp14:anchorId="5395F5C9" wp14:editId="3B02F3CA">
            <wp:extent cx="6120130" cy="2718435"/>
            <wp:effectExtent l="0" t="0" r="0" b="5715"/>
            <wp:docPr id="28770487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2718435"/>
                    </a:xfrm>
                    <a:prstGeom prst="rect">
                      <a:avLst/>
                    </a:prstGeom>
                    <a:noFill/>
                    <a:ln>
                      <a:noFill/>
                    </a:ln>
                  </pic:spPr>
                </pic:pic>
              </a:graphicData>
            </a:graphic>
          </wp:inline>
        </w:drawing>
      </w:r>
    </w:p>
    <w:p w14:paraId="742CDA32" w14:textId="77777777" w:rsidR="005C5D8F" w:rsidRPr="005C5D8F" w:rsidRDefault="005C5D8F" w:rsidP="005C5D8F">
      <w:pPr>
        <w:spacing w:line="276" w:lineRule="auto"/>
        <w:ind w:firstLine="284"/>
        <w:rPr>
          <w:rFonts w:ascii="Times New Roman" w:hAnsi="Times New Roman" w:cs="Times New Roman"/>
          <w:sz w:val="21"/>
          <w:szCs w:val="21"/>
        </w:rPr>
      </w:pPr>
      <w:r w:rsidRPr="005C5D8F">
        <w:rPr>
          <w:rFonts w:ascii="Times New Roman" w:hAnsi="Times New Roman" w:cs="Times New Roman"/>
          <w:sz w:val="21"/>
          <w:szCs w:val="21"/>
        </w:rPr>
        <w:t>Środki funduszy poszczególnych nieruchomości były wydatkowane zgodnie z uchwalonymi planami remontów na drobne roboty remontowe.</w:t>
      </w:r>
    </w:p>
    <w:p w14:paraId="77BBA679" w14:textId="77777777" w:rsidR="005C5D8F" w:rsidRPr="005C5D8F" w:rsidRDefault="005C5D8F" w:rsidP="005C5D8F">
      <w:pPr>
        <w:spacing w:line="276" w:lineRule="auto"/>
        <w:ind w:firstLine="284"/>
        <w:rPr>
          <w:rFonts w:ascii="Times New Roman" w:hAnsi="Times New Roman" w:cs="Times New Roman"/>
        </w:rPr>
      </w:pPr>
    </w:p>
    <w:p w14:paraId="74EE68F7" w14:textId="77777777" w:rsidR="005C5D8F" w:rsidRPr="005C5D8F" w:rsidRDefault="005C5D8F" w:rsidP="005C5D8F">
      <w:pPr>
        <w:spacing w:line="276" w:lineRule="auto"/>
        <w:ind w:left="709" w:hanging="709"/>
        <w:rPr>
          <w:rFonts w:ascii="Times New Roman" w:hAnsi="Times New Roman" w:cs="Times New Roman"/>
        </w:rPr>
      </w:pPr>
    </w:p>
    <w:p w14:paraId="793DB30E" w14:textId="77777777" w:rsidR="005C5D8F" w:rsidRPr="005C5D8F" w:rsidRDefault="005C5D8F" w:rsidP="005C5D8F">
      <w:pPr>
        <w:spacing w:line="276" w:lineRule="auto"/>
        <w:ind w:left="709" w:hanging="709"/>
        <w:rPr>
          <w:rFonts w:ascii="Times New Roman" w:hAnsi="Times New Roman" w:cs="Times New Roman"/>
        </w:rPr>
      </w:pPr>
    </w:p>
    <w:p w14:paraId="4F0B0C82" w14:textId="77777777" w:rsidR="005C5D8F" w:rsidRPr="005C5D8F" w:rsidRDefault="005C5D8F" w:rsidP="005C5D8F">
      <w:pPr>
        <w:spacing w:line="276" w:lineRule="auto"/>
        <w:ind w:left="709" w:hanging="709"/>
        <w:rPr>
          <w:rFonts w:ascii="Times New Roman" w:hAnsi="Times New Roman" w:cs="Times New Roman"/>
        </w:rPr>
      </w:pPr>
    </w:p>
    <w:p w14:paraId="75EBAAC5" w14:textId="77777777" w:rsidR="005C5D8F" w:rsidRPr="005C5D8F" w:rsidRDefault="005C5D8F" w:rsidP="005C5D8F">
      <w:pPr>
        <w:spacing w:line="276" w:lineRule="auto"/>
        <w:ind w:left="709" w:hanging="709"/>
        <w:rPr>
          <w:rFonts w:ascii="Times New Roman" w:hAnsi="Times New Roman" w:cs="Times New Roman"/>
        </w:rPr>
      </w:pPr>
    </w:p>
    <w:p w14:paraId="6D0335B5" w14:textId="77777777" w:rsidR="005C5D8F" w:rsidRPr="005C5D8F" w:rsidRDefault="005C5D8F" w:rsidP="005C5D8F">
      <w:pPr>
        <w:spacing w:line="276" w:lineRule="auto"/>
        <w:ind w:left="709" w:hanging="709"/>
        <w:rPr>
          <w:rFonts w:ascii="Times New Roman" w:hAnsi="Times New Roman" w:cs="Times New Roman"/>
        </w:rPr>
      </w:pPr>
    </w:p>
    <w:p w14:paraId="2F30618F" w14:textId="77777777" w:rsidR="005C5D8F" w:rsidRPr="005C5D8F" w:rsidRDefault="005C5D8F" w:rsidP="005C5D8F">
      <w:pPr>
        <w:spacing w:line="276" w:lineRule="auto"/>
        <w:ind w:left="709" w:hanging="709"/>
        <w:rPr>
          <w:rFonts w:ascii="Times New Roman" w:hAnsi="Times New Roman" w:cs="Times New Roman"/>
        </w:rPr>
      </w:pPr>
    </w:p>
    <w:p w14:paraId="6E1B67B7" w14:textId="77777777" w:rsidR="005C5D8F" w:rsidRPr="005C5D8F" w:rsidRDefault="005C5D8F" w:rsidP="005C5D8F">
      <w:pPr>
        <w:spacing w:line="276" w:lineRule="auto"/>
        <w:ind w:left="709" w:hanging="709"/>
        <w:rPr>
          <w:rFonts w:ascii="Times New Roman" w:hAnsi="Times New Roman" w:cs="Times New Roman"/>
        </w:rPr>
      </w:pPr>
    </w:p>
    <w:p w14:paraId="4D095B77" w14:textId="77777777" w:rsidR="003C430B" w:rsidRDefault="003C430B" w:rsidP="005C5D8F">
      <w:pPr>
        <w:spacing w:line="276" w:lineRule="auto"/>
        <w:ind w:left="709" w:hanging="709"/>
        <w:rPr>
          <w:rFonts w:ascii="Times New Roman" w:hAnsi="Times New Roman" w:cs="Times New Roman"/>
        </w:rPr>
      </w:pPr>
    </w:p>
    <w:p w14:paraId="2C66BD3C" w14:textId="380C5AEF" w:rsidR="005C5D8F" w:rsidRPr="005C5D8F" w:rsidRDefault="005C5D8F" w:rsidP="005C5D8F">
      <w:pPr>
        <w:spacing w:line="276" w:lineRule="auto"/>
        <w:ind w:left="709" w:hanging="709"/>
        <w:rPr>
          <w:rFonts w:ascii="Times New Roman" w:hAnsi="Times New Roman" w:cs="Times New Roman"/>
        </w:rPr>
      </w:pPr>
      <w:r w:rsidRPr="005C5D8F">
        <w:rPr>
          <w:rFonts w:ascii="Times New Roman" w:hAnsi="Times New Roman" w:cs="Times New Roman"/>
        </w:rPr>
        <w:lastRenderedPageBreak/>
        <w:t xml:space="preserve">Tab. 21. Informacja o przychodach i wydatkach funduszu scentralizowanego, w tym na remonty lokali użytkowych (dane w zł.) </w:t>
      </w:r>
    </w:p>
    <w:p w14:paraId="7C76740B" w14:textId="77777777" w:rsidR="005C5D8F" w:rsidRPr="005C5D8F" w:rsidRDefault="005C5D8F" w:rsidP="005C5D8F">
      <w:pPr>
        <w:spacing w:line="276" w:lineRule="auto"/>
        <w:ind w:left="709" w:hanging="709"/>
        <w:rPr>
          <w:rFonts w:ascii="Times New Roman" w:hAnsi="Times New Roman" w:cs="Times New Roman"/>
        </w:rPr>
      </w:pPr>
      <w:r w:rsidRPr="005C5D8F">
        <w:rPr>
          <w:noProof/>
        </w:rPr>
        <w:drawing>
          <wp:inline distT="0" distB="0" distL="0" distR="0" wp14:anchorId="7B4F6911" wp14:editId="307EA577">
            <wp:extent cx="6106160" cy="2479040"/>
            <wp:effectExtent l="0" t="0" r="8890" b="0"/>
            <wp:docPr id="191437505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6160" cy="2479040"/>
                    </a:xfrm>
                    <a:prstGeom prst="rect">
                      <a:avLst/>
                    </a:prstGeom>
                    <a:noFill/>
                    <a:ln>
                      <a:noFill/>
                    </a:ln>
                  </pic:spPr>
                </pic:pic>
              </a:graphicData>
            </a:graphic>
          </wp:inline>
        </w:drawing>
      </w:r>
    </w:p>
    <w:p w14:paraId="674ED49D" w14:textId="77777777" w:rsidR="005C5D8F" w:rsidRPr="005C5D8F" w:rsidRDefault="005C5D8F" w:rsidP="005C5D8F">
      <w:pPr>
        <w:spacing w:line="276" w:lineRule="auto"/>
        <w:ind w:left="709" w:hanging="709"/>
        <w:rPr>
          <w:rFonts w:ascii="Times New Roman" w:hAnsi="Times New Roman" w:cs="Times New Roman"/>
        </w:rPr>
      </w:pPr>
      <w:r w:rsidRPr="005C5D8F">
        <w:rPr>
          <w:rFonts w:ascii="Times New Roman" w:hAnsi="Times New Roman" w:cs="Times New Roman"/>
        </w:rPr>
        <w:t>Tab. 22. Informacja o realizacji planu wydatków na remonty lokali użytkowych (dane w zł.)</w:t>
      </w:r>
    </w:p>
    <w:p w14:paraId="563F665F" w14:textId="77777777" w:rsidR="005C5D8F" w:rsidRPr="005C5D8F" w:rsidRDefault="005C5D8F" w:rsidP="005C5D8F">
      <w:pPr>
        <w:spacing w:line="276" w:lineRule="auto"/>
        <w:ind w:left="709" w:hanging="709"/>
        <w:rPr>
          <w:rFonts w:ascii="Times New Roman" w:hAnsi="Times New Roman" w:cs="Times New Roman"/>
        </w:rPr>
      </w:pPr>
      <w:r w:rsidRPr="005C5D8F">
        <w:rPr>
          <w:noProof/>
        </w:rPr>
        <w:drawing>
          <wp:inline distT="0" distB="0" distL="0" distR="0" wp14:anchorId="059E9C7A" wp14:editId="30E5AA6B">
            <wp:extent cx="6106160" cy="5768340"/>
            <wp:effectExtent l="0" t="0" r="8890" b="3810"/>
            <wp:docPr id="115180244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06160" cy="5768340"/>
                    </a:xfrm>
                    <a:prstGeom prst="rect">
                      <a:avLst/>
                    </a:prstGeom>
                    <a:noFill/>
                    <a:ln>
                      <a:noFill/>
                    </a:ln>
                  </pic:spPr>
                </pic:pic>
              </a:graphicData>
            </a:graphic>
          </wp:inline>
        </w:drawing>
      </w:r>
    </w:p>
    <w:p w14:paraId="59473476" w14:textId="77777777" w:rsidR="005C5D8F" w:rsidRPr="005C5D8F" w:rsidRDefault="005C5D8F" w:rsidP="005C5D8F">
      <w:pPr>
        <w:spacing w:line="276" w:lineRule="auto"/>
        <w:ind w:left="709" w:hanging="709"/>
        <w:rPr>
          <w:rFonts w:ascii="Times New Roman" w:hAnsi="Times New Roman" w:cs="Times New Roman"/>
        </w:rPr>
      </w:pPr>
      <w:r w:rsidRPr="005C5D8F">
        <w:rPr>
          <w:rFonts w:ascii="Times New Roman" w:hAnsi="Times New Roman" w:cs="Times New Roman"/>
        </w:rPr>
        <w:t>Koszalin, marzec 2026 r.</w:t>
      </w:r>
      <w:r w:rsidRPr="005C5D8F">
        <w:rPr>
          <w:rFonts w:ascii="Times New Roman" w:hAnsi="Times New Roman" w:cs="Times New Roman"/>
          <w:i/>
          <w:iCs/>
          <w:color w:val="000000"/>
        </w:rPr>
        <w:tab/>
      </w:r>
    </w:p>
    <w:p w14:paraId="1BB46691" w14:textId="77777777" w:rsidR="005C5D8F" w:rsidRPr="005C5D8F" w:rsidRDefault="005C5D8F" w:rsidP="005C5D8F">
      <w:pPr>
        <w:spacing w:line="276" w:lineRule="auto"/>
        <w:ind w:left="709" w:hanging="709"/>
        <w:rPr>
          <w:rFonts w:ascii="Times New Roman" w:hAnsi="Times New Roman" w:cs="Times New Roman"/>
        </w:rPr>
      </w:pPr>
    </w:p>
    <w:p w14:paraId="4C073219" w14:textId="77777777" w:rsidR="003C430B" w:rsidRDefault="003C430B" w:rsidP="00761838">
      <w:pPr>
        <w:spacing w:after="200" w:line="276" w:lineRule="auto"/>
        <w:jc w:val="right"/>
        <w:rPr>
          <w:rFonts w:ascii="Times New Roman" w:eastAsia="Calibri" w:hAnsi="Times New Roman" w:cs="Times New Roman"/>
          <w:color w:val="000000"/>
          <w:sz w:val="20"/>
          <w:szCs w:val="20"/>
        </w:rPr>
      </w:pPr>
    </w:p>
    <w:p w14:paraId="7218C54E" w14:textId="698A69EA" w:rsidR="006E052F" w:rsidRPr="006E052F" w:rsidRDefault="001E4C1C" w:rsidP="006E052F">
      <w:pPr>
        <w:spacing w:after="200" w:line="276" w:lineRule="auto"/>
        <w:jc w:val="right"/>
        <w:rPr>
          <w:rFonts w:ascii="Times New Roman" w:eastAsia="Calibri" w:hAnsi="Times New Roman" w:cs="Times New Roman"/>
          <w:color w:val="000000"/>
          <w:sz w:val="20"/>
          <w:szCs w:val="20"/>
        </w:rPr>
      </w:pPr>
      <w:r w:rsidRPr="00761838">
        <w:rPr>
          <w:rFonts w:ascii="Times New Roman" w:eastAsia="Calibri" w:hAnsi="Times New Roman" w:cs="Times New Roman"/>
          <w:color w:val="000000"/>
          <w:sz w:val="20"/>
          <w:szCs w:val="20"/>
        </w:rPr>
        <w:lastRenderedPageBreak/>
        <w:t xml:space="preserve">Załącznik nr 2 do Uchwały Walnego Zgromadzenia Nr </w:t>
      </w:r>
      <w:r w:rsidR="002A090D" w:rsidRPr="00761838">
        <w:rPr>
          <w:rFonts w:ascii="Times New Roman" w:eastAsia="Calibri" w:hAnsi="Times New Roman" w:cs="Times New Roman"/>
          <w:color w:val="000000"/>
          <w:sz w:val="20"/>
          <w:szCs w:val="20"/>
        </w:rPr>
        <w:t>18</w:t>
      </w:r>
      <w:r w:rsidRPr="00761838">
        <w:rPr>
          <w:rFonts w:ascii="Times New Roman" w:eastAsia="Calibri" w:hAnsi="Times New Roman" w:cs="Times New Roman"/>
          <w:color w:val="000000"/>
          <w:sz w:val="20"/>
          <w:szCs w:val="20"/>
        </w:rPr>
        <w:t>/202</w:t>
      </w:r>
      <w:r w:rsidR="002A090D" w:rsidRPr="00761838">
        <w:rPr>
          <w:rFonts w:ascii="Times New Roman" w:eastAsia="Calibri" w:hAnsi="Times New Roman" w:cs="Times New Roman"/>
          <w:color w:val="000000"/>
          <w:sz w:val="20"/>
          <w:szCs w:val="20"/>
        </w:rPr>
        <w:t>6</w:t>
      </w:r>
      <w:r w:rsidRPr="00761838">
        <w:rPr>
          <w:rFonts w:ascii="Times New Roman" w:eastAsia="Calibri" w:hAnsi="Times New Roman" w:cs="Times New Roman"/>
          <w:color w:val="000000"/>
          <w:sz w:val="20"/>
          <w:szCs w:val="20"/>
        </w:rPr>
        <w:t xml:space="preserve"> z dnia 18,19 i 20 maja 2026 r.</w:t>
      </w:r>
      <w:r w:rsidR="006E052F" w:rsidRPr="006E052F">
        <w:rPr>
          <w:rFonts w:ascii="Times New Roman" w:eastAsia="Calibri" w:hAnsi="Times New Roman" w:cs="Times New Roman"/>
          <w:i/>
          <w:iCs/>
          <w:noProof/>
          <w:color w:val="000000"/>
          <w:sz w:val="20"/>
          <w:szCs w:val="20"/>
        </w:rPr>
        <w:t xml:space="preserve"> </w:t>
      </w:r>
      <w:r w:rsidR="006E052F" w:rsidRPr="002F055F">
        <w:rPr>
          <w:rFonts w:ascii="Times New Roman" w:eastAsia="Calibri" w:hAnsi="Times New Roman" w:cs="Times New Roman"/>
          <w:i/>
          <w:iCs/>
          <w:noProof/>
          <w:color w:val="000000"/>
          <w:sz w:val="20"/>
          <w:szCs w:val="20"/>
        </w:rPr>
        <w:drawing>
          <wp:inline distT="0" distB="0" distL="0" distR="0" wp14:anchorId="75F75D6C" wp14:editId="4B86A092">
            <wp:extent cx="7963200" cy="5630400"/>
            <wp:effectExtent l="4445" t="0" r="4445" b="4445"/>
            <wp:docPr id="11263222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14167BD0" w14:textId="40828DBD" w:rsidR="006E052F" w:rsidRDefault="006E052F">
      <w:pPr>
        <w:rPr>
          <w:rFonts w:ascii="Times New Roman" w:eastAsia="Calibri" w:hAnsi="Times New Roman" w:cs="Times New Roman"/>
          <w:i/>
          <w:iCs/>
          <w:color w:val="000000"/>
          <w:sz w:val="20"/>
          <w:szCs w:val="20"/>
        </w:rPr>
      </w:pPr>
      <w:r>
        <w:rPr>
          <w:rFonts w:ascii="Times New Roman" w:eastAsia="Calibri" w:hAnsi="Times New Roman" w:cs="Times New Roman"/>
          <w:i/>
          <w:iCs/>
          <w:color w:val="000000"/>
          <w:sz w:val="20"/>
          <w:szCs w:val="20"/>
        </w:rPr>
        <w:br w:type="page"/>
      </w:r>
      <w:r w:rsidRPr="002F055F">
        <w:rPr>
          <w:rFonts w:ascii="Times New Roman" w:eastAsia="Calibri" w:hAnsi="Times New Roman" w:cs="Times New Roman"/>
          <w:i/>
          <w:iCs/>
          <w:noProof/>
          <w:color w:val="000000"/>
          <w:sz w:val="20"/>
          <w:szCs w:val="20"/>
        </w:rPr>
        <w:lastRenderedPageBreak/>
        <w:drawing>
          <wp:inline distT="0" distB="0" distL="0" distR="0" wp14:anchorId="1C2B6517" wp14:editId="54869ECA">
            <wp:extent cx="7963200" cy="5630400"/>
            <wp:effectExtent l="4445" t="0" r="4445" b="4445"/>
            <wp:docPr id="11488343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4509236A" w14:textId="1604DDE2" w:rsidR="006E052F" w:rsidRDefault="002F055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5A09ECB4" wp14:editId="1ECA5E0B">
            <wp:extent cx="7963200" cy="5630400"/>
            <wp:effectExtent l="4445" t="0" r="4445" b="4445"/>
            <wp:docPr id="67881205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459EAFB9" w14:textId="77777777" w:rsidR="006E052F" w:rsidRDefault="006E052F">
      <w:pPr>
        <w:rPr>
          <w:rFonts w:ascii="Times New Roman" w:eastAsia="Calibri" w:hAnsi="Times New Roman" w:cs="Times New Roman"/>
          <w:i/>
          <w:iCs/>
          <w:color w:val="000000"/>
          <w:sz w:val="20"/>
          <w:szCs w:val="20"/>
        </w:rPr>
      </w:pPr>
      <w:r>
        <w:rPr>
          <w:rFonts w:ascii="Times New Roman" w:eastAsia="Calibri" w:hAnsi="Times New Roman" w:cs="Times New Roman"/>
          <w:i/>
          <w:iCs/>
          <w:color w:val="000000"/>
          <w:sz w:val="20"/>
          <w:szCs w:val="20"/>
        </w:rPr>
        <w:br w:type="page"/>
      </w:r>
    </w:p>
    <w:p w14:paraId="5C316E9D" w14:textId="0AA06065" w:rsidR="006E052F" w:rsidRDefault="002F055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4153D5E8" wp14:editId="4CA987C5">
            <wp:extent cx="7963200" cy="5630400"/>
            <wp:effectExtent l="4445" t="0" r="4445" b="4445"/>
            <wp:docPr id="213917580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53B59E00" w14:textId="77777777" w:rsidR="006E052F" w:rsidRDefault="006E052F">
      <w:pPr>
        <w:rPr>
          <w:rFonts w:ascii="Times New Roman" w:eastAsia="Calibri" w:hAnsi="Times New Roman" w:cs="Times New Roman"/>
          <w:i/>
          <w:iCs/>
          <w:color w:val="000000"/>
          <w:sz w:val="20"/>
          <w:szCs w:val="20"/>
        </w:rPr>
      </w:pPr>
      <w:r>
        <w:rPr>
          <w:rFonts w:ascii="Times New Roman" w:eastAsia="Calibri" w:hAnsi="Times New Roman" w:cs="Times New Roman"/>
          <w:i/>
          <w:iCs/>
          <w:color w:val="000000"/>
          <w:sz w:val="20"/>
          <w:szCs w:val="20"/>
        </w:rPr>
        <w:br w:type="page"/>
      </w:r>
    </w:p>
    <w:p w14:paraId="512EE2CB" w14:textId="6F6D6B2D" w:rsidR="006E052F" w:rsidRDefault="002F055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7E0565EC" wp14:editId="141A3680">
            <wp:extent cx="7963200" cy="5630400"/>
            <wp:effectExtent l="4445" t="0" r="4445" b="4445"/>
            <wp:docPr id="211730500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r w:rsidRPr="002F055F">
        <w:rPr>
          <w:rFonts w:ascii="Times New Roman" w:eastAsia="Calibri" w:hAnsi="Times New Roman" w:cs="Times New Roman"/>
          <w:i/>
          <w:iCs/>
          <w:noProof/>
          <w:color w:val="000000"/>
          <w:sz w:val="20"/>
          <w:szCs w:val="20"/>
        </w:rPr>
        <w:lastRenderedPageBreak/>
        <w:drawing>
          <wp:inline distT="0" distB="0" distL="0" distR="0" wp14:anchorId="004578BE" wp14:editId="0C542B9F">
            <wp:extent cx="7963200" cy="5630400"/>
            <wp:effectExtent l="4445" t="0" r="4445" b="4445"/>
            <wp:docPr id="1753357773"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r w:rsidRPr="002F055F">
        <w:rPr>
          <w:rFonts w:ascii="Times New Roman" w:eastAsia="Calibri" w:hAnsi="Times New Roman" w:cs="Times New Roman"/>
          <w:i/>
          <w:iCs/>
          <w:noProof/>
          <w:color w:val="000000"/>
          <w:sz w:val="20"/>
          <w:szCs w:val="20"/>
        </w:rPr>
        <w:lastRenderedPageBreak/>
        <w:drawing>
          <wp:inline distT="0" distB="0" distL="0" distR="0" wp14:anchorId="3FB69FC0" wp14:editId="2729DEC6">
            <wp:extent cx="7963200" cy="5630400"/>
            <wp:effectExtent l="4445" t="0" r="4445" b="4445"/>
            <wp:docPr id="495669774"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249988A3" w14:textId="51B61420" w:rsidR="006E052F" w:rsidRDefault="002F055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705A7277" wp14:editId="2A9EBF9E">
            <wp:extent cx="7963200" cy="5630400"/>
            <wp:effectExtent l="4445" t="0" r="4445" b="4445"/>
            <wp:docPr id="60046912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r w:rsidRPr="002F055F">
        <w:rPr>
          <w:rFonts w:ascii="Times New Roman" w:eastAsia="Calibri" w:hAnsi="Times New Roman" w:cs="Times New Roman"/>
          <w:i/>
          <w:iCs/>
          <w:noProof/>
          <w:color w:val="000000"/>
          <w:sz w:val="20"/>
          <w:szCs w:val="20"/>
        </w:rPr>
        <w:lastRenderedPageBreak/>
        <w:drawing>
          <wp:inline distT="0" distB="0" distL="0" distR="0" wp14:anchorId="530AD63A" wp14:editId="47AF4960">
            <wp:extent cx="7963200" cy="5630400"/>
            <wp:effectExtent l="4445" t="0" r="4445" b="4445"/>
            <wp:docPr id="2049985855"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0BB6192E" w14:textId="77777777" w:rsidR="006E052F" w:rsidRDefault="006E052F">
      <w:pPr>
        <w:rPr>
          <w:rFonts w:ascii="Times New Roman" w:eastAsia="Calibri" w:hAnsi="Times New Roman" w:cs="Times New Roman"/>
          <w:i/>
          <w:iCs/>
          <w:color w:val="000000"/>
          <w:sz w:val="20"/>
          <w:szCs w:val="20"/>
        </w:rPr>
      </w:pPr>
      <w:r>
        <w:rPr>
          <w:rFonts w:ascii="Times New Roman" w:eastAsia="Calibri" w:hAnsi="Times New Roman" w:cs="Times New Roman"/>
          <w:i/>
          <w:iCs/>
          <w:color w:val="000000"/>
          <w:sz w:val="20"/>
          <w:szCs w:val="20"/>
        </w:rPr>
        <w:br w:type="page"/>
      </w:r>
    </w:p>
    <w:p w14:paraId="38EA6DF3" w14:textId="311B9F2C" w:rsidR="002F055F" w:rsidRDefault="002F055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29DD8032" wp14:editId="046C3EBB">
            <wp:extent cx="7963200" cy="5630400"/>
            <wp:effectExtent l="4445" t="0" r="4445" b="4445"/>
            <wp:docPr id="1323734096"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r w:rsidRPr="002F055F">
        <w:rPr>
          <w:rFonts w:ascii="Times New Roman" w:eastAsia="Calibri" w:hAnsi="Times New Roman" w:cs="Times New Roman"/>
          <w:i/>
          <w:iCs/>
          <w:noProof/>
          <w:color w:val="000000"/>
          <w:sz w:val="20"/>
          <w:szCs w:val="20"/>
        </w:rPr>
        <w:lastRenderedPageBreak/>
        <w:drawing>
          <wp:inline distT="0" distB="0" distL="0" distR="0" wp14:anchorId="713641CA" wp14:editId="348C4628">
            <wp:extent cx="7963200" cy="5630400"/>
            <wp:effectExtent l="4445" t="0" r="4445" b="4445"/>
            <wp:docPr id="779211225"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r w:rsidRPr="002F055F">
        <w:rPr>
          <w:rFonts w:ascii="Times New Roman" w:eastAsia="Calibri" w:hAnsi="Times New Roman" w:cs="Times New Roman"/>
          <w:i/>
          <w:iCs/>
          <w:noProof/>
          <w:color w:val="000000"/>
          <w:sz w:val="20"/>
          <w:szCs w:val="20"/>
        </w:rPr>
        <w:lastRenderedPageBreak/>
        <w:drawing>
          <wp:inline distT="0" distB="0" distL="0" distR="0" wp14:anchorId="4EA92B22" wp14:editId="75739ED7">
            <wp:extent cx="7963200" cy="5630400"/>
            <wp:effectExtent l="4445" t="0" r="4445" b="4445"/>
            <wp:docPr id="1525545486"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5EE5B89B" w14:textId="77777777" w:rsidR="002F055F" w:rsidRDefault="002F055F">
      <w:pPr>
        <w:rPr>
          <w:rFonts w:ascii="Times New Roman" w:eastAsia="Calibri" w:hAnsi="Times New Roman" w:cs="Times New Roman"/>
          <w:i/>
          <w:iCs/>
          <w:color w:val="000000"/>
          <w:sz w:val="20"/>
          <w:szCs w:val="20"/>
        </w:rPr>
      </w:pPr>
      <w:r>
        <w:rPr>
          <w:rFonts w:ascii="Times New Roman" w:eastAsia="Calibri" w:hAnsi="Times New Roman" w:cs="Times New Roman"/>
          <w:i/>
          <w:iCs/>
          <w:color w:val="000000"/>
          <w:sz w:val="20"/>
          <w:szCs w:val="20"/>
        </w:rPr>
        <w:br w:type="page"/>
      </w:r>
    </w:p>
    <w:p w14:paraId="16C0846F" w14:textId="413C4812" w:rsidR="005311C7" w:rsidRDefault="002F055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079DA72F" wp14:editId="63ACC0F7">
            <wp:extent cx="7963200" cy="5630400"/>
            <wp:effectExtent l="4445" t="0" r="4445" b="4445"/>
            <wp:docPr id="1291487223"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r w:rsidRPr="002F055F">
        <w:rPr>
          <w:rFonts w:ascii="Times New Roman" w:eastAsia="Calibri" w:hAnsi="Times New Roman" w:cs="Times New Roman"/>
          <w:i/>
          <w:iCs/>
          <w:noProof/>
          <w:color w:val="000000"/>
          <w:sz w:val="20"/>
          <w:szCs w:val="20"/>
        </w:rPr>
        <w:lastRenderedPageBreak/>
        <w:drawing>
          <wp:inline distT="0" distB="0" distL="0" distR="0" wp14:anchorId="04B662C8" wp14:editId="5D53673F">
            <wp:extent cx="7963200" cy="5630400"/>
            <wp:effectExtent l="4445" t="0" r="4445" b="4445"/>
            <wp:docPr id="1322149138"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r w:rsidR="006E052F" w:rsidRPr="002F055F">
        <w:rPr>
          <w:rFonts w:ascii="Times New Roman" w:eastAsia="Calibri" w:hAnsi="Times New Roman" w:cs="Times New Roman"/>
          <w:i/>
          <w:iCs/>
          <w:noProof/>
          <w:color w:val="000000"/>
          <w:sz w:val="20"/>
          <w:szCs w:val="20"/>
        </w:rPr>
        <w:lastRenderedPageBreak/>
        <w:drawing>
          <wp:inline distT="0" distB="0" distL="0" distR="0" wp14:anchorId="40A5B1C2" wp14:editId="696EDE4F">
            <wp:extent cx="7963200" cy="5630400"/>
            <wp:effectExtent l="4445" t="0" r="4445" b="4445"/>
            <wp:docPr id="57274049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68E90B98" w14:textId="2C98C3F4" w:rsidR="006E052F" w:rsidRDefault="006E052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7BA23796" wp14:editId="267CD56C">
            <wp:extent cx="7963200" cy="5630400"/>
            <wp:effectExtent l="4445" t="0" r="4445" b="4445"/>
            <wp:docPr id="36682809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5B066E9D" w14:textId="3E54C3C2" w:rsidR="006E052F" w:rsidRPr="002F055F" w:rsidRDefault="006E052F" w:rsidP="002F055F">
      <w:pPr>
        <w:spacing w:after="200" w:line="276" w:lineRule="auto"/>
        <w:jc w:val="right"/>
        <w:rPr>
          <w:rFonts w:ascii="Times New Roman" w:eastAsia="Calibri" w:hAnsi="Times New Roman" w:cs="Times New Roman"/>
          <w:i/>
          <w:iCs/>
          <w:color w:val="000000"/>
          <w:sz w:val="20"/>
          <w:szCs w:val="20"/>
        </w:rPr>
      </w:pPr>
      <w:r w:rsidRPr="002F055F">
        <w:rPr>
          <w:rFonts w:ascii="Times New Roman" w:eastAsia="Calibri" w:hAnsi="Times New Roman" w:cs="Times New Roman"/>
          <w:i/>
          <w:iCs/>
          <w:noProof/>
          <w:color w:val="000000"/>
          <w:sz w:val="20"/>
          <w:szCs w:val="20"/>
        </w:rPr>
        <w:lastRenderedPageBreak/>
        <w:drawing>
          <wp:inline distT="0" distB="0" distL="0" distR="0" wp14:anchorId="54E6BA19" wp14:editId="018D5830">
            <wp:extent cx="7963200" cy="5630400"/>
            <wp:effectExtent l="4445" t="0" r="4445" b="4445"/>
            <wp:docPr id="147378180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7963200" cy="5630400"/>
                    </a:xfrm>
                    <a:prstGeom prst="rect">
                      <a:avLst/>
                    </a:prstGeom>
                    <a:noFill/>
                    <a:ln>
                      <a:noFill/>
                    </a:ln>
                  </pic:spPr>
                </pic:pic>
              </a:graphicData>
            </a:graphic>
          </wp:inline>
        </w:drawing>
      </w:r>
    </w:p>
    <w:p w14:paraId="30FA1506" w14:textId="745A0F60" w:rsidR="006A5EB5" w:rsidRDefault="008065D0" w:rsidP="002F6549">
      <w:pPr>
        <w:spacing w:line="360" w:lineRule="auto"/>
        <w:jc w:val="right"/>
        <w:rPr>
          <w:rFonts w:ascii="Times New Roman" w:eastAsia="Times New Roman" w:hAnsi="Times New Roman" w:cs="Times New Roman"/>
          <w:b/>
          <w:sz w:val="20"/>
          <w:szCs w:val="20"/>
          <w:lang w:eastAsia="pl-PL"/>
        </w:rPr>
      </w:pPr>
      <w:r w:rsidRPr="008065D0">
        <w:rPr>
          <w:noProof/>
        </w:rPr>
        <w:lastRenderedPageBreak/>
        <w:drawing>
          <wp:inline distT="0" distB="0" distL="0" distR="0" wp14:anchorId="1358154E" wp14:editId="330A2EDA">
            <wp:extent cx="5760720" cy="8420735"/>
            <wp:effectExtent l="0" t="0" r="0" b="0"/>
            <wp:docPr id="30479574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420735"/>
                    </a:xfrm>
                    <a:prstGeom prst="rect">
                      <a:avLst/>
                    </a:prstGeom>
                    <a:noFill/>
                    <a:ln>
                      <a:noFill/>
                    </a:ln>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74930925" wp14:editId="57BB7FD7">
            <wp:extent cx="5761355" cy="8041005"/>
            <wp:effectExtent l="0" t="0" r="0" b="0"/>
            <wp:docPr id="79235083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1355" cy="8041005"/>
                    </a:xfrm>
                    <a:prstGeom prst="rect">
                      <a:avLst/>
                    </a:prstGeom>
                    <a:noFill/>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5DB7BA5F" wp14:editId="1F8AC214">
            <wp:extent cx="5761355" cy="8084185"/>
            <wp:effectExtent l="0" t="0" r="0" b="0"/>
            <wp:docPr id="141369990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1355" cy="8084185"/>
                    </a:xfrm>
                    <a:prstGeom prst="rect">
                      <a:avLst/>
                    </a:prstGeom>
                    <a:noFill/>
                  </pic:spPr>
                </pic:pic>
              </a:graphicData>
            </a:graphic>
          </wp:inline>
        </w:drawing>
      </w:r>
      <w:r w:rsidR="006A5EB5" w:rsidRPr="006A5EB5">
        <w:rPr>
          <w:noProof/>
        </w:rPr>
        <w:lastRenderedPageBreak/>
        <w:drawing>
          <wp:inline distT="0" distB="0" distL="0" distR="0" wp14:anchorId="2F367D5B" wp14:editId="29389E2D">
            <wp:extent cx="5939790" cy="6527165"/>
            <wp:effectExtent l="0" t="0" r="3810" b="6985"/>
            <wp:docPr id="87769896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6527165"/>
                    </a:xfrm>
                    <a:prstGeom prst="rect">
                      <a:avLst/>
                    </a:prstGeom>
                    <a:noFill/>
                    <a:ln>
                      <a:noFill/>
                    </a:ln>
                  </pic:spPr>
                </pic:pic>
              </a:graphicData>
            </a:graphic>
          </wp:inline>
        </w:drawing>
      </w:r>
    </w:p>
    <w:p w14:paraId="4FDE1A13" w14:textId="4B9BBEF8" w:rsidR="008065D0" w:rsidRDefault="008065D0" w:rsidP="002F6549">
      <w:pPr>
        <w:spacing w:line="360" w:lineRule="auto"/>
        <w:jc w:val="right"/>
        <w:rPr>
          <w:rFonts w:ascii="Times New Roman" w:eastAsia="Times New Roman" w:hAnsi="Times New Roman" w:cs="Times New Roman"/>
          <w:b/>
          <w:sz w:val="20"/>
          <w:szCs w:val="20"/>
          <w:lang w:eastAsia="pl-PL"/>
        </w:rPr>
      </w:pPr>
      <w:r>
        <w:rPr>
          <w:rFonts w:ascii="Times New Roman" w:eastAsia="Times New Roman" w:hAnsi="Times New Roman" w:cs="Times New Roman"/>
          <w:b/>
          <w:noProof/>
          <w:sz w:val="20"/>
          <w:szCs w:val="20"/>
          <w:lang w:eastAsia="pl-PL"/>
        </w:rPr>
        <w:lastRenderedPageBreak/>
        <w:drawing>
          <wp:inline distT="0" distB="0" distL="0" distR="0" wp14:anchorId="3EC9CFB1" wp14:editId="36AAA57F">
            <wp:extent cx="5761355" cy="8529320"/>
            <wp:effectExtent l="0" t="0" r="0" b="5080"/>
            <wp:docPr id="1100068902"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1355" cy="8529320"/>
                    </a:xfrm>
                    <a:prstGeom prst="rect">
                      <a:avLst/>
                    </a:prstGeom>
                    <a:noFill/>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21E826E6" wp14:editId="5AD932D6">
            <wp:extent cx="5017135" cy="9614535"/>
            <wp:effectExtent l="0" t="0" r="0" b="5715"/>
            <wp:docPr id="844292768"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17135" cy="9614535"/>
                    </a:xfrm>
                    <a:prstGeom prst="rect">
                      <a:avLst/>
                    </a:prstGeom>
                    <a:noFill/>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11640FCF" wp14:editId="59480DE3">
            <wp:extent cx="5761355" cy="3286125"/>
            <wp:effectExtent l="0" t="0" r="0" b="9525"/>
            <wp:docPr id="129502089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1355" cy="3286125"/>
                    </a:xfrm>
                    <a:prstGeom prst="rect">
                      <a:avLst/>
                    </a:prstGeom>
                    <a:noFill/>
                  </pic:spPr>
                </pic:pic>
              </a:graphicData>
            </a:graphic>
          </wp:inline>
        </w:drawing>
      </w:r>
    </w:p>
    <w:p w14:paraId="5A364F2D" w14:textId="41205B22" w:rsidR="008065D0" w:rsidRDefault="008065D0" w:rsidP="008065D0">
      <w:pPr>
        <w:tabs>
          <w:tab w:val="left" w:pos="230"/>
        </w:tabs>
        <w:spacing w:line="360" w:lineRule="auto"/>
        <w:rPr>
          <w:rFonts w:ascii="Times New Roman" w:eastAsia="Times New Roman" w:hAnsi="Times New Roman" w:cs="Times New Roman"/>
          <w:b/>
          <w:sz w:val="20"/>
          <w:szCs w:val="20"/>
          <w:lang w:eastAsia="pl-PL"/>
        </w:rPr>
      </w:pPr>
      <w:r>
        <w:rPr>
          <w:rFonts w:ascii="Times New Roman" w:eastAsia="Times New Roman" w:hAnsi="Times New Roman" w:cs="Times New Roman"/>
          <w:b/>
          <w:sz w:val="20"/>
          <w:szCs w:val="20"/>
          <w:lang w:eastAsia="pl-PL"/>
        </w:rPr>
        <w:tab/>
        <w:t>Ciąg dalszy</w:t>
      </w:r>
    </w:p>
    <w:p w14:paraId="1561EE80" w14:textId="77777777" w:rsidR="008065D0" w:rsidRDefault="008065D0" w:rsidP="002F6549">
      <w:pPr>
        <w:spacing w:line="360" w:lineRule="auto"/>
        <w:jc w:val="right"/>
        <w:rPr>
          <w:rFonts w:ascii="Times New Roman" w:eastAsia="Times New Roman" w:hAnsi="Times New Roman" w:cs="Times New Roman"/>
          <w:b/>
          <w:sz w:val="20"/>
          <w:szCs w:val="20"/>
          <w:lang w:eastAsia="pl-PL"/>
        </w:rPr>
      </w:pPr>
    </w:p>
    <w:p w14:paraId="4B86071D" w14:textId="6ACCDA43" w:rsidR="008065D0" w:rsidRDefault="008065D0" w:rsidP="002F6549">
      <w:pPr>
        <w:spacing w:line="360" w:lineRule="auto"/>
        <w:jc w:val="right"/>
        <w:rPr>
          <w:rFonts w:ascii="Times New Roman" w:eastAsia="Times New Roman" w:hAnsi="Times New Roman" w:cs="Times New Roman"/>
          <w:b/>
          <w:sz w:val="20"/>
          <w:szCs w:val="20"/>
          <w:lang w:eastAsia="pl-PL"/>
        </w:rPr>
      </w:pPr>
      <w:r>
        <w:rPr>
          <w:rFonts w:ascii="Times New Roman" w:eastAsia="Times New Roman" w:hAnsi="Times New Roman" w:cs="Times New Roman"/>
          <w:b/>
          <w:noProof/>
          <w:sz w:val="20"/>
          <w:szCs w:val="20"/>
          <w:lang w:eastAsia="pl-PL"/>
        </w:rPr>
        <w:drawing>
          <wp:inline distT="0" distB="0" distL="0" distR="0" wp14:anchorId="3E97C99A" wp14:editId="4D734595">
            <wp:extent cx="5761355" cy="3261360"/>
            <wp:effectExtent l="0" t="0" r="0" b="0"/>
            <wp:docPr id="617132395"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1355" cy="3261360"/>
                    </a:xfrm>
                    <a:prstGeom prst="rect">
                      <a:avLst/>
                    </a:prstGeom>
                    <a:noFill/>
                  </pic:spPr>
                </pic:pic>
              </a:graphicData>
            </a:graphic>
          </wp:inline>
        </w:drawing>
      </w:r>
    </w:p>
    <w:p w14:paraId="462AC6BA" w14:textId="77777777" w:rsidR="008065D0" w:rsidRDefault="008065D0" w:rsidP="008065D0">
      <w:pPr>
        <w:rPr>
          <w:rFonts w:ascii="Times New Roman" w:hAnsi="Times New Roman" w:cs="Times New Roman"/>
        </w:rPr>
      </w:pPr>
      <w:r>
        <w:rPr>
          <w:rFonts w:ascii="Times New Roman" w:eastAsia="Times New Roman" w:hAnsi="Times New Roman" w:cs="Times New Roman"/>
          <w:b/>
          <w:noProof/>
          <w:sz w:val="20"/>
          <w:szCs w:val="20"/>
          <w:lang w:eastAsia="pl-PL"/>
        </w:rPr>
        <w:lastRenderedPageBreak/>
        <w:drawing>
          <wp:inline distT="0" distB="0" distL="0" distR="0" wp14:anchorId="39793A2E" wp14:editId="74AFFD8F">
            <wp:extent cx="4944110" cy="8895080"/>
            <wp:effectExtent l="0" t="0" r="8890" b="1270"/>
            <wp:docPr id="175716342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44110" cy="8895080"/>
                    </a:xfrm>
                    <a:prstGeom prst="rect">
                      <a:avLst/>
                    </a:prstGeom>
                    <a:noFill/>
                  </pic:spPr>
                </pic:pic>
              </a:graphicData>
            </a:graphic>
          </wp:inline>
        </w:drawing>
      </w:r>
      <w:r w:rsidRPr="008065D0">
        <w:rPr>
          <w:rFonts w:ascii="Times New Roman" w:hAnsi="Times New Roman" w:cs="Times New Roman"/>
        </w:rPr>
        <w:t xml:space="preserve"> </w:t>
      </w:r>
    </w:p>
    <w:p w14:paraId="67BCF45C" w14:textId="77777777" w:rsidR="008065D0" w:rsidRDefault="008065D0" w:rsidP="008065D0">
      <w:pPr>
        <w:rPr>
          <w:rFonts w:ascii="Times New Roman" w:hAnsi="Times New Roman" w:cs="Times New Roman"/>
        </w:rPr>
      </w:pPr>
    </w:p>
    <w:p w14:paraId="6C77AD54" w14:textId="77777777" w:rsidR="008065D0" w:rsidRDefault="008065D0" w:rsidP="008065D0">
      <w:pPr>
        <w:rPr>
          <w:rFonts w:ascii="Times New Roman" w:hAnsi="Times New Roman" w:cs="Times New Roman"/>
        </w:rPr>
      </w:pPr>
    </w:p>
    <w:p w14:paraId="57DAB26B" w14:textId="77777777" w:rsidR="008065D0" w:rsidRDefault="008065D0" w:rsidP="008065D0">
      <w:pPr>
        <w:rPr>
          <w:rFonts w:ascii="Times New Roman" w:hAnsi="Times New Roman" w:cs="Times New Roman"/>
        </w:rPr>
      </w:pPr>
    </w:p>
    <w:p w14:paraId="7B971C31" w14:textId="77777777" w:rsidR="008065D0" w:rsidRDefault="008065D0" w:rsidP="008065D0">
      <w:pPr>
        <w:rPr>
          <w:rFonts w:ascii="Times New Roman" w:hAnsi="Times New Roman" w:cs="Times New Roman"/>
        </w:rPr>
      </w:pPr>
    </w:p>
    <w:p w14:paraId="3F5FA068" w14:textId="77777777" w:rsidR="008065D0" w:rsidRDefault="008065D0" w:rsidP="008065D0">
      <w:pPr>
        <w:jc w:val="left"/>
        <w:rPr>
          <w:rFonts w:ascii="Times New Roman" w:hAnsi="Times New Roman" w:cs="Times New Roman"/>
        </w:rPr>
      </w:pPr>
      <w:r w:rsidRPr="00430873">
        <w:rPr>
          <w:rFonts w:ascii="Times New Roman" w:hAnsi="Times New Roman" w:cs="Times New Roman"/>
        </w:rPr>
        <w:lastRenderedPageBreak/>
        <w:t>Załącznik Nr 6 do Informacji dodatkowej za 2025 rok</w:t>
      </w:r>
      <w:r>
        <w:rPr>
          <w:rFonts w:ascii="Times New Roman" w:hAnsi="Times New Roman" w:cs="Times New Roman"/>
          <w:noProof/>
        </w:rPr>
        <w:drawing>
          <wp:inline distT="0" distB="0" distL="0" distR="0" wp14:anchorId="6F9752E8" wp14:editId="1C74600C">
            <wp:extent cx="5888990" cy="2304415"/>
            <wp:effectExtent l="0" t="0" r="0" b="635"/>
            <wp:docPr id="338741921"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88990" cy="2304415"/>
                    </a:xfrm>
                    <a:prstGeom prst="rect">
                      <a:avLst/>
                    </a:prstGeom>
                    <a:noFill/>
                  </pic:spPr>
                </pic:pic>
              </a:graphicData>
            </a:graphic>
          </wp:inline>
        </w:drawing>
      </w:r>
    </w:p>
    <w:p w14:paraId="6869B575" w14:textId="77777777" w:rsidR="008065D0" w:rsidRDefault="008065D0" w:rsidP="008065D0">
      <w:pPr>
        <w:jc w:val="left"/>
        <w:rPr>
          <w:rFonts w:ascii="Times New Roman" w:hAnsi="Times New Roman" w:cs="Times New Roman"/>
        </w:rPr>
      </w:pPr>
    </w:p>
    <w:p w14:paraId="0B49765F" w14:textId="77777777" w:rsidR="008065D0" w:rsidRDefault="008065D0" w:rsidP="008065D0">
      <w:pPr>
        <w:jc w:val="left"/>
        <w:rPr>
          <w:rFonts w:ascii="Times New Roman" w:hAnsi="Times New Roman" w:cs="Times New Roman"/>
        </w:rPr>
      </w:pPr>
    </w:p>
    <w:p w14:paraId="516BE4C5" w14:textId="77777777" w:rsidR="008065D0" w:rsidRDefault="008065D0" w:rsidP="008065D0">
      <w:r>
        <w:t>GZM nieruchomości mieszkaniowe</w:t>
      </w:r>
    </w:p>
    <w:p w14:paraId="1940B20E" w14:textId="77777777" w:rsidR="008065D0" w:rsidRDefault="008065D0" w:rsidP="008065D0">
      <w:pPr>
        <w:jc w:val="left"/>
        <w:rPr>
          <w:rFonts w:ascii="Times New Roman" w:hAnsi="Times New Roman" w:cs="Times New Roman"/>
        </w:rPr>
      </w:pPr>
    </w:p>
    <w:p w14:paraId="0A16DBCC" w14:textId="37688268" w:rsidR="008065D0" w:rsidRDefault="008065D0" w:rsidP="008065D0">
      <w:pPr>
        <w:jc w:val="left"/>
        <w:rPr>
          <w:rFonts w:ascii="Times New Roman" w:hAnsi="Times New Roman" w:cs="Times New Roman"/>
        </w:rPr>
      </w:pPr>
      <w:r>
        <w:rPr>
          <w:rFonts w:ascii="Times New Roman" w:hAnsi="Times New Roman" w:cs="Times New Roman"/>
          <w:noProof/>
        </w:rPr>
        <w:drawing>
          <wp:inline distT="0" distB="0" distL="0" distR="0" wp14:anchorId="574628E0" wp14:editId="398A1C10">
            <wp:extent cx="5913755" cy="4420235"/>
            <wp:effectExtent l="0" t="0" r="0" b="0"/>
            <wp:docPr id="1022109433"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13755" cy="4420235"/>
                    </a:xfrm>
                    <a:prstGeom prst="rect">
                      <a:avLst/>
                    </a:prstGeom>
                    <a:noFill/>
                  </pic:spPr>
                </pic:pic>
              </a:graphicData>
            </a:graphic>
          </wp:inline>
        </w:drawing>
      </w:r>
    </w:p>
    <w:p w14:paraId="170DF336" w14:textId="77777777" w:rsidR="008065D0" w:rsidRDefault="008065D0" w:rsidP="008065D0">
      <w:pPr>
        <w:rPr>
          <w:rFonts w:ascii="Times New Roman" w:hAnsi="Times New Roman" w:cs="Times New Roman"/>
        </w:rPr>
      </w:pPr>
    </w:p>
    <w:p w14:paraId="3B4BD231" w14:textId="77777777" w:rsidR="008065D0" w:rsidRDefault="008065D0" w:rsidP="008065D0">
      <w:pPr>
        <w:rPr>
          <w:rFonts w:ascii="Times New Roman" w:hAnsi="Times New Roman" w:cs="Times New Roman"/>
        </w:rPr>
      </w:pPr>
    </w:p>
    <w:p w14:paraId="2841A985" w14:textId="77777777" w:rsidR="008065D0" w:rsidRDefault="008065D0" w:rsidP="008065D0">
      <w:pPr>
        <w:rPr>
          <w:rFonts w:ascii="Times New Roman" w:hAnsi="Times New Roman" w:cs="Times New Roman"/>
        </w:rPr>
      </w:pPr>
    </w:p>
    <w:p w14:paraId="7AA8C6A1" w14:textId="77777777" w:rsidR="008065D0" w:rsidRDefault="008065D0" w:rsidP="008065D0">
      <w:pPr>
        <w:rPr>
          <w:rFonts w:ascii="Times New Roman" w:hAnsi="Times New Roman" w:cs="Times New Roman"/>
        </w:rPr>
      </w:pPr>
    </w:p>
    <w:p w14:paraId="1D2C6D04" w14:textId="77777777" w:rsidR="008065D0" w:rsidRDefault="008065D0" w:rsidP="008065D0">
      <w:pPr>
        <w:rPr>
          <w:rFonts w:ascii="Times New Roman" w:hAnsi="Times New Roman" w:cs="Times New Roman"/>
        </w:rPr>
      </w:pPr>
    </w:p>
    <w:p w14:paraId="7170B891" w14:textId="77777777" w:rsidR="008065D0" w:rsidRDefault="008065D0" w:rsidP="008065D0">
      <w:pPr>
        <w:rPr>
          <w:rFonts w:ascii="Times New Roman" w:hAnsi="Times New Roman" w:cs="Times New Roman"/>
        </w:rPr>
      </w:pPr>
    </w:p>
    <w:p w14:paraId="2F39797D" w14:textId="77777777" w:rsidR="008065D0" w:rsidRDefault="008065D0" w:rsidP="008065D0">
      <w:pPr>
        <w:rPr>
          <w:rFonts w:ascii="Times New Roman" w:hAnsi="Times New Roman" w:cs="Times New Roman"/>
        </w:rPr>
      </w:pPr>
    </w:p>
    <w:p w14:paraId="6F592876" w14:textId="77777777" w:rsidR="008065D0" w:rsidRDefault="008065D0" w:rsidP="008065D0">
      <w:pPr>
        <w:rPr>
          <w:rFonts w:ascii="Times New Roman" w:hAnsi="Times New Roman" w:cs="Times New Roman"/>
        </w:rPr>
      </w:pPr>
    </w:p>
    <w:p w14:paraId="1A69E2B5" w14:textId="77777777" w:rsidR="008065D0" w:rsidRDefault="008065D0" w:rsidP="008065D0">
      <w:pPr>
        <w:rPr>
          <w:rFonts w:ascii="Times New Roman" w:hAnsi="Times New Roman" w:cs="Times New Roman"/>
        </w:rPr>
      </w:pPr>
    </w:p>
    <w:p w14:paraId="6837E97A" w14:textId="77777777" w:rsidR="008065D0" w:rsidRDefault="008065D0" w:rsidP="008065D0">
      <w:pPr>
        <w:rPr>
          <w:rFonts w:ascii="Times New Roman" w:hAnsi="Times New Roman" w:cs="Times New Roman"/>
        </w:rPr>
      </w:pPr>
    </w:p>
    <w:p w14:paraId="06FFFA12" w14:textId="77777777" w:rsidR="008065D0" w:rsidRDefault="008065D0" w:rsidP="008065D0">
      <w:pPr>
        <w:rPr>
          <w:rFonts w:ascii="Times New Roman" w:hAnsi="Times New Roman" w:cs="Times New Roman"/>
        </w:rPr>
      </w:pPr>
    </w:p>
    <w:p w14:paraId="37F2532A" w14:textId="77777777" w:rsidR="008065D0" w:rsidRDefault="008065D0" w:rsidP="008065D0">
      <w:pPr>
        <w:rPr>
          <w:rFonts w:ascii="Times New Roman" w:hAnsi="Times New Roman" w:cs="Times New Roman"/>
        </w:rPr>
      </w:pPr>
    </w:p>
    <w:p w14:paraId="06139A8A" w14:textId="77777777" w:rsidR="008065D0" w:rsidRDefault="008065D0" w:rsidP="008065D0">
      <w:pPr>
        <w:rPr>
          <w:rFonts w:ascii="Times New Roman" w:hAnsi="Times New Roman" w:cs="Times New Roman"/>
        </w:rPr>
      </w:pPr>
    </w:p>
    <w:p w14:paraId="581757D9" w14:textId="77777777" w:rsidR="00473B8B" w:rsidRDefault="008065D0" w:rsidP="008065D0">
      <w:pPr>
        <w:jc w:val="left"/>
        <w:rPr>
          <w:rFonts w:ascii="Times New Roman" w:hAnsi="Times New Roman" w:cs="Times New Roman"/>
        </w:rPr>
      </w:pPr>
      <w:r>
        <w:rPr>
          <w:rFonts w:ascii="Times New Roman" w:hAnsi="Times New Roman" w:cs="Times New Roman"/>
        </w:rPr>
        <w:t>GZM nieruchomości garażowe</w:t>
      </w:r>
      <w:r>
        <w:rPr>
          <w:rFonts w:ascii="Times New Roman" w:hAnsi="Times New Roman" w:cs="Times New Roman"/>
          <w:noProof/>
        </w:rPr>
        <w:drawing>
          <wp:inline distT="0" distB="0" distL="0" distR="0" wp14:anchorId="3C9F1002" wp14:editId="5F58B16C">
            <wp:extent cx="5761355" cy="4127500"/>
            <wp:effectExtent l="0" t="0" r="0" b="6350"/>
            <wp:docPr id="1165265889"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4127500"/>
                    </a:xfrm>
                    <a:prstGeom prst="rect">
                      <a:avLst/>
                    </a:prstGeom>
                    <a:noFill/>
                  </pic:spPr>
                </pic:pic>
              </a:graphicData>
            </a:graphic>
          </wp:inline>
        </w:drawing>
      </w:r>
    </w:p>
    <w:p w14:paraId="050D0E32" w14:textId="77777777" w:rsidR="00473B8B" w:rsidRDefault="00473B8B" w:rsidP="008065D0">
      <w:pPr>
        <w:jc w:val="left"/>
        <w:rPr>
          <w:rFonts w:ascii="Times New Roman" w:hAnsi="Times New Roman" w:cs="Times New Roman"/>
        </w:rPr>
      </w:pPr>
    </w:p>
    <w:p w14:paraId="7C76FA56" w14:textId="77777777" w:rsidR="00473B8B" w:rsidRDefault="00473B8B" w:rsidP="008065D0">
      <w:pPr>
        <w:jc w:val="left"/>
        <w:rPr>
          <w:rFonts w:ascii="Times New Roman" w:hAnsi="Times New Roman" w:cs="Times New Roman"/>
        </w:rPr>
      </w:pPr>
    </w:p>
    <w:p w14:paraId="4BCC9D9E" w14:textId="245BED3C" w:rsidR="008065D0" w:rsidRDefault="00473B8B" w:rsidP="008065D0">
      <w:pPr>
        <w:jc w:val="left"/>
        <w:rPr>
          <w:rFonts w:ascii="Times New Roman" w:hAnsi="Times New Roman" w:cs="Times New Roman"/>
        </w:rPr>
      </w:pPr>
      <w:r>
        <w:rPr>
          <w:rFonts w:ascii="Times New Roman" w:hAnsi="Times New Roman" w:cs="Times New Roman"/>
          <w:noProof/>
        </w:rPr>
        <w:drawing>
          <wp:inline distT="0" distB="0" distL="0" distR="0" wp14:anchorId="2D378827" wp14:editId="7D118659">
            <wp:extent cx="5761355" cy="3816350"/>
            <wp:effectExtent l="0" t="0" r="0" b="0"/>
            <wp:docPr id="1177791799"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1355" cy="3816350"/>
                    </a:xfrm>
                    <a:prstGeom prst="rect">
                      <a:avLst/>
                    </a:prstGeom>
                    <a:noFill/>
                  </pic:spPr>
                </pic:pic>
              </a:graphicData>
            </a:graphic>
          </wp:inline>
        </w:drawing>
      </w:r>
    </w:p>
    <w:p w14:paraId="1F92BBC6"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r>
        <w:rPr>
          <w:rFonts w:ascii="Times New Roman" w:eastAsia="Times New Roman" w:hAnsi="Times New Roman" w:cs="Times New Roman"/>
          <w:b/>
          <w:noProof/>
          <w:sz w:val="20"/>
          <w:szCs w:val="20"/>
          <w:lang w:eastAsia="pl-PL"/>
        </w:rPr>
        <w:lastRenderedPageBreak/>
        <w:drawing>
          <wp:inline distT="0" distB="0" distL="0" distR="0" wp14:anchorId="405264D8" wp14:editId="234C4C99">
            <wp:extent cx="5761355" cy="3816350"/>
            <wp:effectExtent l="0" t="0" r="0" b="0"/>
            <wp:docPr id="1459954971"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1355" cy="3816350"/>
                    </a:xfrm>
                    <a:prstGeom prst="rect">
                      <a:avLst/>
                    </a:prstGeom>
                    <a:noFill/>
                  </pic:spPr>
                </pic:pic>
              </a:graphicData>
            </a:graphic>
          </wp:inline>
        </w:drawing>
      </w:r>
      <w:r>
        <w:rPr>
          <w:rFonts w:ascii="Times New Roman" w:eastAsia="Times New Roman" w:hAnsi="Times New Roman" w:cs="Times New Roman"/>
          <w:b/>
          <w:noProof/>
          <w:sz w:val="20"/>
          <w:szCs w:val="20"/>
          <w:lang w:eastAsia="pl-PL"/>
        </w:rPr>
        <w:drawing>
          <wp:inline distT="0" distB="0" distL="0" distR="0" wp14:anchorId="0051794D" wp14:editId="7AA3B6E5">
            <wp:extent cx="5761355" cy="3816350"/>
            <wp:effectExtent l="0" t="0" r="0" b="0"/>
            <wp:docPr id="491402816"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1355" cy="3816350"/>
                    </a:xfrm>
                    <a:prstGeom prst="rect">
                      <a:avLst/>
                    </a:prstGeom>
                    <a:noFill/>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124925E2" wp14:editId="374E7B63">
            <wp:extent cx="5761355" cy="3841115"/>
            <wp:effectExtent l="0" t="0" r="0" b="6985"/>
            <wp:docPr id="46496489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68460D49"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478D2CFA"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30899698"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56922353"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2EEF34E2"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2A53550B"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3ECDCDB4"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1577DD7A"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4EB42C96"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59FA974F"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62AC05C1" w14:textId="48AFE937" w:rsidR="00473B8B" w:rsidRDefault="00473B8B" w:rsidP="002F6549">
      <w:pPr>
        <w:spacing w:line="360" w:lineRule="auto"/>
        <w:jc w:val="right"/>
        <w:rPr>
          <w:rFonts w:ascii="Times New Roman" w:eastAsia="Times New Roman" w:hAnsi="Times New Roman" w:cs="Times New Roman"/>
          <w:b/>
          <w:sz w:val="20"/>
          <w:szCs w:val="20"/>
          <w:lang w:eastAsia="pl-PL"/>
        </w:rPr>
      </w:pPr>
      <w:r>
        <w:rPr>
          <w:rFonts w:ascii="Times New Roman" w:eastAsia="Times New Roman" w:hAnsi="Times New Roman" w:cs="Times New Roman"/>
          <w:b/>
          <w:noProof/>
          <w:sz w:val="20"/>
          <w:szCs w:val="20"/>
          <w:lang w:eastAsia="pl-PL"/>
        </w:rPr>
        <w:lastRenderedPageBreak/>
        <w:drawing>
          <wp:inline distT="0" distB="0" distL="0" distR="0" wp14:anchorId="7F1873FE" wp14:editId="377F481D">
            <wp:extent cx="5523230" cy="3841115"/>
            <wp:effectExtent l="0" t="0" r="1270" b="6985"/>
            <wp:docPr id="73285918"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23230" cy="3841115"/>
                    </a:xfrm>
                    <a:prstGeom prst="rect">
                      <a:avLst/>
                    </a:prstGeom>
                    <a:noFill/>
                  </pic:spPr>
                </pic:pic>
              </a:graphicData>
            </a:graphic>
          </wp:inline>
        </w:drawing>
      </w:r>
    </w:p>
    <w:p w14:paraId="62C9C460"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2D36502A"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1165CFB0"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0A6FD056"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2F03A7A7"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4C1DCDF8"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1DDD81E6"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364F65DB"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5B8CEE4D" w14:textId="77777777" w:rsidR="00473B8B" w:rsidRDefault="00473B8B" w:rsidP="002F6549">
      <w:pPr>
        <w:spacing w:line="360" w:lineRule="auto"/>
        <w:jc w:val="right"/>
        <w:rPr>
          <w:rFonts w:ascii="Times New Roman" w:eastAsia="Times New Roman" w:hAnsi="Times New Roman" w:cs="Times New Roman"/>
          <w:b/>
          <w:sz w:val="20"/>
          <w:szCs w:val="20"/>
          <w:lang w:eastAsia="pl-PL"/>
        </w:rPr>
      </w:pPr>
    </w:p>
    <w:p w14:paraId="1047DB8D" w14:textId="5B1635C8" w:rsidR="00473B8B" w:rsidRDefault="00473B8B" w:rsidP="00473B8B">
      <w:pPr>
        <w:spacing w:line="360" w:lineRule="auto"/>
        <w:jc w:val="left"/>
        <w:rPr>
          <w:rFonts w:ascii="Times New Roman" w:eastAsia="Times New Roman" w:hAnsi="Times New Roman" w:cs="Times New Roman"/>
          <w:b/>
          <w:sz w:val="20"/>
          <w:szCs w:val="20"/>
          <w:lang w:eastAsia="pl-PL"/>
        </w:rPr>
      </w:pPr>
      <w:r>
        <w:rPr>
          <w:rFonts w:ascii="Times New Roman" w:eastAsia="Times New Roman" w:hAnsi="Times New Roman" w:cs="Times New Roman"/>
          <w:b/>
          <w:noProof/>
          <w:sz w:val="20"/>
          <w:szCs w:val="20"/>
          <w:lang w:eastAsia="pl-PL"/>
        </w:rPr>
        <w:lastRenderedPageBreak/>
        <w:drawing>
          <wp:inline distT="0" distB="0" distL="0" distR="0" wp14:anchorId="3FFDFBBC" wp14:editId="5A5A73B8">
            <wp:extent cx="3975100" cy="4895215"/>
            <wp:effectExtent l="0" t="0" r="6350" b="635"/>
            <wp:docPr id="629287702"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75100" cy="4895215"/>
                    </a:xfrm>
                    <a:prstGeom prst="rect">
                      <a:avLst/>
                    </a:prstGeom>
                    <a:noFill/>
                  </pic:spPr>
                </pic:pic>
              </a:graphicData>
            </a:graphic>
          </wp:inline>
        </w:drawing>
      </w:r>
    </w:p>
    <w:p w14:paraId="3D33C2F8" w14:textId="6BFCF766" w:rsidR="002F6549" w:rsidRDefault="00B8332B" w:rsidP="002F6549">
      <w:pPr>
        <w:spacing w:line="360" w:lineRule="auto"/>
        <w:jc w:val="right"/>
        <w:rPr>
          <w:rFonts w:ascii="Times New Roman" w:eastAsia="Times New Roman" w:hAnsi="Times New Roman" w:cs="Times New Roman"/>
          <w:b/>
          <w:sz w:val="20"/>
          <w:szCs w:val="20"/>
          <w:lang w:eastAsia="pl-PL"/>
        </w:rPr>
      </w:pPr>
      <w:r>
        <w:rPr>
          <w:rFonts w:ascii="Times New Roman" w:eastAsia="Times New Roman" w:hAnsi="Times New Roman" w:cs="Times New Roman"/>
          <w:b/>
          <w:noProof/>
          <w:sz w:val="20"/>
          <w:szCs w:val="20"/>
          <w:lang w:eastAsia="pl-PL"/>
        </w:rPr>
        <w:lastRenderedPageBreak/>
        <w:drawing>
          <wp:inline distT="0" distB="0" distL="0" distR="0" wp14:anchorId="3AE4184A" wp14:editId="2304033D">
            <wp:extent cx="5937250" cy="8401050"/>
            <wp:effectExtent l="0" t="0" r="6350" b="6350"/>
            <wp:docPr id="1258803299"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7250" cy="8401050"/>
                    </a:xfrm>
                    <a:prstGeom prst="rect">
                      <a:avLst/>
                    </a:prstGeom>
                    <a:noFill/>
                    <a:ln>
                      <a:noFill/>
                    </a:ln>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0B78BC87" wp14:editId="17409051">
            <wp:extent cx="5937250" cy="8401050"/>
            <wp:effectExtent l="0" t="0" r="6350" b="7620"/>
            <wp:docPr id="817302814"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7250" cy="8401050"/>
                    </a:xfrm>
                    <a:prstGeom prst="rect">
                      <a:avLst/>
                    </a:prstGeom>
                    <a:noFill/>
                    <a:ln>
                      <a:noFill/>
                    </a:ln>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07EB38BA" wp14:editId="2D106494">
            <wp:extent cx="5937250" cy="8401050"/>
            <wp:effectExtent l="0" t="0" r="6350" b="0"/>
            <wp:docPr id="2125812343"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7250" cy="8401050"/>
                    </a:xfrm>
                    <a:prstGeom prst="rect">
                      <a:avLst/>
                    </a:prstGeom>
                    <a:noFill/>
                    <a:ln>
                      <a:noFill/>
                    </a:ln>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0187FFE2" wp14:editId="258F6C3C">
            <wp:extent cx="5937250" cy="8401050"/>
            <wp:effectExtent l="0" t="0" r="6350" b="0"/>
            <wp:docPr id="1467292674"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7250" cy="8401050"/>
                    </a:xfrm>
                    <a:prstGeom prst="rect">
                      <a:avLst/>
                    </a:prstGeom>
                    <a:noFill/>
                    <a:ln>
                      <a:noFill/>
                    </a:ln>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322740F8" wp14:editId="0EC5D3D8">
            <wp:extent cx="5937250" cy="8401050"/>
            <wp:effectExtent l="0" t="0" r="6350" b="0"/>
            <wp:docPr id="64843614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7250" cy="8401050"/>
                    </a:xfrm>
                    <a:prstGeom prst="rect">
                      <a:avLst/>
                    </a:prstGeom>
                    <a:noFill/>
                    <a:ln>
                      <a:noFill/>
                    </a:ln>
                  </pic:spPr>
                </pic:pic>
              </a:graphicData>
            </a:graphic>
          </wp:inline>
        </w:drawing>
      </w:r>
      <w:r>
        <w:rPr>
          <w:rFonts w:ascii="Times New Roman" w:eastAsia="Times New Roman" w:hAnsi="Times New Roman" w:cs="Times New Roman"/>
          <w:b/>
          <w:noProof/>
          <w:sz w:val="20"/>
          <w:szCs w:val="20"/>
          <w:lang w:eastAsia="pl-PL"/>
        </w:rPr>
        <w:lastRenderedPageBreak/>
        <w:drawing>
          <wp:inline distT="0" distB="0" distL="0" distR="0" wp14:anchorId="0CA1DC93" wp14:editId="501D7D41">
            <wp:extent cx="5937250" cy="8401050"/>
            <wp:effectExtent l="0" t="0" r="6350" b="0"/>
            <wp:docPr id="850329613"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250" cy="8401050"/>
                    </a:xfrm>
                    <a:prstGeom prst="rect">
                      <a:avLst/>
                    </a:prstGeom>
                    <a:noFill/>
                    <a:ln>
                      <a:noFill/>
                    </a:ln>
                  </pic:spPr>
                </pic:pic>
              </a:graphicData>
            </a:graphic>
          </wp:inline>
        </w:drawing>
      </w:r>
    </w:p>
    <w:p w14:paraId="0BB3399C" w14:textId="7F3D8DC1" w:rsidR="00C76EFA" w:rsidRDefault="00C76EFA" w:rsidP="002F6549">
      <w:pPr>
        <w:spacing w:line="360" w:lineRule="auto"/>
        <w:jc w:val="right"/>
        <w:rPr>
          <w:rFonts w:ascii="Times New Roman" w:eastAsia="Times New Roman" w:hAnsi="Times New Roman" w:cs="Times New Roman"/>
          <w:b/>
          <w:sz w:val="20"/>
          <w:szCs w:val="20"/>
          <w:lang w:eastAsia="pl-PL"/>
        </w:rPr>
      </w:pPr>
    </w:p>
    <w:p w14:paraId="5ABBBF6C" w14:textId="2F49F421" w:rsidR="00C76EFA" w:rsidRDefault="00C76EFA" w:rsidP="002F6549">
      <w:pPr>
        <w:spacing w:line="360" w:lineRule="auto"/>
        <w:jc w:val="right"/>
        <w:rPr>
          <w:rFonts w:ascii="Times New Roman" w:eastAsia="Times New Roman" w:hAnsi="Times New Roman" w:cs="Times New Roman"/>
          <w:b/>
          <w:sz w:val="20"/>
          <w:szCs w:val="20"/>
          <w:lang w:eastAsia="pl-PL"/>
        </w:rPr>
      </w:pPr>
    </w:p>
    <w:p w14:paraId="3BA42ACD" w14:textId="37A82889" w:rsidR="002A48AF" w:rsidRDefault="002A48AF">
      <w:pPr>
        <w:rPr>
          <w:rFonts w:ascii="Times New Roman" w:eastAsia="Times New Roman" w:hAnsi="Times New Roman" w:cs="Times New Roman"/>
          <w:b/>
          <w:sz w:val="20"/>
          <w:szCs w:val="20"/>
          <w:lang w:eastAsia="pl-PL"/>
        </w:rPr>
      </w:pPr>
      <w:r>
        <w:rPr>
          <w:rFonts w:ascii="Times New Roman" w:eastAsia="Times New Roman" w:hAnsi="Times New Roman" w:cs="Times New Roman"/>
          <w:b/>
          <w:sz w:val="20"/>
          <w:szCs w:val="20"/>
          <w:lang w:eastAsia="pl-PL"/>
        </w:rPr>
        <w:br w:type="page"/>
      </w:r>
    </w:p>
    <w:p w14:paraId="73E50303" w14:textId="77777777" w:rsidR="00566E3E" w:rsidRPr="00566E3E" w:rsidRDefault="00566E3E" w:rsidP="00566E3E">
      <w:pPr>
        <w:jc w:val="center"/>
        <w:rPr>
          <w:rFonts w:ascii="Times New Roman" w:eastAsia="Times New Roman" w:hAnsi="Times New Roman" w:cs="Times New Roman"/>
          <w:b/>
          <w:sz w:val="24"/>
          <w:szCs w:val="24"/>
          <w:u w:val="single"/>
          <w:lang w:eastAsia="pl-PL"/>
        </w:rPr>
      </w:pPr>
      <w:r w:rsidRPr="00566E3E">
        <w:rPr>
          <w:rFonts w:ascii="Times New Roman" w:eastAsia="Times New Roman" w:hAnsi="Times New Roman" w:cs="Times New Roman"/>
          <w:b/>
          <w:sz w:val="24"/>
          <w:szCs w:val="24"/>
          <w:u w:val="single"/>
          <w:lang w:eastAsia="pl-PL"/>
        </w:rPr>
        <w:lastRenderedPageBreak/>
        <w:t>UCHWAŁA  NR 4/2026</w:t>
      </w:r>
    </w:p>
    <w:p w14:paraId="33B19096" w14:textId="77777777" w:rsidR="00566E3E" w:rsidRPr="00566E3E" w:rsidRDefault="00566E3E" w:rsidP="00566E3E">
      <w:pPr>
        <w:jc w:val="center"/>
        <w:rPr>
          <w:rFonts w:ascii="Times New Roman" w:eastAsia="Times New Roman" w:hAnsi="Times New Roman" w:cs="Times New Roman"/>
          <w:b/>
          <w:sz w:val="24"/>
          <w:szCs w:val="24"/>
          <w:lang w:eastAsia="pl-PL"/>
        </w:rPr>
      </w:pPr>
      <w:r w:rsidRPr="00566E3E">
        <w:rPr>
          <w:rFonts w:ascii="Times New Roman" w:eastAsia="Times New Roman" w:hAnsi="Times New Roman" w:cs="Times New Roman"/>
          <w:b/>
          <w:sz w:val="24"/>
          <w:szCs w:val="24"/>
          <w:lang w:eastAsia="pl-PL"/>
        </w:rPr>
        <w:t>WALNEGO ZGROMADZENIA KSM „NASZ DOM” W KOSZALINIE</w:t>
      </w:r>
    </w:p>
    <w:p w14:paraId="3E04A621" w14:textId="77777777" w:rsidR="00566E3E" w:rsidRPr="00566E3E" w:rsidRDefault="00566E3E" w:rsidP="00566E3E">
      <w:pPr>
        <w:jc w:val="center"/>
        <w:rPr>
          <w:rFonts w:ascii="Times New Roman" w:eastAsia="Times New Roman" w:hAnsi="Times New Roman" w:cs="Times New Roman"/>
          <w:b/>
          <w:sz w:val="24"/>
          <w:szCs w:val="24"/>
          <w:lang w:eastAsia="pl-PL"/>
        </w:rPr>
      </w:pPr>
      <w:r w:rsidRPr="00566E3E">
        <w:rPr>
          <w:rFonts w:ascii="Times New Roman" w:eastAsia="Times New Roman" w:hAnsi="Times New Roman" w:cs="Times New Roman"/>
          <w:b/>
          <w:sz w:val="24"/>
          <w:szCs w:val="24"/>
          <w:lang w:eastAsia="pl-PL"/>
        </w:rPr>
        <w:t>z dnia 18,19 i 20 maja 2026 r.</w:t>
      </w:r>
    </w:p>
    <w:p w14:paraId="53661F72" w14:textId="77777777" w:rsidR="00566E3E" w:rsidRPr="00566E3E" w:rsidRDefault="00566E3E" w:rsidP="00566E3E">
      <w:pPr>
        <w:pBdr>
          <w:bottom w:val="single" w:sz="12" w:space="1" w:color="auto"/>
        </w:pBdr>
        <w:jc w:val="center"/>
        <w:rPr>
          <w:rFonts w:ascii="Times New Roman" w:eastAsia="Times New Roman" w:hAnsi="Times New Roman" w:cs="Times New Roman"/>
          <w:b/>
          <w:bCs/>
          <w:sz w:val="24"/>
          <w:szCs w:val="24"/>
          <w:lang w:eastAsia="pl-PL"/>
        </w:rPr>
      </w:pPr>
      <w:r w:rsidRPr="00566E3E">
        <w:rPr>
          <w:rFonts w:ascii="Times New Roman" w:eastAsia="Times New Roman" w:hAnsi="Times New Roman" w:cs="Times New Roman"/>
          <w:b/>
          <w:sz w:val="24"/>
          <w:szCs w:val="24"/>
          <w:lang w:eastAsia="pl-PL"/>
        </w:rPr>
        <w:t xml:space="preserve">w sprawie rozpatrzenia wniosków z przeprowadzonej lustracji Spółdzielni za okres </w:t>
      </w:r>
      <w:r w:rsidRPr="00566E3E">
        <w:rPr>
          <w:rFonts w:ascii="Times New Roman" w:eastAsia="Times New Roman" w:hAnsi="Times New Roman" w:cs="Times New Roman"/>
          <w:b/>
          <w:bCs/>
          <w:sz w:val="24"/>
          <w:szCs w:val="24"/>
          <w:lang w:eastAsia="pl-PL"/>
        </w:rPr>
        <w:t xml:space="preserve">od dnia </w:t>
      </w:r>
    </w:p>
    <w:p w14:paraId="0FD141FE" w14:textId="77777777" w:rsidR="00566E3E" w:rsidRPr="00566E3E" w:rsidRDefault="00566E3E" w:rsidP="00566E3E">
      <w:pPr>
        <w:pBdr>
          <w:bottom w:val="single" w:sz="12" w:space="1" w:color="auto"/>
        </w:pBdr>
        <w:jc w:val="center"/>
        <w:rPr>
          <w:rFonts w:ascii="Times New Roman" w:eastAsia="Times New Roman" w:hAnsi="Times New Roman" w:cs="Times New Roman"/>
          <w:b/>
          <w:bCs/>
          <w:sz w:val="24"/>
          <w:szCs w:val="24"/>
          <w:lang w:eastAsia="pl-PL"/>
        </w:rPr>
      </w:pPr>
      <w:r w:rsidRPr="00566E3E">
        <w:rPr>
          <w:rFonts w:ascii="Times New Roman" w:eastAsia="Times New Roman" w:hAnsi="Times New Roman" w:cs="Times New Roman"/>
          <w:b/>
          <w:bCs/>
          <w:sz w:val="24"/>
          <w:szCs w:val="24"/>
          <w:lang w:eastAsia="pl-PL"/>
        </w:rPr>
        <w:t>1 stycznia 2022 r. do dnia 31 grudnia 2024 r.</w:t>
      </w:r>
    </w:p>
    <w:p w14:paraId="69DD5E20" w14:textId="77777777" w:rsidR="00566E3E" w:rsidRPr="00566E3E" w:rsidRDefault="00566E3E" w:rsidP="00566E3E">
      <w:pPr>
        <w:rPr>
          <w:rFonts w:ascii="Times New Roman" w:eastAsia="Times New Roman" w:hAnsi="Times New Roman" w:cs="Times New Roman"/>
          <w:sz w:val="24"/>
          <w:szCs w:val="24"/>
          <w:lang w:eastAsia="pl-PL"/>
        </w:rPr>
      </w:pPr>
    </w:p>
    <w:p w14:paraId="6C70DBF2" w14:textId="77777777" w:rsidR="00566E3E" w:rsidRPr="00566E3E" w:rsidRDefault="00566E3E" w:rsidP="00566E3E">
      <w:pPr>
        <w:jc w:val="center"/>
        <w:rPr>
          <w:rFonts w:ascii="Times New Roman" w:eastAsia="Times New Roman" w:hAnsi="Times New Roman" w:cs="Times New Roman"/>
          <w:sz w:val="24"/>
          <w:szCs w:val="24"/>
          <w:lang w:eastAsia="pl-PL"/>
        </w:rPr>
      </w:pPr>
      <w:r w:rsidRPr="00566E3E">
        <w:rPr>
          <w:rFonts w:ascii="Times New Roman" w:eastAsia="Times New Roman" w:hAnsi="Times New Roman" w:cs="Times New Roman"/>
          <w:sz w:val="24"/>
          <w:szCs w:val="24"/>
          <w:lang w:eastAsia="pl-PL"/>
        </w:rPr>
        <w:t>§ 1</w:t>
      </w:r>
    </w:p>
    <w:p w14:paraId="40B2C973" w14:textId="77777777" w:rsidR="00566E3E" w:rsidRPr="00566E3E" w:rsidRDefault="00566E3E" w:rsidP="00566E3E">
      <w:pPr>
        <w:rPr>
          <w:rFonts w:ascii="Times New Roman" w:eastAsia="Times New Roman" w:hAnsi="Times New Roman" w:cs="Times New Roman"/>
          <w:sz w:val="24"/>
          <w:szCs w:val="24"/>
          <w:lang w:eastAsia="pl-PL"/>
        </w:rPr>
      </w:pPr>
      <w:r w:rsidRPr="00566E3E">
        <w:rPr>
          <w:rFonts w:ascii="Times New Roman" w:eastAsia="Times New Roman" w:hAnsi="Times New Roman" w:cs="Times New Roman"/>
          <w:sz w:val="24"/>
          <w:szCs w:val="24"/>
          <w:lang w:eastAsia="pl-PL"/>
        </w:rPr>
        <w:t xml:space="preserve">Na podstawie § 43 pkt 3) statutu Spółdzielni, Walne Zgromadzenie rozpatrzyło i przyjęło wnioski załączone do niniejszej uchwały z przeprowadzonej przez Związek Rewizyjny Spółdzielni Mieszkaniowych z siedzibą w Szczecinie lustracji pełnej KSM „Nasz Dom” w Koszalinie za okres od dnia 1 stycznia 2022 r. do dnia 31 grudnia 2024 r. oraz zobowiązało Radę Nadzorczą Spółdzielni do nadzoru nad wykonywaniem zaleceń </w:t>
      </w:r>
      <w:proofErr w:type="spellStart"/>
      <w:r w:rsidRPr="00566E3E">
        <w:rPr>
          <w:rFonts w:ascii="Times New Roman" w:eastAsia="Times New Roman" w:hAnsi="Times New Roman" w:cs="Times New Roman"/>
          <w:sz w:val="24"/>
          <w:szCs w:val="24"/>
          <w:lang w:eastAsia="pl-PL"/>
        </w:rPr>
        <w:t>polustracyjnych</w:t>
      </w:r>
      <w:proofErr w:type="spellEnd"/>
      <w:r w:rsidRPr="00566E3E">
        <w:rPr>
          <w:rFonts w:ascii="Times New Roman" w:eastAsia="Times New Roman" w:hAnsi="Times New Roman" w:cs="Times New Roman"/>
          <w:sz w:val="24"/>
          <w:szCs w:val="24"/>
          <w:lang w:eastAsia="pl-PL"/>
        </w:rPr>
        <w:t>.</w:t>
      </w:r>
    </w:p>
    <w:p w14:paraId="25E72868" w14:textId="77777777" w:rsidR="00566E3E" w:rsidRPr="00566E3E" w:rsidRDefault="00566E3E" w:rsidP="00566E3E">
      <w:pPr>
        <w:rPr>
          <w:rFonts w:ascii="Times New Roman" w:eastAsia="Times New Roman" w:hAnsi="Times New Roman" w:cs="Times New Roman"/>
          <w:sz w:val="24"/>
          <w:szCs w:val="24"/>
          <w:lang w:eastAsia="pl-PL"/>
        </w:rPr>
      </w:pPr>
    </w:p>
    <w:p w14:paraId="3005D947" w14:textId="77777777" w:rsidR="00566E3E" w:rsidRPr="00566E3E" w:rsidRDefault="00566E3E" w:rsidP="00566E3E">
      <w:pPr>
        <w:jc w:val="center"/>
        <w:rPr>
          <w:rFonts w:ascii="Times New Roman" w:eastAsia="Times New Roman" w:hAnsi="Times New Roman" w:cs="Times New Roman"/>
          <w:sz w:val="24"/>
          <w:szCs w:val="24"/>
          <w:lang w:eastAsia="pl-PL"/>
        </w:rPr>
      </w:pPr>
      <w:r w:rsidRPr="00566E3E">
        <w:rPr>
          <w:rFonts w:ascii="Times New Roman" w:eastAsia="Times New Roman" w:hAnsi="Times New Roman" w:cs="Times New Roman"/>
          <w:sz w:val="24"/>
          <w:szCs w:val="24"/>
          <w:lang w:eastAsia="pl-PL"/>
        </w:rPr>
        <w:t>§ 2</w:t>
      </w:r>
    </w:p>
    <w:p w14:paraId="6B6D34CF" w14:textId="77777777" w:rsidR="00566E3E" w:rsidRPr="00566E3E" w:rsidRDefault="00566E3E" w:rsidP="00566E3E">
      <w:pPr>
        <w:jc w:val="left"/>
        <w:rPr>
          <w:rFonts w:ascii="Times New Roman" w:eastAsia="Times New Roman" w:hAnsi="Times New Roman" w:cs="Times New Roman"/>
          <w:sz w:val="24"/>
          <w:szCs w:val="24"/>
          <w:lang w:eastAsia="pl-PL"/>
        </w:rPr>
      </w:pPr>
      <w:r w:rsidRPr="00566E3E">
        <w:rPr>
          <w:rFonts w:ascii="Times New Roman" w:eastAsia="Times New Roman" w:hAnsi="Times New Roman" w:cs="Times New Roman"/>
          <w:sz w:val="24"/>
          <w:szCs w:val="24"/>
          <w:lang w:eastAsia="pl-PL"/>
        </w:rPr>
        <w:t>Uchwała obowiązuje z dniem podjęcia.</w:t>
      </w:r>
    </w:p>
    <w:p w14:paraId="578FD5FE" w14:textId="77777777" w:rsidR="00566E3E" w:rsidRPr="00566E3E" w:rsidRDefault="00566E3E" w:rsidP="00566E3E">
      <w:pPr>
        <w:jc w:val="left"/>
        <w:rPr>
          <w:rFonts w:ascii="Times New Roman" w:eastAsia="Times New Roman" w:hAnsi="Times New Roman" w:cs="Times New Roman"/>
          <w:sz w:val="24"/>
          <w:szCs w:val="24"/>
          <w:lang w:eastAsia="pl-PL"/>
        </w:rPr>
      </w:pPr>
    </w:p>
    <w:p w14:paraId="44116796" w14:textId="77777777" w:rsidR="00566E3E" w:rsidRPr="00566E3E" w:rsidRDefault="00566E3E" w:rsidP="00566E3E">
      <w:pPr>
        <w:rPr>
          <w:rFonts w:ascii="Times New Roman" w:eastAsia="Times New Roman" w:hAnsi="Times New Roman" w:cs="Times New Roman"/>
          <w:sz w:val="24"/>
          <w:szCs w:val="24"/>
          <w:lang w:eastAsia="pl-PL"/>
        </w:rPr>
      </w:pPr>
    </w:p>
    <w:p w14:paraId="6ABFB810" w14:textId="77777777" w:rsidR="00566E3E" w:rsidRPr="00566E3E" w:rsidRDefault="00566E3E" w:rsidP="00566E3E">
      <w:pPr>
        <w:suppressAutoHyphens/>
        <w:spacing w:line="360" w:lineRule="auto"/>
        <w:ind w:left="2832" w:firstLine="708"/>
        <w:rPr>
          <w:rFonts w:ascii="Times New Roman" w:eastAsia="Times New Roman" w:hAnsi="Times New Roman" w:cs="Times New Roman"/>
          <w:sz w:val="20"/>
          <w:szCs w:val="20"/>
          <w:lang w:eastAsia="ar-SA"/>
        </w:rPr>
      </w:pPr>
      <w:r w:rsidRPr="00566E3E">
        <w:rPr>
          <w:rFonts w:ascii="Times New Roman" w:eastAsia="Times New Roman" w:hAnsi="Times New Roman" w:cs="Times New Roman"/>
          <w:sz w:val="20"/>
          <w:szCs w:val="20"/>
          <w:lang w:eastAsia="ar-SA"/>
        </w:rPr>
        <w:t>I część WZ</w:t>
      </w:r>
      <w:r w:rsidRPr="00566E3E">
        <w:rPr>
          <w:rFonts w:ascii="Times New Roman" w:eastAsia="Times New Roman" w:hAnsi="Times New Roman" w:cs="Times New Roman"/>
          <w:sz w:val="20"/>
          <w:szCs w:val="20"/>
          <w:lang w:eastAsia="ar-SA"/>
        </w:rPr>
        <w:tab/>
        <w:t>II część WZ</w:t>
      </w:r>
      <w:r w:rsidRPr="00566E3E">
        <w:rPr>
          <w:rFonts w:ascii="Times New Roman" w:eastAsia="Times New Roman" w:hAnsi="Times New Roman" w:cs="Times New Roman"/>
          <w:sz w:val="20"/>
          <w:szCs w:val="20"/>
          <w:lang w:eastAsia="ar-SA"/>
        </w:rPr>
        <w:tab/>
        <w:t>III część WZ</w:t>
      </w:r>
      <w:r w:rsidRPr="00566E3E">
        <w:rPr>
          <w:rFonts w:ascii="Times New Roman" w:eastAsia="Times New Roman" w:hAnsi="Times New Roman" w:cs="Times New Roman"/>
          <w:sz w:val="20"/>
          <w:szCs w:val="20"/>
          <w:lang w:eastAsia="ar-SA"/>
        </w:rPr>
        <w:tab/>
        <w:t>Razem</w:t>
      </w:r>
    </w:p>
    <w:p w14:paraId="58051E18" w14:textId="77777777" w:rsidR="00566E3E" w:rsidRPr="00566E3E" w:rsidRDefault="00566E3E" w:rsidP="00566E3E">
      <w:pPr>
        <w:suppressAutoHyphens/>
        <w:spacing w:line="360" w:lineRule="auto"/>
        <w:rPr>
          <w:rFonts w:ascii="Times New Roman" w:eastAsia="Times New Roman" w:hAnsi="Times New Roman" w:cs="Times New Roman"/>
          <w:sz w:val="20"/>
          <w:szCs w:val="20"/>
          <w:lang w:eastAsia="ar-SA"/>
        </w:rPr>
      </w:pPr>
      <w:r w:rsidRPr="00566E3E">
        <w:rPr>
          <w:rFonts w:ascii="Times New Roman" w:eastAsia="Times New Roman" w:hAnsi="Times New Roman" w:cs="Times New Roman"/>
          <w:sz w:val="20"/>
          <w:szCs w:val="20"/>
          <w:lang w:eastAsia="ar-SA"/>
        </w:rPr>
        <w:t>Liczba głosów za uchwałą:</w:t>
      </w:r>
      <w:r w:rsidRPr="00566E3E">
        <w:rPr>
          <w:rFonts w:ascii="Times New Roman" w:eastAsia="Times New Roman" w:hAnsi="Times New Roman" w:cs="Times New Roman"/>
          <w:sz w:val="20"/>
          <w:szCs w:val="20"/>
          <w:lang w:eastAsia="ar-SA"/>
        </w:rPr>
        <w:tab/>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p>
    <w:p w14:paraId="57606837" w14:textId="77777777" w:rsidR="00566E3E" w:rsidRPr="00566E3E" w:rsidRDefault="00566E3E" w:rsidP="00566E3E">
      <w:pPr>
        <w:suppressAutoHyphens/>
        <w:spacing w:line="360" w:lineRule="auto"/>
        <w:rPr>
          <w:rFonts w:ascii="Times New Roman" w:eastAsia="Times New Roman" w:hAnsi="Times New Roman" w:cs="Times New Roman"/>
          <w:sz w:val="20"/>
          <w:szCs w:val="20"/>
          <w:lang w:eastAsia="ar-SA"/>
        </w:rPr>
      </w:pPr>
      <w:r w:rsidRPr="00566E3E">
        <w:rPr>
          <w:rFonts w:ascii="Times New Roman" w:eastAsia="Times New Roman" w:hAnsi="Times New Roman" w:cs="Times New Roman"/>
          <w:sz w:val="20"/>
          <w:szCs w:val="20"/>
          <w:lang w:eastAsia="ar-SA"/>
        </w:rPr>
        <w:t>Liczba głosów przeciw:</w:t>
      </w:r>
      <w:r w:rsidRPr="00566E3E">
        <w:rPr>
          <w:rFonts w:ascii="Times New Roman" w:eastAsia="Times New Roman" w:hAnsi="Times New Roman" w:cs="Times New Roman"/>
          <w:sz w:val="20"/>
          <w:szCs w:val="20"/>
          <w:lang w:eastAsia="ar-SA"/>
        </w:rPr>
        <w:tab/>
      </w:r>
      <w:r w:rsidRPr="00566E3E">
        <w:rPr>
          <w:rFonts w:ascii="Times New Roman" w:eastAsia="Times New Roman" w:hAnsi="Times New Roman" w:cs="Times New Roman"/>
          <w:sz w:val="20"/>
          <w:szCs w:val="20"/>
          <w:lang w:eastAsia="ar-SA"/>
        </w:rPr>
        <w:tab/>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p>
    <w:p w14:paraId="288AFC98" w14:textId="77777777" w:rsidR="00566E3E" w:rsidRPr="00566E3E" w:rsidRDefault="00566E3E" w:rsidP="00566E3E">
      <w:pPr>
        <w:suppressAutoHyphens/>
        <w:spacing w:line="360" w:lineRule="auto"/>
        <w:rPr>
          <w:rFonts w:ascii="Times New Roman" w:eastAsia="Times New Roman" w:hAnsi="Times New Roman" w:cs="Times New Roman"/>
          <w:sz w:val="20"/>
          <w:szCs w:val="20"/>
          <w:lang w:eastAsia="ar-SA"/>
        </w:rPr>
      </w:pPr>
      <w:r w:rsidRPr="00566E3E">
        <w:rPr>
          <w:rFonts w:ascii="Times New Roman" w:eastAsia="Times New Roman" w:hAnsi="Times New Roman" w:cs="Times New Roman"/>
          <w:sz w:val="20"/>
          <w:szCs w:val="20"/>
          <w:lang w:eastAsia="ar-SA"/>
        </w:rPr>
        <w:t>Liczba głosów wstrzymujących się:</w:t>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r w:rsidRPr="00566E3E">
        <w:rPr>
          <w:rFonts w:ascii="Times New Roman" w:eastAsia="Times New Roman" w:hAnsi="Times New Roman" w:cs="Times New Roman"/>
          <w:sz w:val="20"/>
          <w:szCs w:val="20"/>
          <w:lang w:eastAsia="ar-SA"/>
        </w:rPr>
        <w:tab/>
        <w:t>………..</w:t>
      </w:r>
    </w:p>
    <w:p w14:paraId="77091B4C" w14:textId="77777777" w:rsidR="00566E3E" w:rsidRPr="00566E3E" w:rsidRDefault="00566E3E" w:rsidP="00566E3E">
      <w:pPr>
        <w:suppressAutoHyphens/>
        <w:rPr>
          <w:rFonts w:ascii="Times New Roman" w:eastAsia="Times New Roman" w:hAnsi="Times New Roman" w:cs="Times New Roman"/>
          <w:sz w:val="24"/>
          <w:szCs w:val="24"/>
          <w:lang w:eastAsia="ar-SA"/>
        </w:rPr>
      </w:pPr>
    </w:p>
    <w:p w14:paraId="336928C6" w14:textId="77777777" w:rsidR="00566E3E" w:rsidRPr="00566E3E" w:rsidRDefault="00566E3E" w:rsidP="00566E3E">
      <w:pPr>
        <w:suppressAutoHyphens/>
        <w:rPr>
          <w:rFonts w:ascii="Times New Roman" w:eastAsia="Times New Roman" w:hAnsi="Times New Roman" w:cs="Times New Roman"/>
          <w:sz w:val="16"/>
          <w:szCs w:val="16"/>
          <w:lang w:eastAsia="ar-SA"/>
        </w:rPr>
      </w:pPr>
      <w:r w:rsidRPr="00566E3E">
        <w:rPr>
          <w:rFonts w:ascii="Times New Roman" w:eastAsia="Times New Roman" w:hAnsi="Times New Roman" w:cs="Times New Roman"/>
          <w:sz w:val="16"/>
          <w:szCs w:val="16"/>
          <w:lang w:eastAsia="ar-SA"/>
        </w:rPr>
        <w:t>PRZEWODNICZĄCY I CZĘŚCI WALNEGO ZGROMADZENIA        PRZEWODNICZĄCY  II CZĘŚCI WALNEGO ZGROMADZENIA</w:t>
      </w:r>
    </w:p>
    <w:p w14:paraId="644DF8A3" w14:textId="77777777" w:rsidR="00566E3E" w:rsidRPr="00566E3E" w:rsidRDefault="00566E3E" w:rsidP="00566E3E">
      <w:pPr>
        <w:suppressAutoHyphens/>
        <w:rPr>
          <w:rFonts w:ascii="Times New Roman" w:eastAsia="Times New Roman" w:hAnsi="Times New Roman" w:cs="Times New Roman"/>
          <w:sz w:val="16"/>
          <w:szCs w:val="16"/>
          <w:lang w:eastAsia="ar-SA"/>
        </w:rPr>
      </w:pPr>
    </w:p>
    <w:p w14:paraId="1E4874B6" w14:textId="77777777" w:rsidR="00566E3E" w:rsidRPr="00566E3E" w:rsidRDefault="00566E3E" w:rsidP="00566E3E">
      <w:pPr>
        <w:suppressAutoHyphens/>
        <w:rPr>
          <w:rFonts w:ascii="Times New Roman" w:eastAsia="Times New Roman" w:hAnsi="Times New Roman" w:cs="Times New Roman"/>
          <w:sz w:val="16"/>
          <w:szCs w:val="16"/>
          <w:lang w:eastAsia="ar-SA"/>
        </w:rPr>
      </w:pPr>
    </w:p>
    <w:p w14:paraId="5CB22862" w14:textId="77777777" w:rsidR="00566E3E" w:rsidRPr="00566E3E" w:rsidRDefault="00566E3E" w:rsidP="00566E3E">
      <w:pPr>
        <w:suppressAutoHyphens/>
        <w:rPr>
          <w:rFonts w:ascii="Times New Roman" w:eastAsia="Times New Roman" w:hAnsi="Times New Roman" w:cs="Times New Roman"/>
          <w:sz w:val="16"/>
          <w:szCs w:val="16"/>
          <w:lang w:eastAsia="ar-SA"/>
        </w:rPr>
      </w:pPr>
    </w:p>
    <w:p w14:paraId="39C40F45" w14:textId="77777777" w:rsidR="00566E3E" w:rsidRPr="00566E3E" w:rsidRDefault="00566E3E" w:rsidP="00566E3E">
      <w:pPr>
        <w:suppressAutoHyphens/>
        <w:rPr>
          <w:rFonts w:ascii="Times New Roman" w:eastAsia="Times New Roman" w:hAnsi="Times New Roman" w:cs="Times New Roman"/>
          <w:sz w:val="20"/>
          <w:szCs w:val="20"/>
          <w:lang w:eastAsia="ar-SA"/>
        </w:rPr>
      </w:pPr>
      <w:r w:rsidRPr="00566E3E">
        <w:rPr>
          <w:rFonts w:ascii="Times New Roman" w:eastAsia="Times New Roman" w:hAnsi="Times New Roman" w:cs="Times New Roman"/>
          <w:sz w:val="20"/>
          <w:szCs w:val="20"/>
          <w:lang w:eastAsia="ar-SA"/>
        </w:rPr>
        <w:t>…………………………………………………….</w:t>
      </w:r>
      <w:r w:rsidRPr="00566E3E">
        <w:rPr>
          <w:rFonts w:ascii="Times New Roman" w:eastAsia="Times New Roman" w:hAnsi="Times New Roman" w:cs="Times New Roman"/>
          <w:sz w:val="20"/>
          <w:szCs w:val="20"/>
          <w:lang w:eastAsia="ar-SA"/>
        </w:rPr>
        <w:tab/>
      </w:r>
      <w:r w:rsidRPr="00566E3E">
        <w:rPr>
          <w:rFonts w:ascii="Times New Roman" w:eastAsia="Times New Roman" w:hAnsi="Times New Roman" w:cs="Times New Roman"/>
          <w:sz w:val="20"/>
          <w:szCs w:val="20"/>
          <w:lang w:eastAsia="ar-SA"/>
        </w:rPr>
        <w:tab/>
        <w:t>………………………………………………………..</w:t>
      </w:r>
    </w:p>
    <w:p w14:paraId="318A9179" w14:textId="77777777" w:rsidR="00566E3E" w:rsidRPr="00566E3E" w:rsidRDefault="00566E3E" w:rsidP="00566E3E">
      <w:pPr>
        <w:suppressAutoHyphens/>
        <w:ind w:left="708" w:firstLine="708"/>
        <w:rPr>
          <w:rFonts w:ascii="Times New Roman" w:eastAsia="Times New Roman" w:hAnsi="Times New Roman" w:cs="Times New Roman"/>
          <w:sz w:val="16"/>
          <w:szCs w:val="16"/>
          <w:lang w:eastAsia="ar-SA"/>
        </w:rPr>
      </w:pPr>
      <w:r w:rsidRPr="00566E3E">
        <w:rPr>
          <w:rFonts w:ascii="Times New Roman" w:eastAsia="Times New Roman" w:hAnsi="Times New Roman" w:cs="Times New Roman"/>
          <w:sz w:val="20"/>
          <w:szCs w:val="20"/>
          <w:lang w:eastAsia="ar-SA"/>
        </w:rPr>
        <w:t xml:space="preserve">(data i czytelny </w:t>
      </w:r>
      <w:r w:rsidRPr="00566E3E">
        <w:rPr>
          <w:rFonts w:ascii="Times New Roman" w:eastAsia="Times New Roman" w:hAnsi="Times New Roman" w:cs="Times New Roman"/>
          <w:sz w:val="18"/>
          <w:szCs w:val="18"/>
          <w:lang w:eastAsia="ar-SA"/>
        </w:rPr>
        <w:t>podpis)</w:t>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t>(data i czytelny podpis)</w:t>
      </w:r>
    </w:p>
    <w:p w14:paraId="2BFBACC5" w14:textId="77777777" w:rsidR="00566E3E" w:rsidRPr="00566E3E" w:rsidRDefault="00566E3E" w:rsidP="00566E3E">
      <w:pPr>
        <w:suppressAutoHyphens/>
        <w:ind w:left="708" w:firstLine="708"/>
        <w:rPr>
          <w:rFonts w:ascii="Times New Roman" w:eastAsia="Times New Roman" w:hAnsi="Times New Roman" w:cs="Times New Roman"/>
          <w:sz w:val="16"/>
          <w:szCs w:val="16"/>
          <w:lang w:eastAsia="ar-SA"/>
        </w:rPr>
      </w:pPr>
    </w:p>
    <w:p w14:paraId="711FC4ED" w14:textId="77777777" w:rsidR="00566E3E" w:rsidRPr="00566E3E" w:rsidRDefault="00566E3E" w:rsidP="00566E3E">
      <w:pPr>
        <w:suppressAutoHyphens/>
        <w:ind w:left="708" w:firstLine="708"/>
        <w:rPr>
          <w:rFonts w:ascii="Times New Roman" w:eastAsia="Times New Roman" w:hAnsi="Times New Roman" w:cs="Times New Roman"/>
          <w:sz w:val="16"/>
          <w:szCs w:val="16"/>
          <w:lang w:eastAsia="ar-SA"/>
        </w:rPr>
      </w:pPr>
    </w:p>
    <w:p w14:paraId="6AD29D40" w14:textId="77777777" w:rsidR="00566E3E" w:rsidRPr="00566E3E" w:rsidRDefault="00566E3E" w:rsidP="00566E3E">
      <w:pPr>
        <w:suppressAutoHyphens/>
        <w:rPr>
          <w:rFonts w:ascii="Times New Roman" w:eastAsia="Times New Roman" w:hAnsi="Times New Roman" w:cs="Times New Roman"/>
          <w:sz w:val="18"/>
          <w:szCs w:val="18"/>
          <w:lang w:eastAsia="ar-SA"/>
        </w:rPr>
      </w:pPr>
    </w:p>
    <w:p w14:paraId="2CE7827C" w14:textId="77777777" w:rsidR="00566E3E" w:rsidRPr="00566E3E" w:rsidRDefault="00566E3E" w:rsidP="00566E3E">
      <w:pPr>
        <w:suppressAutoHyphens/>
        <w:ind w:firstLine="708"/>
        <w:rPr>
          <w:rFonts w:ascii="Times New Roman" w:eastAsia="Times New Roman" w:hAnsi="Times New Roman" w:cs="Times New Roman"/>
          <w:sz w:val="16"/>
          <w:szCs w:val="16"/>
          <w:lang w:eastAsia="ar-SA"/>
        </w:rPr>
      </w:pPr>
      <w:r w:rsidRPr="00566E3E">
        <w:rPr>
          <w:rFonts w:ascii="Times New Roman" w:eastAsia="Times New Roman" w:hAnsi="Times New Roman" w:cs="Times New Roman"/>
          <w:sz w:val="16"/>
          <w:szCs w:val="16"/>
          <w:lang w:eastAsia="ar-SA"/>
        </w:rPr>
        <w:t>SEKRETARZ  I CZĘŚCI WALNEGO ZGROMADZENIA</w:t>
      </w:r>
      <w:r w:rsidRPr="00566E3E">
        <w:rPr>
          <w:rFonts w:ascii="Times New Roman" w:eastAsia="Times New Roman" w:hAnsi="Times New Roman" w:cs="Times New Roman"/>
          <w:sz w:val="28"/>
          <w:szCs w:val="24"/>
          <w:lang w:eastAsia="ar-SA"/>
        </w:rPr>
        <w:tab/>
      </w:r>
      <w:r w:rsidRPr="00566E3E">
        <w:rPr>
          <w:rFonts w:ascii="Times New Roman" w:eastAsia="Times New Roman" w:hAnsi="Times New Roman" w:cs="Times New Roman"/>
          <w:sz w:val="28"/>
          <w:szCs w:val="24"/>
          <w:lang w:eastAsia="ar-SA"/>
        </w:rPr>
        <w:tab/>
      </w:r>
      <w:r w:rsidRPr="00566E3E">
        <w:rPr>
          <w:rFonts w:ascii="Times New Roman" w:eastAsia="Times New Roman" w:hAnsi="Times New Roman" w:cs="Times New Roman"/>
          <w:sz w:val="16"/>
          <w:szCs w:val="16"/>
          <w:lang w:eastAsia="ar-SA"/>
        </w:rPr>
        <w:t>SEKRETARZ  II CZĘŚCI WALNEGO ZGROMADZENIA</w:t>
      </w:r>
    </w:p>
    <w:p w14:paraId="4885879E" w14:textId="77777777" w:rsidR="00566E3E" w:rsidRPr="00566E3E" w:rsidRDefault="00566E3E" w:rsidP="00566E3E">
      <w:pPr>
        <w:suppressAutoHyphens/>
        <w:rPr>
          <w:rFonts w:ascii="Times New Roman" w:eastAsia="Times New Roman" w:hAnsi="Times New Roman" w:cs="Times New Roman"/>
          <w:i/>
          <w:sz w:val="24"/>
          <w:szCs w:val="24"/>
          <w:lang w:eastAsia="ar-SA"/>
        </w:rPr>
      </w:pPr>
    </w:p>
    <w:p w14:paraId="45B0978F" w14:textId="77777777" w:rsidR="00566E3E" w:rsidRDefault="00566E3E" w:rsidP="00566E3E">
      <w:pPr>
        <w:suppressAutoHyphens/>
        <w:rPr>
          <w:rFonts w:ascii="Times New Roman" w:eastAsia="Times New Roman" w:hAnsi="Times New Roman" w:cs="Times New Roman"/>
          <w:sz w:val="28"/>
          <w:szCs w:val="24"/>
          <w:lang w:eastAsia="ar-SA"/>
        </w:rPr>
      </w:pPr>
    </w:p>
    <w:p w14:paraId="3C7585CA" w14:textId="77777777" w:rsidR="00566E3E" w:rsidRPr="00566E3E" w:rsidRDefault="00566E3E" w:rsidP="00566E3E">
      <w:pPr>
        <w:suppressAutoHyphens/>
        <w:rPr>
          <w:rFonts w:ascii="Times New Roman" w:eastAsia="Times New Roman" w:hAnsi="Times New Roman" w:cs="Times New Roman"/>
          <w:sz w:val="28"/>
          <w:szCs w:val="24"/>
          <w:lang w:eastAsia="ar-SA"/>
        </w:rPr>
      </w:pPr>
    </w:p>
    <w:p w14:paraId="22B316A7" w14:textId="03D6F367" w:rsidR="00566E3E" w:rsidRPr="00566E3E" w:rsidRDefault="00566E3E" w:rsidP="00566E3E">
      <w:pPr>
        <w:suppressAutoHyphens/>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 xml:space="preserve">                                                                                                           </w:t>
      </w:r>
      <w:r w:rsidRPr="00566E3E">
        <w:rPr>
          <w:rFonts w:ascii="Times New Roman" w:eastAsia="Times New Roman" w:hAnsi="Times New Roman" w:cs="Times New Roman"/>
          <w:sz w:val="20"/>
          <w:szCs w:val="20"/>
          <w:lang w:eastAsia="ar-SA"/>
        </w:rPr>
        <w:t>……………………………………………………</w:t>
      </w:r>
      <w:r>
        <w:rPr>
          <w:rFonts w:ascii="Times New Roman" w:eastAsia="Times New Roman" w:hAnsi="Times New Roman" w:cs="Times New Roman"/>
          <w:sz w:val="20"/>
          <w:szCs w:val="20"/>
          <w:lang w:eastAsia="ar-SA"/>
        </w:rPr>
        <w:t xml:space="preserve"> </w:t>
      </w:r>
      <w:r w:rsidRPr="00566E3E">
        <w:rPr>
          <w:rFonts w:ascii="Times New Roman" w:eastAsia="Times New Roman" w:hAnsi="Times New Roman" w:cs="Times New Roman"/>
          <w:sz w:val="20"/>
          <w:szCs w:val="20"/>
          <w:lang w:eastAsia="ar-SA"/>
        </w:rPr>
        <w:t>.…………………………………………………………..</w:t>
      </w:r>
    </w:p>
    <w:p w14:paraId="4B78C601" w14:textId="77777777" w:rsidR="00566E3E" w:rsidRPr="00566E3E" w:rsidRDefault="00566E3E" w:rsidP="00566E3E">
      <w:pPr>
        <w:suppressAutoHyphens/>
        <w:ind w:left="708" w:firstLine="708"/>
        <w:rPr>
          <w:rFonts w:ascii="Times New Roman" w:eastAsia="Times New Roman" w:hAnsi="Times New Roman" w:cs="Times New Roman"/>
          <w:sz w:val="18"/>
          <w:szCs w:val="18"/>
          <w:lang w:eastAsia="ar-SA"/>
        </w:rPr>
      </w:pPr>
      <w:r w:rsidRPr="00566E3E">
        <w:rPr>
          <w:rFonts w:ascii="Times New Roman" w:eastAsia="Times New Roman" w:hAnsi="Times New Roman" w:cs="Times New Roman"/>
          <w:sz w:val="20"/>
          <w:szCs w:val="20"/>
          <w:lang w:eastAsia="ar-SA"/>
        </w:rPr>
        <w:t xml:space="preserve">(data i czytelny </w:t>
      </w:r>
      <w:r w:rsidRPr="00566E3E">
        <w:rPr>
          <w:rFonts w:ascii="Times New Roman" w:eastAsia="Times New Roman" w:hAnsi="Times New Roman" w:cs="Times New Roman"/>
          <w:sz w:val="18"/>
          <w:szCs w:val="18"/>
          <w:lang w:eastAsia="ar-SA"/>
        </w:rPr>
        <w:t>podpis)</w:t>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r>
      <w:r w:rsidRPr="00566E3E">
        <w:rPr>
          <w:rFonts w:ascii="Times New Roman" w:eastAsia="Times New Roman" w:hAnsi="Times New Roman" w:cs="Times New Roman"/>
          <w:sz w:val="18"/>
          <w:szCs w:val="18"/>
          <w:lang w:eastAsia="ar-SA"/>
        </w:rPr>
        <w:tab/>
        <w:t>(data i czytelny podpis)</w:t>
      </w:r>
    </w:p>
    <w:p w14:paraId="7350FD2F" w14:textId="77777777" w:rsidR="00566E3E" w:rsidRPr="00566E3E" w:rsidRDefault="00566E3E" w:rsidP="00566E3E">
      <w:pPr>
        <w:suppressAutoHyphens/>
        <w:jc w:val="right"/>
        <w:rPr>
          <w:rFonts w:ascii="Times New Roman" w:eastAsia="Times New Roman" w:hAnsi="Times New Roman" w:cs="Times New Roman"/>
          <w:sz w:val="16"/>
          <w:szCs w:val="16"/>
          <w:lang w:eastAsia="ar-SA"/>
        </w:rPr>
      </w:pPr>
    </w:p>
    <w:p w14:paraId="050DF8B4" w14:textId="77777777" w:rsidR="00566E3E" w:rsidRPr="00566E3E" w:rsidRDefault="00566E3E" w:rsidP="00566E3E">
      <w:pPr>
        <w:suppressAutoHyphens/>
        <w:jc w:val="right"/>
        <w:rPr>
          <w:rFonts w:ascii="Times New Roman" w:eastAsia="Times New Roman" w:hAnsi="Times New Roman" w:cs="Times New Roman"/>
          <w:sz w:val="16"/>
          <w:szCs w:val="16"/>
          <w:lang w:eastAsia="ar-SA"/>
        </w:rPr>
      </w:pPr>
    </w:p>
    <w:p w14:paraId="040AB1FD" w14:textId="77777777" w:rsidR="00566E3E" w:rsidRPr="00566E3E" w:rsidRDefault="00566E3E" w:rsidP="00566E3E">
      <w:pPr>
        <w:suppressAutoHyphens/>
        <w:jc w:val="right"/>
        <w:rPr>
          <w:rFonts w:ascii="Times New Roman" w:eastAsia="Times New Roman" w:hAnsi="Times New Roman" w:cs="Times New Roman"/>
          <w:sz w:val="16"/>
          <w:szCs w:val="16"/>
          <w:lang w:eastAsia="ar-SA"/>
        </w:rPr>
      </w:pPr>
    </w:p>
    <w:p w14:paraId="295AEAE9" w14:textId="77777777" w:rsidR="00566E3E" w:rsidRPr="00566E3E" w:rsidRDefault="00566E3E" w:rsidP="00566E3E">
      <w:pPr>
        <w:suppressAutoHyphens/>
        <w:jc w:val="center"/>
        <w:rPr>
          <w:rFonts w:ascii="Times New Roman" w:eastAsia="Times New Roman" w:hAnsi="Times New Roman" w:cs="Times New Roman"/>
          <w:sz w:val="16"/>
          <w:szCs w:val="16"/>
          <w:lang w:eastAsia="ar-SA"/>
        </w:rPr>
      </w:pPr>
      <w:r w:rsidRPr="00566E3E">
        <w:rPr>
          <w:rFonts w:ascii="Times New Roman" w:eastAsia="Times New Roman" w:hAnsi="Times New Roman" w:cs="Times New Roman"/>
          <w:sz w:val="16"/>
          <w:szCs w:val="16"/>
          <w:lang w:eastAsia="ar-SA"/>
        </w:rPr>
        <w:t>PRZEWODNICZĄCY  III CZĘŚCI WALNEGO ZGROMADZENIA</w:t>
      </w:r>
    </w:p>
    <w:p w14:paraId="1FF2C8BC" w14:textId="77777777" w:rsidR="00566E3E" w:rsidRPr="00566E3E" w:rsidRDefault="00566E3E" w:rsidP="00566E3E">
      <w:pPr>
        <w:suppressAutoHyphens/>
        <w:jc w:val="center"/>
        <w:rPr>
          <w:rFonts w:ascii="Times New Roman" w:eastAsia="Times New Roman" w:hAnsi="Times New Roman" w:cs="Times New Roman"/>
          <w:sz w:val="16"/>
          <w:szCs w:val="16"/>
          <w:lang w:eastAsia="ar-SA"/>
        </w:rPr>
      </w:pPr>
    </w:p>
    <w:p w14:paraId="400B90D7" w14:textId="77777777" w:rsidR="00566E3E" w:rsidRPr="00566E3E" w:rsidRDefault="00566E3E" w:rsidP="00566E3E">
      <w:pPr>
        <w:suppressAutoHyphens/>
        <w:jc w:val="center"/>
        <w:rPr>
          <w:rFonts w:ascii="Times New Roman" w:eastAsia="Times New Roman" w:hAnsi="Times New Roman" w:cs="Times New Roman"/>
          <w:sz w:val="16"/>
          <w:szCs w:val="16"/>
          <w:lang w:eastAsia="ar-SA"/>
        </w:rPr>
      </w:pPr>
    </w:p>
    <w:p w14:paraId="16C058F5" w14:textId="77777777" w:rsidR="00566E3E" w:rsidRPr="00566E3E" w:rsidRDefault="00566E3E" w:rsidP="00566E3E">
      <w:pPr>
        <w:suppressAutoHyphens/>
        <w:jc w:val="center"/>
        <w:rPr>
          <w:rFonts w:ascii="Times New Roman" w:eastAsia="Times New Roman" w:hAnsi="Times New Roman" w:cs="Times New Roman"/>
          <w:sz w:val="16"/>
          <w:szCs w:val="16"/>
          <w:lang w:eastAsia="ar-SA"/>
        </w:rPr>
      </w:pPr>
    </w:p>
    <w:p w14:paraId="6C21621A" w14:textId="77777777" w:rsidR="00566E3E" w:rsidRPr="00566E3E" w:rsidRDefault="00566E3E" w:rsidP="00566E3E">
      <w:pPr>
        <w:suppressAutoHyphens/>
        <w:jc w:val="center"/>
        <w:rPr>
          <w:rFonts w:ascii="Times New Roman" w:eastAsia="Times New Roman" w:hAnsi="Times New Roman" w:cs="Times New Roman"/>
          <w:sz w:val="16"/>
          <w:szCs w:val="16"/>
          <w:lang w:eastAsia="ar-SA"/>
        </w:rPr>
      </w:pPr>
      <w:r w:rsidRPr="00566E3E">
        <w:rPr>
          <w:rFonts w:ascii="Times New Roman" w:eastAsia="Times New Roman" w:hAnsi="Times New Roman" w:cs="Times New Roman"/>
          <w:sz w:val="16"/>
          <w:szCs w:val="16"/>
          <w:lang w:eastAsia="ar-SA"/>
        </w:rPr>
        <w:t>……………………………………………………………………………</w:t>
      </w:r>
    </w:p>
    <w:p w14:paraId="57BD7B00" w14:textId="77777777" w:rsidR="00566E3E" w:rsidRPr="00566E3E" w:rsidRDefault="00566E3E" w:rsidP="00566E3E">
      <w:pPr>
        <w:suppressAutoHyphens/>
        <w:jc w:val="center"/>
        <w:rPr>
          <w:rFonts w:ascii="Times New Roman" w:eastAsia="Times New Roman" w:hAnsi="Times New Roman" w:cs="Times New Roman"/>
          <w:sz w:val="18"/>
          <w:szCs w:val="18"/>
          <w:lang w:eastAsia="ar-SA"/>
        </w:rPr>
      </w:pPr>
      <w:r w:rsidRPr="00566E3E">
        <w:rPr>
          <w:rFonts w:ascii="Times New Roman" w:eastAsia="Times New Roman" w:hAnsi="Times New Roman" w:cs="Times New Roman"/>
          <w:sz w:val="18"/>
          <w:szCs w:val="18"/>
          <w:lang w:eastAsia="ar-SA"/>
        </w:rPr>
        <w:t>(data i czytelny podpis)</w:t>
      </w:r>
    </w:p>
    <w:p w14:paraId="1B249D12" w14:textId="77777777" w:rsidR="00566E3E" w:rsidRPr="00566E3E" w:rsidRDefault="00566E3E" w:rsidP="00566E3E">
      <w:pPr>
        <w:suppressAutoHyphens/>
        <w:jc w:val="left"/>
        <w:rPr>
          <w:rFonts w:ascii="Times New Roman" w:eastAsia="Times New Roman" w:hAnsi="Times New Roman" w:cs="Times New Roman"/>
          <w:sz w:val="16"/>
          <w:szCs w:val="16"/>
          <w:lang w:eastAsia="ar-SA"/>
        </w:rPr>
      </w:pPr>
    </w:p>
    <w:p w14:paraId="66AA8EDB" w14:textId="77777777" w:rsidR="00566E3E" w:rsidRPr="00566E3E" w:rsidRDefault="00566E3E" w:rsidP="00566E3E">
      <w:pPr>
        <w:suppressAutoHyphens/>
        <w:jc w:val="right"/>
        <w:rPr>
          <w:rFonts w:ascii="Times New Roman" w:eastAsia="Times New Roman" w:hAnsi="Times New Roman" w:cs="Times New Roman"/>
          <w:sz w:val="16"/>
          <w:szCs w:val="16"/>
          <w:lang w:eastAsia="ar-SA"/>
        </w:rPr>
      </w:pPr>
    </w:p>
    <w:p w14:paraId="3837672A" w14:textId="77777777" w:rsidR="00566E3E" w:rsidRPr="00566E3E" w:rsidRDefault="00566E3E" w:rsidP="00566E3E">
      <w:pPr>
        <w:suppressAutoHyphens/>
        <w:jc w:val="center"/>
        <w:rPr>
          <w:rFonts w:ascii="Times New Roman" w:eastAsia="Times New Roman" w:hAnsi="Times New Roman" w:cs="Times New Roman"/>
          <w:sz w:val="16"/>
          <w:szCs w:val="16"/>
          <w:lang w:eastAsia="ar-SA"/>
        </w:rPr>
      </w:pPr>
      <w:r w:rsidRPr="00566E3E">
        <w:rPr>
          <w:rFonts w:ascii="Times New Roman" w:eastAsia="Times New Roman" w:hAnsi="Times New Roman" w:cs="Times New Roman"/>
          <w:sz w:val="16"/>
          <w:szCs w:val="16"/>
          <w:lang w:eastAsia="ar-SA"/>
        </w:rPr>
        <w:t>SEKRETARZ  III CZĘŚCI WALNEGO ZGROMADZENIA</w:t>
      </w:r>
    </w:p>
    <w:p w14:paraId="407D768C" w14:textId="77777777" w:rsidR="00566E3E" w:rsidRPr="00566E3E" w:rsidRDefault="00566E3E" w:rsidP="00566E3E">
      <w:pPr>
        <w:suppressAutoHyphens/>
        <w:jc w:val="center"/>
        <w:rPr>
          <w:rFonts w:ascii="Times New Roman" w:eastAsia="Times New Roman" w:hAnsi="Times New Roman" w:cs="Times New Roman"/>
          <w:sz w:val="28"/>
          <w:szCs w:val="24"/>
          <w:lang w:eastAsia="ar-SA"/>
        </w:rPr>
      </w:pPr>
      <w:r w:rsidRPr="00566E3E">
        <w:rPr>
          <w:rFonts w:ascii="Times New Roman" w:eastAsia="Times New Roman" w:hAnsi="Times New Roman" w:cs="Times New Roman"/>
          <w:sz w:val="28"/>
          <w:szCs w:val="24"/>
          <w:lang w:eastAsia="ar-SA"/>
        </w:rPr>
        <w:t xml:space="preserve"> </w:t>
      </w:r>
    </w:p>
    <w:p w14:paraId="2839ACDB" w14:textId="77777777" w:rsidR="00566E3E" w:rsidRPr="00566E3E" w:rsidRDefault="00566E3E" w:rsidP="00566E3E">
      <w:pPr>
        <w:suppressAutoHyphens/>
        <w:jc w:val="left"/>
        <w:rPr>
          <w:rFonts w:ascii="Times New Roman" w:eastAsia="Times New Roman" w:hAnsi="Times New Roman" w:cs="Times New Roman"/>
          <w:sz w:val="16"/>
          <w:szCs w:val="16"/>
          <w:lang w:eastAsia="ar-SA"/>
        </w:rPr>
      </w:pPr>
    </w:p>
    <w:p w14:paraId="47A918C9" w14:textId="77777777" w:rsidR="00566E3E" w:rsidRPr="00566E3E" w:rsidRDefault="00566E3E" w:rsidP="00566E3E">
      <w:pPr>
        <w:suppressAutoHyphens/>
        <w:jc w:val="center"/>
        <w:rPr>
          <w:rFonts w:ascii="Times New Roman" w:eastAsia="Times New Roman" w:hAnsi="Times New Roman" w:cs="Times New Roman"/>
          <w:sz w:val="18"/>
          <w:szCs w:val="18"/>
          <w:lang w:eastAsia="ar-SA"/>
        </w:rPr>
      </w:pPr>
      <w:r w:rsidRPr="00566E3E">
        <w:rPr>
          <w:rFonts w:ascii="Times New Roman" w:eastAsia="Times New Roman" w:hAnsi="Times New Roman" w:cs="Times New Roman"/>
          <w:sz w:val="18"/>
          <w:szCs w:val="18"/>
          <w:lang w:eastAsia="ar-SA"/>
        </w:rPr>
        <w:t>..............................................................................................</w:t>
      </w:r>
    </w:p>
    <w:p w14:paraId="3D28BEF2" w14:textId="77777777" w:rsidR="00566E3E" w:rsidRPr="00566E3E" w:rsidRDefault="00566E3E" w:rsidP="00566E3E">
      <w:pPr>
        <w:suppressAutoHyphens/>
        <w:jc w:val="center"/>
        <w:rPr>
          <w:rFonts w:ascii="Times New Roman" w:eastAsia="Times New Roman" w:hAnsi="Times New Roman" w:cs="Times New Roman"/>
          <w:sz w:val="18"/>
          <w:szCs w:val="18"/>
          <w:lang w:eastAsia="ar-SA"/>
        </w:rPr>
      </w:pPr>
      <w:r w:rsidRPr="00566E3E">
        <w:rPr>
          <w:rFonts w:ascii="Times New Roman" w:eastAsia="Times New Roman" w:hAnsi="Times New Roman" w:cs="Times New Roman"/>
          <w:sz w:val="18"/>
          <w:szCs w:val="18"/>
          <w:lang w:eastAsia="ar-SA"/>
        </w:rPr>
        <w:t>(data i czytelny podpis)</w:t>
      </w:r>
    </w:p>
    <w:p w14:paraId="1E4C3DE1" w14:textId="77777777" w:rsidR="00566E3E" w:rsidRDefault="00566E3E" w:rsidP="00BF38D8">
      <w:pPr>
        <w:jc w:val="center"/>
        <w:rPr>
          <w:rFonts w:ascii="Times New Roman" w:eastAsia="Times New Roman" w:hAnsi="Times New Roman" w:cs="Times New Roman"/>
          <w:b/>
          <w:sz w:val="24"/>
          <w:szCs w:val="24"/>
          <w:u w:val="single"/>
          <w:lang w:eastAsia="pl-PL"/>
        </w:rPr>
      </w:pPr>
    </w:p>
    <w:p w14:paraId="74A7946D" w14:textId="77777777" w:rsidR="00566E3E" w:rsidRDefault="00566E3E" w:rsidP="00BF38D8">
      <w:pPr>
        <w:jc w:val="center"/>
        <w:rPr>
          <w:rFonts w:ascii="Times New Roman" w:eastAsia="Times New Roman" w:hAnsi="Times New Roman" w:cs="Times New Roman"/>
          <w:b/>
          <w:sz w:val="24"/>
          <w:szCs w:val="24"/>
          <w:u w:val="single"/>
          <w:lang w:eastAsia="pl-PL"/>
        </w:rPr>
      </w:pPr>
    </w:p>
    <w:p w14:paraId="092C3789" w14:textId="77777777" w:rsidR="00566E3E" w:rsidRDefault="00566E3E" w:rsidP="00BF38D8">
      <w:pPr>
        <w:jc w:val="center"/>
        <w:rPr>
          <w:rFonts w:ascii="Times New Roman" w:eastAsia="Times New Roman" w:hAnsi="Times New Roman" w:cs="Times New Roman"/>
          <w:b/>
          <w:sz w:val="24"/>
          <w:szCs w:val="24"/>
          <w:u w:val="single"/>
          <w:lang w:eastAsia="pl-PL"/>
        </w:rPr>
      </w:pPr>
    </w:p>
    <w:p w14:paraId="48566860" w14:textId="77777777" w:rsidR="00566E3E" w:rsidRDefault="00566E3E" w:rsidP="00BF38D8">
      <w:pPr>
        <w:jc w:val="center"/>
        <w:rPr>
          <w:rFonts w:ascii="Times New Roman" w:eastAsia="Times New Roman" w:hAnsi="Times New Roman" w:cs="Times New Roman"/>
          <w:b/>
          <w:sz w:val="24"/>
          <w:szCs w:val="24"/>
          <w:u w:val="single"/>
          <w:lang w:eastAsia="pl-PL"/>
        </w:rPr>
      </w:pPr>
    </w:p>
    <w:p w14:paraId="2D022723" w14:textId="77777777" w:rsidR="00566E3E" w:rsidRDefault="00566E3E" w:rsidP="00BF38D8">
      <w:pPr>
        <w:jc w:val="center"/>
        <w:rPr>
          <w:rFonts w:ascii="Times New Roman" w:eastAsia="Times New Roman" w:hAnsi="Times New Roman" w:cs="Times New Roman"/>
          <w:b/>
          <w:sz w:val="24"/>
          <w:szCs w:val="24"/>
          <w:u w:val="single"/>
          <w:lang w:eastAsia="pl-PL"/>
        </w:rPr>
      </w:pPr>
    </w:p>
    <w:p w14:paraId="22F7BBD8" w14:textId="77777777" w:rsidR="00566E3E" w:rsidRDefault="00566E3E" w:rsidP="00BF38D8">
      <w:pPr>
        <w:jc w:val="center"/>
        <w:rPr>
          <w:rFonts w:ascii="Times New Roman" w:eastAsia="Times New Roman" w:hAnsi="Times New Roman" w:cs="Times New Roman"/>
          <w:b/>
          <w:sz w:val="24"/>
          <w:szCs w:val="24"/>
          <w:u w:val="single"/>
          <w:lang w:eastAsia="pl-PL"/>
        </w:rPr>
      </w:pPr>
    </w:p>
    <w:p w14:paraId="45BB674B" w14:textId="77777777" w:rsidR="00991B66" w:rsidRPr="002071BB" w:rsidRDefault="00991B66" w:rsidP="00991B66">
      <w:pPr>
        <w:suppressAutoHyphens/>
        <w:ind w:right="282"/>
        <w:jc w:val="right"/>
        <w:rPr>
          <w:rFonts w:ascii="Times New Roman" w:eastAsia="Times New Roman" w:hAnsi="Times New Roman" w:cs="Times New Roman"/>
          <w:i/>
          <w:sz w:val="21"/>
          <w:szCs w:val="21"/>
          <w:lang w:eastAsia="ar-SA"/>
        </w:rPr>
      </w:pPr>
      <w:r w:rsidRPr="002071BB">
        <w:rPr>
          <w:rFonts w:ascii="Times New Roman" w:eastAsia="Times New Roman" w:hAnsi="Times New Roman" w:cs="Times New Roman"/>
          <w:i/>
          <w:sz w:val="21"/>
          <w:szCs w:val="21"/>
          <w:lang w:eastAsia="ar-SA"/>
        </w:rPr>
        <w:lastRenderedPageBreak/>
        <w:t xml:space="preserve">Załącznik do uchwały nr </w:t>
      </w:r>
      <w:r>
        <w:rPr>
          <w:rFonts w:ascii="Times New Roman" w:eastAsia="Times New Roman" w:hAnsi="Times New Roman" w:cs="Times New Roman"/>
          <w:i/>
          <w:sz w:val="21"/>
          <w:szCs w:val="21"/>
          <w:lang w:eastAsia="ar-SA"/>
        </w:rPr>
        <w:t>4</w:t>
      </w:r>
      <w:r w:rsidRPr="002071BB">
        <w:rPr>
          <w:rFonts w:ascii="Times New Roman" w:eastAsia="Times New Roman" w:hAnsi="Times New Roman" w:cs="Times New Roman"/>
          <w:i/>
          <w:sz w:val="21"/>
          <w:szCs w:val="21"/>
          <w:lang w:eastAsia="ar-SA"/>
        </w:rPr>
        <w:t>/20</w:t>
      </w:r>
      <w:r>
        <w:rPr>
          <w:rFonts w:ascii="Times New Roman" w:eastAsia="Times New Roman" w:hAnsi="Times New Roman" w:cs="Times New Roman"/>
          <w:i/>
          <w:sz w:val="21"/>
          <w:szCs w:val="21"/>
          <w:lang w:eastAsia="ar-SA"/>
        </w:rPr>
        <w:t>26</w:t>
      </w:r>
      <w:r w:rsidRPr="002071BB">
        <w:rPr>
          <w:rFonts w:ascii="Times New Roman" w:eastAsia="Times New Roman" w:hAnsi="Times New Roman" w:cs="Times New Roman"/>
          <w:i/>
          <w:sz w:val="21"/>
          <w:szCs w:val="21"/>
          <w:lang w:eastAsia="ar-SA"/>
        </w:rPr>
        <w:t xml:space="preserve"> Walnego Zgromadzenia KSM „Nasz Dom” w Koszalinie</w:t>
      </w:r>
    </w:p>
    <w:p w14:paraId="41767160" w14:textId="77777777" w:rsidR="00991B66" w:rsidRDefault="00991B66" w:rsidP="00991B66">
      <w:pPr>
        <w:suppressAutoHyphens/>
        <w:ind w:right="282"/>
        <w:jc w:val="center"/>
        <w:rPr>
          <w:rFonts w:ascii="Times New Roman" w:eastAsia="Times New Roman" w:hAnsi="Times New Roman" w:cs="Times New Roman"/>
          <w:b/>
          <w:sz w:val="28"/>
          <w:szCs w:val="28"/>
          <w:u w:val="single"/>
          <w:lang w:eastAsia="ar-SA"/>
        </w:rPr>
      </w:pPr>
      <w:r>
        <w:rPr>
          <w:rFonts w:ascii="Times New Roman" w:eastAsia="Times New Roman" w:hAnsi="Times New Roman" w:cs="Times New Roman"/>
          <w:b/>
          <w:sz w:val="28"/>
          <w:szCs w:val="28"/>
          <w:u w:val="single"/>
          <w:lang w:eastAsia="ar-SA"/>
        </w:rPr>
        <w:t>Wnioski</w:t>
      </w:r>
    </w:p>
    <w:p w14:paraId="77E85480" w14:textId="77777777" w:rsidR="00991B66" w:rsidRPr="002B2328" w:rsidRDefault="00991B66" w:rsidP="00991B66">
      <w:pPr>
        <w:suppressAutoHyphens/>
        <w:ind w:right="282"/>
        <w:jc w:val="center"/>
        <w:rPr>
          <w:rFonts w:ascii="Times New Roman" w:eastAsia="Times New Roman" w:hAnsi="Times New Roman" w:cs="Times New Roman"/>
          <w:b/>
          <w:sz w:val="24"/>
          <w:szCs w:val="24"/>
          <w:u w:val="single"/>
          <w:lang w:eastAsia="ar-SA"/>
        </w:rPr>
      </w:pPr>
      <w:r w:rsidRPr="005517A9">
        <w:rPr>
          <w:rFonts w:ascii="Times New Roman" w:eastAsia="Times New Roman" w:hAnsi="Times New Roman" w:cs="Times New Roman"/>
          <w:b/>
          <w:sz w:val="24"/>
          <w:szCs w:val="24"/>
          <w:u w:val="single"/>
          <w:lang w:eastAsia="ar-SA"/>
        </w:rPr>
        <w:t xml:space="preserve"> z lustracji Spółdzielni obejmującej działalność w okresie od dnia 1 stycznia 20</w:t>
      </w:r>
      <w:r>
        <w:rPr>
          <w:rFonts w:ascii="Times New Roman" w:eastAsia="Times New Roman" w:hAnsi="Times New Roman" w:cs="Times New Roman"/>
          <w:b/>
          <w:sz w:val="24"/>
          <w:szCs w:val="24"/>
          <w:u w:val="single"/>
          <w:lang w:eastAsia="ar-SA"/>
        </w:rPr>
        <w:t>22</w:t>
      </w:r>
      <w:r w:rsidRPr="005517A9">
        <w:rPr>
          <w:rFonts w:ascii="Times New Roman" w:eastAsia="Times New Roman" w:hAnsi="Times New Roman" w:cs="Times New Roman"/>
          <w:b/>
          <w:sz w:val="24"/>
          <w:szCs w:val="24"/>
          <w:u w:val="single"/>
          <w:lang w:eastAsia="ar-SA"/>
        </w:rPr>
        <w:t xml:space="preserve"> roku do dnia 31 grudnia 20</w:t>
      </w:r>
      <w:r>
        <w:rPr>
          <w:rFonts w:ascii="Times New Roman" w:eastAsia="Times New Roman" w:hAnsi="Times New Roman" w:cs="Times New Roman"/>
          <w:b/>
          <w:sz w:val="24"/>
          <w:szCs w:val="24"/>
          <w:u w:val="single"/>
          <w:lang w:eastAsia="ar-SA"/>
        </w:rPr>
        <w:t>24</w:t>
      </w:r>
      <w:r w:rsidRPr="005517A9">
        <w:rPr>
          <w:rFonts w:ascii="Times New Roman" w:eastAsia="Times New Roman" w:hAnsi="Times New Roman" w:cs="Times New Roman"/>
          <w:b/>
          <w:sz w:val="24"/>
          <w:szCs w:val="24"/>
          <w:u w:val="single"/>
          <w:lang w:eastAsia="ar-SA"/>
        </w:rPr>
        <w:t xml:space="preserve"> roku</w:t>
      </w:r>
    </w:p>
    <w:p w14:paraId="26FEB088" w14:textId="77777777" w:rsidR="00991B66" w:rsidRPr="002B2328" w:rsidRDefault="00991B66" w:rsidP="00991B66">
      <w:pPr>
        <w:suppressAutoHyphens/>
        <w:ind w:right="282"/>
        <w:rPr>
          <w:rFonts w:ascii="Times New Roman" w:eastAsia="Times New Roman" w:hAnsi="Times New Roman" w:cs="Times New Roman"/>
          <w:b/>
          <w:sz w:val="8"/>
          <w:szCs w:val="8"/>
          <w:lang w:eastAsia="ar-SA"/>
        </w:rPr>
      </w:pPr>
    </w:p>
    <w:p w14:paraId="13C718F7" w14:textId="77777777" w:rsidR="00991B66" w:rsidRPr="002B2328" w:rsidRDefault="00991B66" w:rsidP="00991B66">
      <w:pPr>
        <w:pStyle w:val="Akapitzlist"/>
        <w:suppressAutoHyphens/>
        <w:ind w:left="0" w:right="282" w:firstLine="284"/>
        <w:rPr>
          <w:rFonts w:ascii="Times New Roman" w:eastAsia="Times New Roman" w:hAnsi="Times New Roman" w:cs="Times New Roman"/>
          <w:b/>
          <w:i/>
          <w:sz w:val="21"/>
          <w:szCs w:val="21"/>
          <w:lang w:eastAsia="ar-SA"/>
        </w:rPr>
      </w:pPr>
      <w:r w:rsidRPr="002B2328">
        <w:rPr>
          <w:rFonts w:ascii="Times New Roman" w:eastAsia="Times New Roman" w:hAnsi="Times New Roman" w:cs="Times New Roman"/>
          <w:sz w:val="21"/>
          <w:szCs w:val="21"/>
          <w:lang w:eastAsia="ar-SA"/>
        </w:rPr>
        <w:t xml:space="preserve">W podsumowaniu listu </w:t>
      </w:r>
      <w:proofErr w:type="spellStart"/>
      <w:r w:rsidRPr="002B2328">
        <w:rPr>
          <w:rFonts w:ascii="Times New Roman" w:eastAsia="Times New Roman" w:hAnsi="Times New Roman" w:cs="Times New Roman"/>
          <w:sz w:val="21"/>
          <w:szCs w:val="21"/>
          <w:lang w:eastAsia="ar-SA"/>
        </w:rPr>
        <w:t>polustracyjnego</w:t>
      </w:r>
      <w:proofErr w:type="spellEnd"/>
      <w:r w:rsidRPr="002B2328">
        <w:rPr>
          <w:rFonts w:ascii="Times New Roman" w:eastAsia="Times New Roman" w:hAnsi="Times New Roman" w:cs="Times New Roman"/>
          <w:sz w:val="21"/>
          <w:szCs w:val="21"/>
          <w:lang w:eastAsia="ar-SA"/>
        </w:rPr>
        <w:t xml:space="preserve"> Związku Rewizyjnego Spółdzielni Mieszkaniowych z siedzibą w </w:t>
      </w:r>
      <w:r>
        <w:rPr>
          <w:rFonts w:ascii="Times New Roman" w:eastAsia="Times New Roman" w:hAnsi="Times New Roman" w:cs="Times New Roman"/>
          <w:sz w:val="21"/>
          <w:szCs w:val="21"/>
          <w:lang w:eastAsia="ar-SA"/>
        </w:rPr>
        <w:t>Szczecinie</w:t>
      </w:r>
      <w:r w:rsidRPr="002B2328">
        <w:rPr>
          <w:rFonts w:ascii="Times New Roman" w:eastAsia="Times New Roman" w:hAnsi="Times New Roman" w:cs="Times New Roman"/>
          <w:sz w:val="21"/>
          <w:szCs w:val="21"/>
          <w:lang w:eastAsia="ar-SA"/>
        </w:rPr>
        <w:t xml:space="preserve"> napisano – </w:t>
      </w:r>
      <w:r w:rsidRPr="002B2328">
        <w:rPr>
          <w:rFonts w:ascii="Times New Roman" w:eastAsia="Times New Roman" w:hAnsi="Times New Roman" w:cs="Times New Roman"/>
          <w:b/>
          <w:sz w:val="21"/>
          <w:szCs w:val="21"/>
          <w:lang w:eastAsia="ar-SA"/>
        </w:rPr>
        <w:t>„</w:t>
      </w:r>
      <w:r w:rsidRPr="002B2328">
        <w:rPr>
          <w:rFonts w:ascii="Times New Roman" w:eastAsia="Times New Roman" w:hAnsi="Times New Roman" w:cs="Times New Roman"/>
          <w:b/>
          <w:i/>
          <w:sz w:val="21"/>
          <w:szCs w:val="21"/>
          <w:lang w:eastAsia="ar-SA"/>
        </w:rPr>
        <w:t xml:space="preserve">Na tle </w:t>
      </w:r>
      <w:r>
        <w:rPr>
          <w:rFonts w:ascii="Times New Roman" w:eastAsia="Times New Roman" w:hAnsi="Times New Roman" w:cs="Times New Roman"/>
          <w:b/>
          <w:i/>
          <w:sz w:val="21"/>
          <w:szCs w:val="21"/>
          <w:lang w:eastAsia="ar-SA"/>
        </w:rPr>
        <w:t>danych</w:t>
      </w:r>
      <w:r w:rsidRPr="002B2328">
        <w:rPr>
          <w:rFonts w:ascii="Times New Roman" w:eastAsia="Times New Roman" w:hAnsi="Times New Roman" w:cs="Times New Roman"/>
          <w:b/>
          <w:i/>
          <w:sz w:val="21"/>
          <w:szCs w:val="21"/>
          <w:lang w:eastAsia="ar-SA"/>
        </w:rPr>
        <w:t xml:space="preserve"> zawartych w protokole</w:t>
      </w:r>
      <w:r>
        <w:rPr>
          <w:rFonts w:ascii="Times New Roman" w:eastAsia="Times New Roman" w:hAnsi="Times New Roman" w:cs="Times New Roman"/>
          <w:b/>
          <w:i/>
          <w:sz w:val="21"/>
          <w:szCs w:val="21"/>
          <w:lang w:eastAsia="ar-SA"/>
        </w:rPr>
        <w:t xml:space="preserve"> lustracji i oceny niniejszego listu </w:t>
      </w:r>
      <w:proofErr w:type="spellStart"/>
      <w:r>
        <w:rPr>
          <w:rFonts w:ascii="Times New Roman" w:eastAsia="Times New Roman" w:hAnsi="Times New Roman" w:cs="Times New Roman"/>
          <w:b/>
          <w:i/>
          <w:sz w:val="21"/>
          <w:szCs w:val="21"/>
          <w:lang w:eastAsia="ar-SA"/>
        </w:rPr>
        <w:t>polustracyjnego</w:t>
      </w:r>
      <w:proofErr w:type="spellEnd"/>
      <w:r w:rsidRPr="002B2328">
        <w:rPr>
          <w:rFonts w:ascii="Times New Roman" w:eastAsia="Times New Roman" w:hAnsi="Times New Roman" w:cs="Times New Roman"/>
          <w:b/>
          <w:i/>
          <w:sz w:val="21"/>
          <w:szCs w:val="21"/>
          <w:lang w:eastAsia="ar-SA"/>
        </w:rPr>
        <w:t xml:space="preserve"> </w:t>
      </w:r>
      <w:r>
        <w:rPr>
          <w:rFonts w:ascii="Times New Roman" w:eastAsia="Times New Roman" w:hAnsi="Times New Roman" w:cs="Times New Roman"/>
          <w:b/>
          <w:i/>
          <w:sz w:val="21"/>
          <w:szCs w:val="21"/>
          <w:lang w:eastAsia="ar-SA"/>
        </w:rPr>
        <w:t>pożądane byłoby, aby organy samorządowe Spółdzielni rozważyły zasadność podjęcia następujących działań:</w:t>
      </w:r>
    </w:p>
    <w:p w14:paraId="5815811D" w14:textId="77777777" w:rsidR="00991B66" w:rsidRDefault="00991B66" w:rsidP="00A1387B">
      <w:pPr>
        <w:pStyle w:val="Akapitzlist"/>
        <w:numPr>
          <w:ilvl w:val="0"/>
          <w:numId w:val="12"/>
        </w:numPr>
        <w:suppressAutoHyphens/>
        <w:ind w:left="284" w:right="282" w:hanging="284"/>
        <w:rPr>
          <w:rFonts w:ascii="Times New Roman" w:eastAsia="Times New Roman" w:hAnsi="Times New Roman" w:cs="Times New Roman"/>
          <w:b/>
          <w:i/>
          <w:sz w:val="21"/>
          <w:szCs w:val="21"/>
          <w:lang w:eastAsia="ar-SA"/>
        </w:rPr>
      </w:pPr>
      <w:r>
        <w:rPr>
          <w:rFonts w:ascii="Times New Roman" w:eastAsia="Times New Roman" w:hAnsi="Times New Roman" w:cs="Times New Roman"/>
          <w:b/>
          <w:i/>
          <w:sz w:val="21"/>
          <w:szCs w:val="21"/>
          <w:lang w:eastAsia="ar-SA"/>
        </w:rPr>
        <w:t>kontynuowanie prowadzonej polityki windykacyjnej,</w:t>
      </w:r>
    </w:p>
    <w:p w14:paraId="4C071704" w14:textId="77777777" w:rsidR="00991B66" w:rsidRDefault="00991B66" w:rsidP="00A1387B">
      <w:pPr>
        <w:pStyle w:val="Akapitzlist"/>
        <w:numPr>
          <w:ilvl w:val="0"/>
          <w:numId w:val="12"/>
        </w:numPr>
        <w:suppressAutoHyphens/>
        <w:ind w:left="284" w:right="282" w:hanging="284"/>
        <w:rPr>
          <w:rFonts w:ascii="Times New Roman" w:eastAsia="Times New Roman" w:hAnsi="Times New Roman" w:cs="Times New Roman"/>
          <w:b/>
          <w:i/>
          <w:sz w:val="21"/>
          <w:szCs w:val="21"/>
          <w:lang w:eastAsia="ar-SA"/>
        </w:rPr>
      </w:pPr>
      <w:r>
        <w:rPr>
          <w:rFonts w:ascii="Times New Roman" w:eastAsia="Times New Roman" w:hAnsi="Times New Roman" w:cs="Times New Roman"/>
          <w:b/>
          <w:i/>
          <w:sz w:val="21"/>
          <w:szCs w:val="21"/>
          <w:lang w:eastAsia="ar-SA"/>
        </w:rPr>
        <w:t>dążenie do zbilansowania wyników gospodarki zasobami mieszkaniowymi w ujęciu narastającym,</w:t>
      </w:r>
    </w:p>
    <w:p w14:paraId="470ADA5B" w14:textId="77777777" w:rsidR="00991B66" w:rsidRPr="006246AC" w:rsidRDefault="00991B66" w:rsidP="00A1387B">
      <w:pPr>
        <w:pStyle w:val="Akapitzlist"/>
        <w:numPr>
          <w:ilvl w:val="0"/>
          <w:numId w:val="12"/>
        </w:numPr>
        <w:suppressAutoHyphens/>
        <w:ind w:left="357" w:right="284" w:hanging="357"/>
        <w:rPr>
          <w:rFonts w:ascii="Times New Roman" w:eastAsia="Times New Roman" w:hAnsi="Times New Roman" w:cs="Times New Roman"/>
          <w:b/>
          <w:i/>
          <w:iCs/>
          <w:sz w:val="21"/>
          <w:szCs w:val="21"/>
          <w:lang w:eastAsia="ar-SA"/>
        </w:rPr>
      </w:pPr>
      <w:r w:rsidRPr="006246AC">
        <w:rPr>
          <w:rFonts w:ascii="Times New Roman" w:eastAsia="Times New Roman" w:hAnsi="Times New Roman" w:cs="Times New Roman"/>
          <w:b/>
          <w:i/>
          <w:iCs/>
          <w:sz w:val="21"/>
          <w:szCs w:val="21"/>
          <w:lang w:eastAsia="ar-SA"/>
        </w:rPr>
        <w:t>terminowe odpowiadanie na skargi i wnioski składane przez mieszkańców do Spółdzielni.</w:t>
      </w:r>
    </w:p>
    <w:p w14:paraId="0667B01A" w14:textId="77777777" w:rsidR="00991B66" w:rsidRDefault="00991B66" w:rsidP="00991B66">
      <w:pPr>
        <w:pStyle w:val="Akapitzlist"/>
        <w:suppressAutoHyphens/>
        <w:ind w:left="284" w:right="282"/>
        <w:rPr>
          <w:rFonts w:ascii="Times New Roman" w:eastAsia="Times New Roman" w:hAnsi="Times New Roman" w:cs="Times New Roman"/>
          <w:b/>
          <w:i/>
          <w:sz w:val="21"/>
          <w:szCs w:val="21"/>
          <w:lang w:eastAsia="ar-SA"/>
        </w:rPr>
      </w:pPr>
    </w:p>
    <w:p w14:paraId="52DB7D28" w14:textId="77777777" w:rsidR="00991B66" w:rsidRPr="000D3212" w:rsidRDefault="00991B66" w:rsidP="00991B66">
      <w:pPr>
        <w:suppressAutoHyphens/>
        <w:ind w:right="282"/>
        <w:rPr>
          <w:rFonts w:ascii="Times New Roman" w:eastAsia="Times New Roman" w:hAnsi="Times New Roman" w:cs="Times New Roman"/>
          <w:sz w:val="6"/>
          <w:szCs w:val="6"/>
          <w:lang w:eastAsia="ar-SA"/>
        </w:rPr>
      </w:pPr>
    </w:p>
    <w:p w14:paraId="495D4BB6" w14:textId="77777777" w:rsidR="00991B66" w:rsidRDefault="00991B66" w:rsidP="00991B66">
      <w:pPr>
        <w:ind w:right="282"/>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Proponowana</w:t>
      </w:r>
      <w:r w:rsidRPr="002B2328">
        <w:rPr>
          <w:rFonts w:ascii="Times New Roman" w:eastAsia="Times New Roman" w:hAnsi="Times New Roman" w:cs="Times New Roman"/>
          <w:b/>
          <w:bCs/>
          <w:sz w:val="21"/>
          <w:szCs w:val="21"/>
          <w:lang w:eastAsia="ar-SA"/>
        </w:rPr>
        <w:t xml:space="preserve"> przez Zarząd Spółdzielni </w:t>
      </w:r>
      <w:r>
        <w:rPr>
          <w:rFonts w:ascii="Times New Roman" w:eastAsia="Times New Roman" w:hAnsi="Times New Roman" w:cs="Times New Roman"/>
          <w:b/>
          <w:bCs/>
          <w:sz w:val="21"/>
          <w:szCs w:val="21"/>
          <w:lang w:eastAsia="ar-SA"/>
        </w:rPr>
        <w:t>realizacja</w:t>
      </w:r>
      <w:r w:rsidRPr="002B2328">
        <w:rPr>
          <w:rFonts w:ascii="Times New Roman" w:eastAsia="Times New Roman" w:hAnsi="Times New Roman" w:cs="Times New Roman"/>
          <w:b/>
          <w:bCs/>
          <w:sz w:val="21"/>
          <w:szCs w:val="21"/>
          <w:lang w:eastAsia="ar-SA"/>
        </w:rPr>
        <w:t xml:space="preserve"> zaleceń </w:t>
      </w:r>
      <w:proofErr w:type="spellStart"/>
      <w:r w:rsidRPr="002B2328">
        <w:rPr>
          <w:rFonts w:ascii="Times New Roman" w:eastAsia="Times New Roman" w:hAnsi="Times New Roman" w:cs="Times New Roman"/>
          <w:b/>
          <w:bCs/>
          <w:sz w:val="21"/>
          <w:szCs w:val="21"/>
          <w:lang w:eastAsia="ar-SA"/>
        </w:rPr>
        <w:t>polustracyjnych</w:t>
      </w:r>
      <w:proofErr w:type="spellEnd"/>
      <w:r>
        <w:rPr>
          <w:rFonts w:ascii="Times New Roman" w:eastAsia="Times New Roman" w:hAnsi="Times New Roman" w:cs="Times New Roman"/>
          <w:b/>
          <w:bCs/>
          <w:sz w:val="21"/>
          <w:szCs w:val="21"/>
          <w:lang w:eastAsia="ar-SA"/>
        </w:rPr>
        <w:t>:</w:t>
      </w:r>
    </w:p>
    <w:p w14:paraId="1B2E5957" w14:textId="77777777" w:rsidR="00991B66" w:rsidRPr="002B2328" w:rsidRDefault="00991B66" w:rsidP="00991B66">
      <w:pPr>
        <w:ind w:right="282"/>
        <w:rPr>
          <w:rFonts w:ascii="Times New Roman" w:eastAsia="Times New Roman" w:hAnsi="Times New Roman" w:cs="Times New Roman"/>
          <w:b/>
          <w:bCs/>
          <w:sz w:val="21"/>
          <w:szCs w:val="21"/>
          <w:lang w:eastAsia="ar-SA"/>
        </w:rPr>
      </w:pPr>
    </w:p>
    <w:p w14:paraId="5C261860" w14:textId="77777777" w:rsidR="00991B66" w:rsidRPr="006F40C8" w:rsidRDefault="00991B66" w:rsidP="00A1387B">
      <w:pPr>
        <w:pStyle w:val="Akapitzlist"/>
        <w:numPr>
          <w:ilvl w:val="0"/>
          <w:numId w:val="52"/>
        </w:numPr>
        <w:rPr>
          <w:rFonts w:ascii="Times New Roman" w:eastAsia="Times New Roman" w:hAnsi="Times New Roman" w:cs="Times New Roman"/>
          <w:sz w:val="20"/>
          <w:szCs w:val="20"/>
          <w:lang w:eastAsia="pl-PL"/>
        </w:rPr>
      </w:pPr>
      <w:r w:rsidRPr="006F40C8">
        <w:rPr>
          <w:rFonts w:ascii="Times New Roman" w:eastAsia="Times New Roman" w:hAnsi="Times New Roman" w:cs="Times New Roman"/>
          <w:bCs/>
          <w:sz w:val="21"/>
          <w:szCs w:val="21"/>
          <w:lang w:eastAsia="ar-SA"/>
        </w:rPr>
        <w:t>realizacja wniosku nr 1 -</w:t>
      </w:r>
      <w:r>
        <w:rPr>
          <w:rFonts w:ascii="Times New Roman" w:eastAsia="Times New Roman" w:hAnsi="Times New Roman" w:cs="Times New Roman"/>
          <w:bCs/>
          <w:sz w:val="21"/>
          <w:szCs w:val="21"/>
          <w:lang w:eastAsia="ar-SA"/>
        </w:rPr>
        <w:t xml:space="preserve"> </w:t>
      </w:r>
      <w:r w:rsidRPr="006F40C8">
        <w:rPr>
          <w:rFonts w:ascii="Times New Roman" w:eastAsia="Times New Roman" w:hAnsi="Times New Roman" w:cs="Times New Roman"/>
          <w:bCs/>
          <w:sz w:val="20"/>
          <w:szCs w:val="20"/>
          <w:lang w:eastAsia="ar-SA"/>
        </w:rPr>
        <w:t>r</w:t>
      </w:r>
      <w:r w:rsidRPr="006F40C8">
        <w:rPr>
          <w:rFonts w:ascii="Times New Roman" w:eastAsia="Times New Roman" w:hAnsi="Times New Roman" w:cs="Times New Roman"/>
          <w:sz w:val="20"/>
          <w:szCs w:val="20"/>
          <w:lang w:eastAsia="pl-PL"/>
        </w:rPr>
        <w:t>egularne monitorowanie zaległości czynszowych i innych opłat,</w:t>
      </w:r>
      <w:r>
        <w:rPr>
          <w:rFonts w:ascii="Times New Roman" w:eastAsia="Times New Roman" w:hAnsi="Times New Roman" w:cs="Times New Roman"/>
          <w:sz w:val="20"/>
          <w:szCs w:val="20"/>
          <w:lang w:eastAsia="pl-PL"/>
        </w:rPr>
        <w:t xml:space="preserve"> </w:t>
      </w:r>
      <w:r w:rsidRPr="006F40C8">
        <w:rPr>
          <w:rFonts w:ascii="Times New Roman" w:eastAsia="Times New Roman" w:hAnsi="Times New Roman" w:cs="Times New Roman"/>
          <w:sz w:val="20"/>
          <w:szCs w:val="20"/>
          <w:lang w:eastAsia="pl-PL"/>
        </w:rPr>
        <w:t>wysyłanie przypomnień i wezwań do zapłaty w określonych terminach</w:t>
      </w:r>
      <w:r>
        <w:rPr>
          <w:rFonts w:ascii="Times New Roman" w:eastAsia="Times New Roman" w:hAnsi="Times New Roman" w:cs="Times New Roman"/>
          <w:sz w:val="20"/>
          <w:szCs w:val="20"/>
          <w:lang w:eastAsia="pl-PL"/>
        </w:rPr>
        <w:t>,</w:t>
      </w:r>
    </w:p>
    <w:p w14:paraId="3C81F670" w14:textId="77777777" w:rsidR="00991B66" w:rsidRPr="006F40C8" w:rsidRDefault="00991B66" w:rsidP="00A1387B">
      <w:pPr>
        <w:pStyle w:val="Akapitzlist"/>
        <w:numPr>
          <w:ilvl w:val="0"/>
          <w:numId w:val="13"/>
        </w:numPr>
        <w:ind w:left="284" w:right="284" w:hanging="284"/>
        <w:rPr>
          <w:rFonts w:ascii="Times New Roman" w:eastAsia="Times New Roman" w:hAnsi="Times New Roman" w:cs="Times New Roman"/>
          <w:bCs/>
          <w:sz w:val="21"/>
          <w:szCs w:val="21"/>
          <w:lang w:eastAsia="ar-SA"/>
        </w:rPr>
      </w:pPr>
      <w:r w:rsidRPr="006F40C8">
        <w:rPr>
          <w:rFonts w:ascii="Times New Roman" w:eastAsia="Times New Roman" w:hAnsi="Times New Roman" w:cs="Times New Roman"/>
          <w:sz w:val="21"/>
          <w:szCs w:val="21"/>
          <w:lang w:eastAsia="ar-SA"/>
        </w:rPr>
        <w:t xml:space="preserve">realizacja wniosku nr 2 – </w:t>
      </w:r>
      <w:r>
        <w:rPr>
          <w:rFonts w:ascii="Times New Roman" w:hAnsi="Times New Roman" w:cs="Times New Roman"/>
          <w:sz w:val="20"/>
          <w:szCs w:val="20"/>
        </w:rPr>
        <w:t>a</w:t>
      </w:r>
      <w:r w:rsidRPr="006F40C8">
        <w:rPr>
          <w:rFonts w:ascii="Times New Roman" w:hAnsi="Times New Roman" w:cs="Times New Roman"/>
          <w:sz w:val="20"/>
          <w:szCs w:val="20"/>
        </w:rPr>
        <w:t xml:space="preserve">naliza </w:t>
      </w:r>
      <w:r w:rsidRPr="006F40C8">
        <w:rPr>
          <w:rStyle w:val="Pogrubienie"/>
          <w:rFonts w:ascii="Times New Roman" w:hAnsi="Times New Roman" w:cs="Times New Roman"/>
          <w:sz w:val="20"/>
          <w:szCs w:val="20"/>
        </w:rPr>
        <w:t>czynszów, kosztów utrzymania i napraw</w:t>
      </w:r>
      <w:r w:rsidRPr="006F40C8">
        <w:rPr>
          <w:rFonts w:ascii="Times New Roman" w:hAnsi="Times New Roman" w:cs="Times New Roman"/>
          <w:sz w:val="20"/>
          <w:szCs w:val="20"/>
        </w:rPr>
        <w:t>, aby zapewnić równowagę między przychodami a wydatkami</w:t>
      </w:r>
      <w:r>
        <w:t xml:space="preserve">, </w:t>
      </w:r>
    </w:p>
    <w:p w14:paraId="60D7FF2D" w14:textId="77777777" w:rsidR="00991B66" w:rsidRPr="00AC03E8" w:rsidRDefault="00991B66" w:rsidP="00A1387B">
      <w:pPr>
        <w:pStyle w:val="Akapitzlist"/>
        <w:numPr>
          <w:ilvl w:val="0"/>
          <w:numId w:val="13"/>
        </w:numPr>
        <w:ind w:left="360"/>
        <w:rPr>
          <w:rFonts w:ascii="Times New Roman" w:eastAsia="Times New Roman" w:hAnsi="Times New Roman" w:cs="Times New Roman"/>
          <w:bCs/>
          <w:sz w:val="20"/>
          <w:szCs w:val="20"/>
          <w:lang w:eastAsia="ar-SA"/>
        </w:rPr>
      </w:pPr>
      <w:r w:rsidRPr="006573E0">
        <w:rPr>
          <w:rFonts w:ascii="Times New Roman" w:eastAsia="Times New Roman" w:hAnsi="Times New Roman" w:cs="Times New Roman"/>
          <w:bCs/>
          <w:sz w:val="21"/>
          <w:szCs w:val="21"/>
          <w:lang w:eastAsia="ar-SA"/>
        </w:rPr>
        <w:t xml:space="preserve">realizacja wniosku nr 3 – </w:t>
      </w:r>
      <w:r w:rsidRPr="006573E0">
        <w:rPr>
          <w:rFonts w:ascii="Times New Roman" w:eastAsia="Times New Roman" w:hAnsi="Times New Roman" w:cs="Times New Roman"/>
          <w:sz w:val="20"/>
          <w:szCs w:val="20"/>
          <w:lang w:eastAsia="pl-PL"/>
        </w:rPr>
        <w:t>ustalenie maksymalnego czasu reakcji</w:t>
      </w:r>
      <w:r>
        <w:rPr>
          <w:rFonts w:ascii="Times New Roman" w:eastAsia="Times New Roman" w:hAnsi="Times New Roman" w:cs="Times New Roman"/>
          <w:sz w:val="20"/>
          <w:szCs w:val="20"/>
          <w:lang w:eastAsia="pl-PL"/>
        </w:rPr>
        <w:t xml:space="preserve"> </w:t>
      </w:r>
      <w:r w:rsidRPr="006573E0">
        <w:rPr>
          <w:rFonts w:ascii="Times New Roman" w:eastAsia="Times New Roman" w:hAnsi="Times New Roman" w:cs="Times New Roman"/>
          <w:sz w:val="20"/>
          <w:szCs w:val="20"/>
          <w:lang w:eastAsia="pl-PL"/>
        </w:rPr>
        <w:t xml:space="preserve"> – np. 14 dni roboczych od daty wpływu</w:t>
      </w:r>
      <w:r>
        <w:rPr>
          <w:rFonts w:ascii="Times New Roman" w:eastAsia="Times New Roman" w:hAnsi="Times New Roman" w:cs="Times New Roman"/>
          <w:sz w:val="20"/>
          <w:szCs w:val="20"/>
          <w:lang w:eastAsia="pl-PL"/>
        </w:rPr>
        <w:t>.</w:t>
      </w:r>
    </w:p>
    <w:p w14:paraId="1223FDC5" w14:textId="77777777" w:rsidR="00AC03E8" w:rsidRPr="00AC03E8" w:rsidRDefault="00AC03E8" w:rsidP="00AC03E8">
      <w:pPr>
        <w:rPr>
          <w:rFonts w:ascii="Times New Roman" w:eastAsia="Times New Roman" w:hAnsi="Times New Roman" w:cs="Times New Roman"/>
          <w:bCs/>
          <w:sz w:val="20"/>
          <w:szCs w:val="20"/>
          <w:lang w:eastAsia="ar-SA"/>
        </w:rPr>
      </w:pPr>
    </w:p>
    <w:p w14:paraId="13040DAC" w14:textId="77777777" w:rsidR="00566E3E" w:rsidRDefault="00566E3E" w:rsidP="00BF38D8">
      <w:pPr>
        <w:jc w:val="center"/>
        <w:rPr>
          <w:rFonts w:ascii="Times New Roman" w:eastAsia="Times New Roman" w:hAnsi="Times New Roman" w:cs="Times New Roman"/>
          <w:b/>
          <w:sz w:val="24"/>
          <w:szCs w:val="24"/>
          <w:u w:val="single"/>
          <w:lang w:eastAsia="pl-PL"/>
        </w:rPr>
      </w:pPr>
    </w:p>
    <w:p w14:paraId="1EFD86DF" w14:textId="77777777" w:rsidR="00991B66" w:rsidRDefault="00991B66" w:rsidP="00BF38D8">
      <w:pPr>
        <w:jc w:val="center"/>
        <w:rPr>
          <w:rFonts w:ascii="Times New Roman" w:eastAsia="Times New Roman" w:hAnsi="Times New Roman" w:cs="Times New Roman"/>
          <w:b/>
          <w:sz w:val="24"/>
          <w:szCs w:val="24"/>
          <w:u w:val="single"/>
          <w:lang w:eastAsia="pl-PL"/>
        </w:rPr>
      </w:pPr>
    </w:p>
    <w:p w14:paraId="510B29A8" w14:textId="77777777" w:rsidR="00991B66" w:rsidRDefault="00991B66" w:rsidP="00BF38D8">
      <w:pPr>
        <w:jc w:val="center"/>
        <w:rPr>
          <w:rFonts w:ascii="Times New Roman" w:eastAsia="Times New Roman" w:hAnsi="Times New Roman" w:cs="Times New Roman"/>
          <w:b/>
          <w:sz w:val="24"/>
          <w:szCs w:val="24"/>
          <w:u w:val="single"/>
          <w:lang w:eastAsia="pl-PL"/>
        </w:rPr>
      </w:pPr>
    </w:p>
    <w:p w14:paraId="1243E330" w14:textId="77777777" w:rsidR="00991B66" w:rsidRDefault="00991B66" w:rsidP="00BF38D8">
      <w:pPr>
        <w:jc w:val="center"/>
        <w:rPr>
          <w:rFonts w:ascii="Times New Roman" w:eastAsia="Times New Roman" w:hAnsi="Times New Roman" w:cs="Times New Roman"/>
          <w:b/>
          <w:sz w:val="24"/>
          <w:szCs w:val="24"/>
          <w:u w:val="single"/>
          <w:lang w:eastAsia="pl-PL"/>
        </w:rPr>
      </w:pPr>
    </w:p>
    <w:p w14:paraId="3967E332" w14:textId="77777777" w:rsidR="00991B66" w:rsidRDefault="00991B66" w:rsidP="00BF38D8">
      <w:pPr>
        <w:jc w:val="center"/>
        <w:rPr>
          <w:rFonts w:ascii="Times New Roman" w:eastAsia="Times New Roman" w:hAnsi="Times New Roman" w:cs="Times New Roman"/>
          <w:b/>
          <w:sz w:val="24"/>
          <w:szCs w:val="24"/>
          <w:u w:val="single"/>
          <w:lang w:eastAsia="pl-PL"/>
        </w:rPr>
      </w:pPr>
    </w:p>
    <w:p w14:paraId="1869EDE2" w14:textId="77777777" w:rsidR="00991B66" w:rsidRDefault="00991B66" w:rsidP="00BF38D8">
      <w:pPr>
        <w:jc w:val="center"/>
        <w:rPr>
          <w:rFonts w:ascii="Times New Roman" w:eastAsia="Times New Roman" w:hAnsi="Times New Roman" w:cs="Times New Roman"/>
          <w:b/>
          <w:sz w:val="24"/>
          <w:szCs w:val="24"/>
          <w:u w:val="single"/>
          <w:lang w:eastAsia="pl-PL"/>
        </w:rPr>
      </w:pPr>
    </w:p>
    <w:p w14:paraId="18BD2A29" w14:textId="77777777" w:rsidR="00991B66" w:rsidRDefault="00991B66" w:rsidP="00BF38D8">
      <w:pPr>
        <w:jc w:val="center"/>
        <w:rPr>
          <w:rFonts w:ascii="Times New Roman" w:eastAsia="Times New Roman" w:hAnsi="Times New Roman" w:cs="Times New Roman"/>
          <w:b/>
          <w:sz w:val="24"/>
          <w:szCs w:val="24"/>
          <w:u w:val="single"/>
          <w:lang w:eastAsia="pl-PL"/>
        </w:rPr>
      </w:pPr>
    </w:p>
    <w:p w14:paraId="2B4B94FE" w14:textId="77777777" w:rsidR="00991B66" w:rsidRDefault="00991B66" w:rsidP="00BF38D8">
      <w:pPr>
        <w:jc w:val="center"/>
        <w:rPr>
          <w:rFonts w:ascii="Times New Roman" w:eastAsia="Times New Roman" w:hAnsi="Times New Roman" w:cs="Times New Roman"/>
          <w:b/>
          <w:sz w:val="24"/>
          <w:szCs w:val="24"/>
          <w:u w:val="single"/>
          <w:lang w:eastAsia="pl-PL"/>
        </w:rPr>
      </w:pPr>
    </w:p>
    <w:p w14:paraId="3CC89B2E" w14:textId="77777777" w:rsidR="00991B66" w:rsidRDefault="00991B66" w:rsidP="00BF38D8">
      <w:pPr>
        <w:jc w:val="center"/>
        <w:rPr>
          <w:rFonts w:ascii="Times New Roman" w:eastAsia="Times New Roman" w:hAnsi="Times New Roman" w:cs="Times New Roman"/>
          <w:b/>
          <w:sz w:val="24"/>
          <w:szCs w:val="24"/>
          <w:u w:val="single"/>
          <w:lang w:eastAsia="pl-PL"/>
        </w:rPr>
      </w:pPr>
    </w:p>
    <w:p w14:paraId="584A6DB4" w14:textId="77777777" w:rsidR="00991B66" w:rsidRDefault="00991B66" w:rsidP="00BF38D8">
      <w:pPr>
        <w:jc w:val="center"/>
        <w:rPr>
          <w:rFonts w:ascii="Times New Roman" w:eastAsia="Times New Roman" w:hAnsi="Times New Roman" w:cs="Times New Roman"/>
          <w:b/>
          <w:sz w:val="24"/>
          <w:szCs w:val="24"/>
          <w:u w:val="single"/>
          <w:lang w:eastAsia="pl-PL"/>
        </w:rPr>
      </w:pPr>
    </w:p>
    <w:p w14:paraId="7C9C4483" w14:textId="77777777" w:rsidR="00991B66" w:rsidRDefault="00991B66" w:rsidP="00BF38D8">
      <w:pPr>
        <w:jc w:val="center"/>
        <w:rPr>
          <w:rFonts w:ascii="Times New Roman" w:eastAsia="Times New Roman" w:hAnsi="Times New Roman" w:cs="Times New Roman"/>
          <w:b/>
          <w:sz w:val="24"/>
          <w:szCs w:val="24"/>
          <w:u w:val="single"/>
          <w:lang w:eastAsia="pl-PL"/>
        </w:rPr>
      </w:pPr>
    </w:p>
    <w:p w14:paraId="3E5863ED" w14:textId="77777777" w:rsidR="00991B66" w:rsidRDefault="00991B66" w:rsidP="00BF38D8">
      <w:pPr>
        <w:jc w:val="center"/>
        <w:rPr>
          <w:rFonts w:ascii="Times New Roman" w:eastAsia="Times New Roman" w:hAnsi="Times New Roman" w:cs="Times New Roman"/>
          <w:b/>
          <w:sz w:val="24"/>
          <w:szCs w:val="24"/>
          <w:u w:val="single"/>
          <w:lang w:eastAsia="pl-PL"/>
        </w:rPr>
      </w:pPr>
    </w:p>
    <w:p w14:paraId="5F229C32" w14:textId="77777777" w:rsidR="00991B66" w:rsidRDefault="00991B66" w:rsidP="00BF38D8">
      <w:pPr>
        <w:jc w:val="center"/>
        <w:rPr>
          <w:rFonts w:ascii="Times New Roman" w:eastAsia="Times New Roman" w:hAnsi="Times New Roman" w:cs="Times New Roman"/>
          <w:b/>
          <w:sz w:val="24"/>
          <w:szCs w:val="24"/>
          <w:u w:val="single"/>
          <w:lang w:eastAsia="pl-PL"/>
        </w:rPr>
      </w:pPr>
    </w:p>
    <w:p w14:paraId="1D7CC223" w14:textId="77777777" w:rsidR="00991B66" w:rsidRDefault="00991B66" w:rsidP="00BF38D8">
      <w:pPr>
        <w:jc w:val="center"/>
        <w:rPr>
          <w:rFonts w:ascii="Times New Roman" w:eastAsia="Times New Roman" w:hAnsi="Times New Roman" w:cs="Times New Roman"/>
          <w:b/>
          <w:sz w:val="24"/>
          <w:szCs w:val="24"/>
          <w:u w:val="single"/>
          <w:lang w:eastAsia="pl-PL"/>
        </w:rPr>
      </w:pPr>
    </w:p>
    <w:p w14:paraId="1BC19952" w14:textId="77777777" w:rsidR="00991B66" w:rsidRDefault="00991B66" w:rsidP="00BF38D8">
      <w:pPr>
        <w:jc w:val="center"/>
        <w:rPr>
          <w:rFonts w:ascii="Times New Roman" w:eastAsia="Times New Roman" w:hAnsi="Times New Roman" w:cs="Times New Roman"/>
          <w:b/>
          <w:sz w:val="24"/>
          <w:szCs w:val="24"/>
          <w:u w:val="single"/>
          <w:lang w:eastAsia="pl-PL"/>
        </w:rPr>
      </w:pPr>
    </w:p>
    <w:p w14:paraId="080E139F" w14:textId="77777777" w:rsidR="00991B66" w:rsidRDefault="00991B66" w:rsidP="00BF38D8">
      <w:pPr>
        <w:jc w:val="center"/>
        <w:rPr>
          <w:rFonts w:ascii="Times New Roman" w:eastAsia="Times New Roman" w:hAnsi="Times New Roman" w:cs="Times New Roman"/>
          <w:b/>
          <w:sz w:val="24"/>
          <w:szCs w:val="24"/>
          <w:u w:val="single"/>
          <w:lang w:eastAsia="pl-PL"/>
        </w:rPr>
      </w:pPr>
    </w:p>
    <w:p w14:paraId="47846B51" w14:textId="77777777" w:rsidR="00991B66" w:rsidRDefault="00991B66" w:rsidP="00BF38D8">
      <w:pPr>
        <w:jc w:val="center"/>
        <w:rPr>
          <w:rFonts w:ascii="Times New Roman" w:eastAsia="Times New Roman" w:hAnsi="Times New Roman" w:cs="Times New Roman"/>
          <w:b/>
          <w:sz w:val="24"/>
          <w:szCs w:val="24"/>
          <w:u w:val="single"/>
          <w:lang w:eastAsia="pl-PL"/>
        </w:rPr>
      </w:pPr>
    </w:p>
    <w:p w14:paraId="65264B9A" w14:textId="77777777" w:rsidR="00991B66" w:rsidRDefault="00991B66" w:rsidP="00BF38D8">
      <w:pPr>
        <w:jc w:val="center"/>
        <w:rPr>
          <w:rFonts w:ascii="Times New Roman" w:eastAsia="Times New Roman" w:hAnsi="Times New Roman" w:cs="Times New Roman"/>
          <w:b/>
          <w:sz w:val="24"/>
          <w:szCs w:val="24"/>
          <w:u w:val="single"/>
          <w:lang w:eastAsia="pl-PL"/>
        </w:rPr>
      </w:pPr>
    </w:p>
    <w:p w14:paraId="735CDB1A" w14:textId="77777777" w:rsidR="00991B66" w:rsidRDefault="00991B66" w:rsidP="00BF38D8">
      <w:pPr>
        <w:jc w:val="center"/>
        <w:rPr>
          <w:rFonts w:ascii="Times New Roman" w:eastAsia="Times New Roman" w:hAnsi="Times New Roman" w:cs="Times New Roman"/>
          <w:b/>
          <w:sz w:val="24"/>
          <w:szCs w:val="24"/>
          <w:u w:val="single"/>
          <w:lang w:eastAsia="pl-PL"/>
        </w:rPr>
      </w:pPr>
    </w:p>
    <w:p w14:paraId="754BBF2D" w14:textId="77777777" w:rsidR="00991B66" w:rsidRDefault="00991B66" w:rsidP="00BF38D8">
      <w:pPr>
        <w:jc w:val="center"/>
        <w:rPr>
          <w:rFonts w:ascii="Times New Roman" w:eastAsia="Times New Roman" w:hAnsi="Times New Roman" w:cs="Times New Roman"/>
          <w:b/>
          <w:sz w:val="24"/>
          <w:szCs w:val="24"/>
          <w:u w:val="single"/>
          <w:lang w:eastAsia="pl-PL"/>
        </w:rPr>
      </w:pPr>
    </w:p>
    <w:p w14:paraId="6123FC40" w14:textId="77777777" w:rsidR="00991B66" w:rsidRDefault="00991B66" w:rsidP="00BF38D8">
      <w:pPr>
        <w:jc w:val="center"/>
        <w:rPr>
          <w:rFonts w:ascii="Times New Roman" w:eastAsia="Times New Roman" w:hAnsi="Times New Roman" w:cs="Times New Roman"/>
          <w:b/>
          <w:sz w:val="24"/>
          <w:szCs w:val="24"/>
          <w:u w:val="single"/>
          <w:lang w:eastAsia="pl-PL"/>
        </w:rPr>
      </w:pPr>
    </w:p>
    <w:p w14:paraId="261875AE" w14:textId="77777777" w:rsidR="00991B66" w:rsidRDefault="00991B66" w:rsidP="00BF38D8">
      <w:pPr>
        <w:jc w:val="center"/>
        <w:rPr>
          <w:rFonts w:ascii="Times New Roman" w:eastAsia="Times New Roman" w:hAnsi="Times New Roman" w:cs="Times New Roman"/>
          <w:b/>
          <w:sz w:val="24"/>
          <w:szCs w:val="24"/>
          <w:u w:val="single"/>
          <w:lang w:eastAsia="pl-PL"/>
        </w:rPr>
      </w:pPr>
    </w:p>
    <w:p w14:paraId="7C473BD4" w14:textId="77777777" w:rsidR="00991B66" w:rsidRDefault="00991B66" w:rsidP="00BF38D8">
      <w:pPr>
        <w:jc w:val="center"/>
        <w:rPr>
          <w:rFonts w:ascii="Times New Roman" w:eastAsia="Times New Roman" w:hAnsi="Times New Roman" w:cs="Times New Roman"/>
          <w:b/>
          <w:sz w:val="24"/>
          <w:szCs w:val="24"/>
          <w:u w:val="single"/>
          <w:lang w:eastAsia="pl-PL"/>
        </w:rPr>
      </w:pPr>
    </w:p>
    <w:p w14:paraId="510D0354" w14:textId="77777777" w:rsidR="00991B66" w:rsidRDefault="00991B66" w:rsidP="00BF38D8">
      <w:pPr>
        <w:jc w:val="center"/>
        <w:rPr>
          <w:rFonts w:ascii="Times New Roman" w:eastAsia="Times New Roman" w:hAnsi="Times New Roman" w:cs="Times New Roman"/>
          <w:b/>
          <w:sz w:val="24"/>
          <w:szCs w:val="24"/>
          <w:u w:val="single"/>
          <w:lang w:eastAsia="pl-PL"/>
        </w:rPr>
      </w:pPr>
    </w:p>
    <w:p w14:paraId="36EA8E46" w14:textId="77777777" w:rsidR="00991B66" w:rsidRDefault="00991B66" w:rsidP="00BF38D8">
      <w:pPr>
        <w:jc w:val="center"/>
        <w:rPr>
          <w:rFonts w:ascii="Times New Roman" w:eastAsia="Times New Roman" w:hAnsi="Times New Roman" w:cs="Times New Roman"/>
          <w:b/>
          <w:sz w:val="24"/>
          <w:szCs w:val="24"/>
          <w:u w:val="single"/>
          <w:lang w:eastAsia="pl-PL"/>
        </w:rPr>
      </w:pPr>
    </w:p>
    <w:p w14:paraId="218A23A0" w14:textId="77777777" w:rsidR="00991B66" w:rsidRDefault="00991B66" w:rsidP="00BF38D8">
      <w:pPr>
        <w:jc w:val="center"/>
        <w:rPr>
          <w:rFonts w:ascii="Times New Roman" w:eastAsia="Times New Roman" w:hAnsi="Times New Roman" w:cs="Times New Roman"/>
          <w:b/>
          <w:sz w:val="24"/>
          <w:szCs w:val="24"/>
          <w:u w:val="single"/>
          <w:lang w:eastAsia="pl-PL"/>
        </w:rPr>
      </w:pPr>
    </w:p>
    <w:p w14:paraId="5834B0D2" w14:textId="77777777" w:rsidR="00991B66" w:rsidRDefault="00991B66" w:rsidP="00BF38D8">
      <w:pPr>
        <w:jc w:val="center"/>
        <w:rPr>
          <w:rFonts w:ascii="Times New Roman" w:eastAsia="Times New Roman" w:hAnsi="Times New Roman" w:cs="Times New Roman"/>
          <w:b/>
          <w:sz w:val="24"/>
          <w:szCs w:val="24"/>
          <w:u w:val="single"/>
          <w:lang w:eastAsia="pl-PL"/>
        </w:rPr>
      </w:pPr>
    </w:p>
    <w:p w14:paraId="0993D066" w14:textId="77777777" w:rsidR="00991B66" w:rsidRDefault="00991B66" w:rsidP="00BF38D8">
      <w:pPr>
        <w:jc w:val="center"/>
        <w:rPr>
          <w:rFonts w:ascii="Times New Roman" w:eastAsia="Times New Roman" w:hAnsi="Times New Roman" w:cs="Times New Roman"/>
          <w:b/>
          <w:sz w:val="24"/>
          <w:szCs w:val="24"/>
          <w:u w:val="single"/>
          <w:lang w:eastAsia="pl-PL"/>
        </w:rPr>
      </w:pPr>
    </w:p>
    <w:p w14:paraId="7390F536" w14:textId="77777777" w:rsidR="00991B66" w:rsidRDefault="00991B66" w:rsidP="00BF38D8">
      <w:pPr>
        <w:jc w:val="center"/>
        <w:rPr>
          <w:rFonts w:ascii="Times New Roman" w:eastAsia="Times New Roman" w:hAnsi="Times New Roman" w:cs="Times New Roman"/>
          <w:b/>
          <w:sz w:val="24"/>
          <w:szCs w:val="24"/>
          <w:u w:val="single"/>
          <w:lang w:eastAsia="pl-PL"/>
        </w:rPr>
      </w:pPr>
    </w:p>
    <w:p w14:paraId="1D16E2E3" w14:textId="77777777" w:rsidR="00991B66" w:rsidRDefault="00991B66" w:rsidP="00BF38D8">
      <w:pPr>
        <w:jc w:val="center"/>
        <w:rPr>
          <w:rFonts w:ascii="Times New Roman" w:eastAsia="Times New Roman" w:hAnsi="Times New Roman" w:cs="Times New Roman"/>
          <w:b/>
          <w:sz w:val="24"/>
          <w:szCs w:val="24"/>
          <w:u w:val="single"/>
          <w:lang w:eastAsia="pl-PL"/>
        </w:rPr>
      </w:pPr>
    </w:p>
    <w:p w14:paraId="46C29E17" w14:textId="77777777" w:rsidR="00991B66" w:rsidRDefault="00991B66" w:rsidP="00BF38D8">
      <w:pPr>
        <w:jc w:val="center"/>
        <w:rPr>
          <w:rFonts w:ascii="Times New Roman" w:eastAsia="Times New Roman" w:hAnsi="Times New Roman" w:cs="Times New Roman"/>
          <w:b/>
          <w:sz w:val="24"/>
          <w:szCs w:val="24"/>
          <w:u w:val="single"/>
          <w:lang w:eastAsia="pl-PL"/>
        </w:rPr>
      </w:pPr>
    </w:p>
    <w:p w14:paraId="7A7F9C8C" w14:textId="77777777" w:rsidR="00991B66" w:rsidRDefault="00991B66" w:rsidP="00BF38D8">
      <w:pPr>
        <w:jc w:val="center"/>
        <w:rPr>
          <w:rFonts w:ascii="Times New Roman" w:eastAsia="Times New Roman" w:hAnsi="Times New Roman" w:cs="Times New Roman"/>
          <w:b/>
          <w:sz w:val="24"/>
          <w:szCs w:val="24"/>
          <w:u w:val="single"/>
          <w:lang w:eastAsia="pl-PL"/>
        </w:rPr>
      </w:pPr>
    </w:p>
    <w:p w14:paraId="0788C02B" w14:textId="77777777" w:rsidR="00AC03E8" w:rsidRDefault="00AC03E8" w:rsidP="00BF38D8">
      <w:pPr>
        <w:jc w:val="center"/>
        <w:rPr>
          <w:rFonts w:ascii="Times New Roman" w:eastAsia="Times New Roman" w:hAnsi="Times New Roman" w:cs="Times New Roman"/>
          <w:b/>
          <w:sz w:val="24"/>
          <w:szCs w:val="24"/>
          <w:u w:val="single"/>
          <w:lang w:eastAsia="pl-PL"/>
        </w:rPr>
      </w:pPr>
    </w:p>
    <w:p w14:paraId="66FB34C3" w14:textId="0D1F067D" w:rsidR="00AC03E8" w:rsidRDefault="005340FD" w:rsidP="00BF38D8">
      <w:pPr>
        <w:jc w:val="center"/>
        <w:rPr>
          <w:rFonts w:ascii="Times New Roman" w:eastAsia="Times New Roman" w:hAnsi="Times New Roman" w:cs="Times New Roman"/>
          <w:b/>
          <w:sz w:val="24"/>
          <w:szCs w:val="24"/>
          <w:u w:val="single"/>
          <w:lang w:eastAsia="pl-PL"/>
        </w:rPr>
      </w:pPr>
      <w:r>
        <w:rPr>
          <w:rFonts w:ascii="Times New Roman" w:eastAsia="Times New Roman" w:hAnsi="Times New Roman" w:cs="Times New Roman"/>
          <w:b/>
          <w:noProof/>
          <w:sz w:val="24"/>
          <w:szCs w:val="24"/>
          <w:u w:val="single"/>
          <w:lang w:eastAsia="pl-PL"/>
        </w:rPr>
        <w:lastRenderedPageBreak/>
        <w:drawing>
          <wp:inline distT="0" distB="0" distL="0" distR="0" wp14:anchorId="33010261" wp14:editId="14E0BF7E">
            <wp:extent cx="5937250" cy="8388350"/>
            <wp:effectExtent l="0" t="0" r="6350" b="0"/>
            <wp:docPr id="1763756695"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p>
    <w:p w14:paraId="506F4E59" w14:textId="31C14DEE" w:rsidR="005340FD" w:rsidRDefault="005340FD" w:rsidP="00BF38D8">
      <w:pPr>
        <w:jc w:val="center"/>
        <w:rPr>
          <w:rFonts w:ascii="Times New Roman" w:eastAsia="Times New Roman" w:hAnsi="Times New Roman" w:cs="Times New Roman"/>
          <w:b/>
          <w:sz w:val="24"/>
          <w:szCs w:val="24"/>
          <w:u w:val="single"/>
          <w:lang w:eastAsia="pl-PL"/>
        </w:rPr>
      </w:pPr>
      <w:r>
        <w:rPr>
          <w:rFonts w:ascii="Times New Roman" w:eastAsia="Times New Roman" w:hAnsi="Times New Roman" w:cs="Times New Roman"/>
          <w:b/>
          <w:noProof/>
          <w:sz w:val="24"/>
          <w:szCs w:val="24"/>
          <w:u w:val="single"/>
          <w:lang w:eastAsia="pl-PL"/>
        </w:rPr>
        <w:lastRenderedPageBreak/>
        <w:drawing>
          <wp:inline distT="0" distB="0" distL="0" distR="0" wp14:anchorId="1B6E0312" wp14:editId="656012E2">
            <wp:extent cx="5937250" cy="8388350"/>
            <wp:effectExtent l="0" t="0" r="6350" b="0"/>
            <wp:docPr id="1035640988"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p>
    <w:p w14:paraId="68116E9A" w14:textId="77777777" w:rsidR="005340FD" w:rsidRDefault="005340FD" w:rsidP="00BF38D8">
      <w:pPr>
        <w:jc w:val="center"/>
        <w:rPr>
          <w:rFonts w:ascii="Times New Roman" w:eastAsia="Times New Roman" w:hAnsi="Times New Roman" w:cs="Times New Roman"/>
          <w:b/>
          <w:sz w:val="24"/>
          <w:szCs w:val="24"/>
          <w:u w:val="single"/>
          <w:lang w:eastAsia="pl-PL"/>
        </w:rPr>
      </w:pPr>
    </w:p>
    <w:p w14:paraId="73C9B67D" w14:textId="77777777" w:rsidR="005340FD" w:rsidRDefault="005340FD" w:rsidP="00BF38D8">
      <w:pPr>
        <w:jc w:val="center"/>
        <w:rPr>
          <w:rFonts w:ascii="Times New Roman" w:eastAsia="Times New Roman" w:hAnsi="Times New Roman" w:cs="Times New Roman"/>
          <w:b/>
          <w:sz w:val="24"/>
          <w:szCs w:val="24"/>
          <w:u w:val="single"/>
          <w:lang w:eastAsia="pl-PL"/>
        </w:rPr>
      </w:pPr>
    </w:p>
    <w:p w14:paraId="48764170" w14:textId="77777777" w:rsidR="005340FD" w:rsidRDefault="005340FD" w:rsidP="00BF38D8">
      <w:pPr>
        <w:jc w:val="center"/>
        <w:rPr>
          <w:rFonts w:ascii="Times New Roman" w:eastAsia="Times New Roman" w:hAnsi="Times New Roman" w:cs="Times New Roman"/>
          <w:b/>
          <w:sz w:val="24"/>
          <w:szCs w:val="24"/>
          <w:u w:val="single"/>
          <w:lang w:eastAsia="pl-PL"/>
        </w:rPr>
      </w:pPr>
    </w:p>
    <w:p w14:paraId="0FA3EEBD" w14:textId="77777777" w:rsidR="005340FD" w:rsidRDefault="005340FD" w:rsidP="00BF38D8">
      <w:pPr>
        <w:jc w:val="center"/>
        <w:rPr>
          <w:rFonts w:ascii="Times New Roman" w:eastAsia="Times New Roman" w:hAnsi="Times New Roman" w:cs="Times New Roman"/>
          <w:b/>
          <w:sz w:val="24"/>
          <w:szCs w:val="24"/>
          <w:u w:val="single"/>
          <w:lang w:eastAsia="pl-PL"/>
        </w:rPr>
      </w:pPr>
    </w:p>
    <w:p w14:paraId="73B8B4CF" w14:textId="1E40D4F3" w:rsidR="005340FD" w:rsidRDefault="005340FD" w:rsidP="00BF38D8">
      <w:pPr>
        <w:jc w:val="center"/>
        <w:rPr>
          <w:rFonts w:ascii="Times New Roman" w:eastAsia="Times New Roman" w:hAnsi="Times New Roman" w:cs="Times New Roman"/>
          <w:b/>
          <w:sz w:val="24"/>
          <w:szCs w:val="24"/>
          <w:u w:val="single"/>
          <w:lang w:eastAsia="pl-PL"/>
        </w:rPr>
      </w:pPr>
      <w:r>
        <w:rPr>
          <w:rFonts w:ascii="Times New Roman" w:eastAsia="Times New Roman" w:hAnsi="Times New Roman" w:cs="Times New Roman"/>
          <w:b/>
          <w:noProof/>
          <w:sz w:val="24"/>
          <w:szCs w:val="24"/>
          <w:u w:val="single"/>
          <w:lang w:eastAsia="pl-PL"/>
        </w:rPr>
        <w:lastRenderedPageBreak/>
        <w:drawing>
          <wp:inline distT="0" distB="0" distL="0" distR="0" wp14:anchorId="25CE339A" wp14:editId="6F4752CF">
            <wp:extent cx="5937250" cy="8388350"/>
            <wp:effectExtent l="0" t="0" r="6350" b="0"/>
            <wp:docPr id="183091162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p>
    <w:p w14:paraId="110CEB87" w14:textId="77777777" w:rsidR="005340FD" w:rsidRDefault="005340FD" w:rsidP="00BF38D8">
      <w:pPr>
        <w:jc w:val="center"/>
        <w:rPr>
          <w:rFonts w:ascii="Times New Roman" w:eastAsia="Times New Roman" w:hAnsi="Times New Roman" w:cs="Times New Roman"/>
          <w:b/>
          <w:sz w:val="24"/>
          <w:szCs w:val="24"/>
          <w:u w:val="single"/>
          <w:lang w:eastAsia="pl-PL"/>
        </w:rPr>
      </w:pPr>
    </w:p>
    <w:p w14:paraId="1CDAA44C" w14:textId="77777777" w:rsidR="005340FD" w:rsidRDefault="005340FD" w:rsidP="00BF38D8">
      <w:pPr>
        <w:jc w:val="center"/>
        <w:rPr>
          <w:rFonts w:ascii="Times New Roman" w:eastAsia="Times New Roman" w:hAnsi="Times New Roman" w:cs="Times New Roman"/>
          <w:b/>
          <w:sz w:val="24"/>
          <w:szCs w:val="24"/>
          <w:u w:val="single"/>
          <w:lang w:eastAsia="pl-PL"/>
        </w:rPr>
      </w:pPr>
    </w:p>
    <w:p w14:paraId="7993C7A3" w14:textId="77777777" w:rsidR="005340FD" w:rsidRDefault="005340FD" w:rsidP="00BF38D8">
      <w:pPr>
        <w:jc w:val="center"/>
        <w:rPr>
          <w:rFonts w:ascii="Times New Roman" w:eastAsia="Times New Roman" w:hAnsi="Times New Roman" w:cs="Times New Roman"/>
          <w:b/>
          <w:sz w:val="24"/>
          <w:szCs w:val="24"/>
          <w:u w:val="single"/>
          <w:lang w:eastAsia="pl-PL"/>
        </w:rPr>
      </w:pPr>
    </w:p>
    <w:p w14:paraId="0D85363E" w14:textId="77777777" w:rsidR="005340FD" w:rsidRDefault="005340FD" w:rsidP="00BF38D8">
      <w:pPr>
        <w:jc w:val="center"/>
        <w:rPr>
          <w:rFonts w:ascii="Times New Roman" w:eastAsia="Times New Roman" w:hAnsi="Times New Roman" w:cs="Times New Roman"/>
          <w:b/>
          <w:sz w:val="24"/>
          <w:szCs w:val="24"/>
          <w:u w:val="single"/>
          <w:lang w:eastAsia="pl-PL"/>
        </w:rPr>
      </w:pPr>
    </w:p>
    <w:p w14:paraId="773911E6" w14:textId="7DCDECB0" w:rsidR="005340FD" w:rsidRDefault="005340FD" w:rsidP="00BF38D8">
      <w:pPr>
        <w:jc w:val="center"/>
        <w:rPr>
          <w:rFonts w:ascii="Times New Roman" w:eastAsia="Times New Roman" w:hAnsi="Times New Roman" w:cs="Times New Roman"/>
          <w:b/>
          <w:sz w:val="24"/>
          <w:szCs w:val="24"/>
          <w:u w:val="single"/>
          <w:lang w:eastAsia="pl-PL"/>
        </w:rPr>
      </w:pPr>
      <w:r>
        <w:rPr>
          <w:rFonts w:ascii="Times New Roman" w:eastAsia="Times New Roman" w:hAnsi="Times New Roman" w:cs="Times New Roman"/>
          <w:b/>
          <w:noProof/>
          <w:sz w:val="24"/>
          <w:szCs w:val="24"/>
          <w:u w:val="single"/>
          <w:lang w:eastAsia="pl-PL"/>
        </w:rPr>
        <w:lastRenderedPageBreak/>
        <w:drawing>
          <wp:inline distT="0" distB="0" distL="0" distR="0" wp14:anchorId="3AF3DEAD" wp14:editId="3CC21C8C">
            <wp:extent cx="5937250" cy="8388350"/>
            <wp:effectExtent l="0" t="0" r="6350" b="0"/>
            <wp:docPr id="1355262455"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p>
    <w:p w14:paraId="59362F48" w14:textId="42D391F5" w:rsidR="00AC03E8" w:rsidRDefault="005340FD" w:rsidP="00BF38D8">
      <w:pPr>
        <w:jc w:val="center"/>
        <w:rPr>
          <w:rFonts w:ascii="Times New Roman" w:eastAsia="Times New Roman" w:hAnsi="Times New Roman" w:cs="Times New Roman"/>
          <w:b/>
          <w:sz w:val="24"/>
          <w:szCs w:val="24"/>
          <w:u w:val="single"/>
          <w:lang w:eastAsia="pl-PL"/>
        </w:rPr>
      </w:pPr>
      <w:r>
        <w:rPr>
          <w:rFonts w:ascii="Times New Roman" w:eastAsia="Times New Roman" w:hAnsi="Times New Roman" w:cs="Times New Roman"/>
          <w:b/>
          <w:noProof/>
          <w:sz w:val="24"/>
          <w:szCs w:val="24"/>
          <w:u w:val="single"/>
          <w:lang w:eastAsia="pl-PL"/>
        </w:rPr>
        <w:lastRenderedPageBreak/>
        <w:drawing>
          <wp:inline distT="0" distB="0" distL="0" distR="0" wp14:anchorId="7BB9072C" wp14:editId="46738E41">
            <wp:extent cx="5937250" cy="8388350"/>
            <wp:effectExtent l="0" t="0" r="6350" b="0"/>
            <wp:docPr id="159543217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r>
        <w:rPr>
          <w:rFonts w:ascii="Times New Roman" w:eastAsia="Times New Roman" w:hAnsi="Times New Roman" w:cs="Times New Roman"/>
          <w:b/>
          <w:noProof/>
          <w:sz w:val="24"/>
          <w:szCs w:val="24"/>
          <w:u w:val="single"/>
          <w:lang w:eastAsia="pl-PL"/>
        </w:rPr>
        <w:lastRenderedPageBreak/>
        <w:drawing>
          <wp:inline distT="0" distB="0" distL="0" distR="0" wp14:anchorId="71D02EDA" wp14:editId="52FDC3CA">
            <wp:extent cx="5937250" cy="8388350"/>
            <wp:effectExtent l="0" t="0" r="6350" b="0"/>
            <wp:docPr id="154355995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r>
        <w:rPr>
          <w:rFonts w:ascii="Times New Roman" w:eastAsia="Times New Roman" w:hAnsi="Times New Roman" w:cs="Times New Roman"/>
          <w:b/>
          <w:noProof/>
          <w:sz w:val="24"/>
          <w:szCs w:val="24"/>
          <w:u w:val="single"/>
          <w:lang w:eastAsia="pl-PL"/>
        </w:rPr>
        <w:lastRenderedPageBreak/>
        <w:drawing>
          <wp:inline distT="0" distB="0" distL="0" distR="0" wp14:anchorId="4E8950A7" wp14:editId="4D11C6D3">
            <wp:extent cx="5937250" cy="8388350"/>
            <wp:effectExtent l="0" t="0" r="6350" b="0"/>
            <wp:docPr id="176803731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r>
        <w:rPr>
          <w:rFonts w:ascii="Times New Roman" w:eastAsia="Times New Roman" w:hAnsi="Times New Roman" w:cs="Times New Roman"/>
          <w:b/>
          <w:noProof/>
          <w:sz w:val="24"/>
          <w:szCs w:val="24"/>
          <w:u w:val="single"/>
          <w:lang w:eastAsia="pl-PL"/>
        </w:rPr>
        <w:lastRenderedPageBreak/>
        <w:drawing>
          <wp:inline distT="0" distB="0" distL="0" distR="0" wp14:anchorId="18383932" wp14:editId="016D22EC">
            <wp:extent cx="5937250" cy="8388350"/>
            <wp:effectExtent l="0" t="0" r="6350" b="0"/>
            <wp:docPr id="155290130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r>
        <w:rPr>
          <w:rFonts w:ascii="Times New Roman" w:eastAsia="Times New Roman" w:hAnsi="Times New Roman" w:cs="Times New Roman"/>
          <w:b/>
          <w:noProof/>
          <w:sz w:val="24"/>
          <w:szCs w:val="24"/>
          <w:u w:val="single"/>
          <w:lang w:eastAsia="pl-PL"/>
        </w:rPr>
        <w:lastRenderedPageBreak/>
        <w:drawing>
          <wp:inline distT="0" distB="0" distL="0" distR="0" wp14:anchorId="4525B66A" wp14:editId="66E69258">
            <wp:extent cx="5937250" cy="8388350"/>
            <wp:effectExtent l="0" t="0" r="6350" b="0"/>
            <wp:docPr id="90594667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p>
    <w:p w14:paraId="7D8531C1" w14:textId="3D093E35" w:rsidR="0058482F" w:rsidRDefault="0058482F" w:rsidP="00BF38D8">
      <w:pPr>
        <w:jc w:val="center"/>
        <w:rPr>
          <w:rFonts w:ascii="Times New Roman" w:eastAsia="Times New Roman" w:hAnsi="Times New Roman" w:cs="Times New Roman"/>
          <w:b/>
          <w:sz w:val="24"/>
          <w:szCs w:val="24"/>
          <w:u w:val="single"/>
          <w:lang w:eastAsia="pl-PL"/>
        </w:rPr>
      </w:pPr>
      <w:r w:rsidRPr="0058482F">
        <w:rPr>
          <w:noProof/>
        </w:rPr>
        <w:lastRenderedPageBreak/>
        <w:drawing>
          <wp:inline distT="0" distB="0" distL="0" distR="0" wp14:anchorId="42D70C50" wp14:editId="1A718418">
            <wp:extent cx="5939790" cy="8663940"/>
            <wp:effectExtent l="0" t="0" r="3810" b="0"/>
            <wp:docPr id="150103094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8663940"/>
                    </a:xfrm>
                    <a:prstGeom prst="rect">
                      <a:avLst/>
                    </a:prstGeom>
                    <a:noFill/>
                    <a:ln>
                      <a:noFill/>
                    </a:ln>
                  </pic:spPr>
                </pic:pic>
              </a:graphicData>
            </a:graphic>
          </wp:inline>
        </w:drawing>
      </w:r>
    </w:p>
    <w:p w14:paraId="1626A929" w14:textId="77777777" w:rsidR="0058482F" w:rsidRDefault="0058482F" w:rsidP="00BF38D8">
      <w:pPr>
        <w:jc w:val="center"/>
        <w:rPr>
          <w:rFonts w:ascii="Times New Roman" w:eastAsia="Times New Roman" w:hAnsi="Times New Roman" w:cs="Times New Roman"/>
          <w:b/>
          <w:sz w:val="24"/>
          <w:szCs w:val="24"/>
          <w:u w:val="single"/>
          <w:lang w:eastAsia="pl-PL"/>
        </w:rPr>
      </w:pPr>
    </w:p>
    <w:p w14:paraId="42C466F4" w14:textId="77777777" w:rsidR="0058482F" w:rsidRDefault="0058482F" w:rsidP="00BF38D8">
      <w:pPr>
        <w:jc w:val="center"/>
        <w:rPr>
          <w:rFonts w:ascii="Times New Roman" w:eastAsia="Times New Roman" w:hAnsi="Times New Roman" w:cs="Times New Roman"/>
          <w:b/>
          <w:sz w:val="24"/>
          <w:szCs w:val="24"/>
          <w:u w:val="single"/>
          <w:lang w:eastAsia="pl-PL"/>
        </w:rPr>
      </w:pPr>
    </w:p>
    <w:p w14:paraId="56D53DEA" w14:textId="77777777" w:rsidR="0058482F" w:rsidRDefault="0058482F" w:rsidP="00BF38D8">
      <w:pPr>
        <w:jc w:val="center"/>
        <w:rPr>
          <w:rFonts w:ascii="Times New Roman" w:eastAsia="Times New Roman" w:hAnsi="Times New Roman" w:cs="Times New Roman"/>
          <w:b/>
          <w:sz w:val="24"/>
          <w:szCs w:val="24"/>
          <w:u w:val="single"/>
          <w:lang w:eastAsia="pl-PL"/>
        </w:rPr>
      </w:pPr>
    </w:p>
    <w:p w14:paraId="6BC7EE35" w14:textId="77777777" w:rsidR="0058482F" w:rsidRDefault="0058482F" w:rsidP="00BF38D8">
      <w:pPr>
        <w:jc w:val="center"/>
        <w:rPr>
          <w:rFonts w:ascii="Times New Roman" w:eastAsia="Times New Roman" w:hAnsi="Times New Roman" w:cs="Times New Roman"/>
          <w:b/>
          <w:sz w:val="24"/>
          <w:szCs w:val="24"/>
          <w:u w:val="single"/>
          <w:lang w:eastAsia="pl-PL"/>
        </w:rPr>
      </w:pPr>
    </w:p>
    <w:p w14:paraId="47890BC2" w14:textId="77777777" w:rsidR="0058482F" w:rsidRDefault="0058482F" w:rsidP="00BF38D8">
      <w:pPr>
        <w:jc w:val="center"/>
        <w:rPr>
          <w:rFonts w:ascii="Times New Roman" w:eastAsia="Times New Roman" w:hAnsi="Times New Roman" w:cs="Times New Roman"/>
          <w:b/>
          <w:sz w:val="24"/>
          <w:szCs w:val="24"/>
          <w:u w:val="single"/>
          <w:lang w:eastAsia="pl-PL"/>
        </w:rPr>
      </w:pPr>
    </w:p>
    <w:p w14:paraId="3E95D9CA" w14:textId="5C73455A" w:rsidR="0058482F" w:rsidRDefault="00E01846" w:rsidP="00BF38D8">
      <w:pPr>
        <w:jc w:val="center"/>
        <w:rPr>
          <w:rFonts w:ascii="Times New Roman" w:eastAsia="Times New Roman" w:hAnsi="Times New Roman" w:cs="Times New Roman"/>
          <w:b/>
          <w:sz w:val="24"/>
          <w:szCs w:val="24"/>
          <w:u w:val="single"/>
          <w:lang w:eastAsia="pl-PL"/>
        </w:rPr>
      </w:pPr>
      <w:r w:rsidRPr="00E01846">
        <w:rPr>
          <w:noProof/>
        </w:rPr>
        <w:lastRenderedPageBreak/>
        <w:drawing>
          <wp:inline distT="0" distB="0" distL="0" distR="0" wp14:anchorId="50FEC2AE" wp14:editId="545E7AC5">
            <wp:extent cx="5939790" cy="8053705"/>
            <wp:effectExtent l="0" t="0" r="0" b="0"/>
            <wp:docPr id="184502552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8053705"/>
                    </a:xfrm>
                    <a:prstGeom prst="rect">
                      <a:avLst/>
                    </a:prstGeom>
                    <a:noFill/>
                    <a:ln>
                      <a:noFill/>
                    </a:ln>
                  </pic:spPr>
                </pic:pic>
              </a:graphicData>
            </a:graphic>
          </wp:inline>
        </w:drawing>
      </w:r>
    </w:p>
    <w:p w14:paraId="604A913F" w14:textId="77777777" w:rsidR="00E01846" w:rsidRDefault="00E01846" w:rsidP="00BF38D8">
      <w:pPr>
        <w:jc w:val="center"/>
        <w:rPr>
          <w:rFonts w:ascii="Times New Roman" w:eastAsia="Times New Roman" w:hAnsi="Times New Roman" w:cs="Times New Roman"/>
          <w:b/>
          <w:sz w:val="24"/>
          <w:szCs w:val="24"/>
          <w:u w:val="single"/>
          <w:lang w:eastAsia="pl-PL"/>
        </w:rPr>
      </w:pPr>
    </w:p>
    <w:p w14:paraId="19A8174B" w14:textId="77777777" w:rsidR="00E01846" w:rsidRDefault="00E01846" w:rsidP="00BF38D8">
      <w:pPr>
        <w:jc w:val="center"/>
        <w:rPr>
          <w:rFonts w:ascii="Times New Roman" w:eastAsia="Times New Roman" w:hAnsi="Times New Roman" w:cs="Times New Roman"/>
          <w:b/>
          <w:sz w:val="24"/>
          <w:szCs w:val="24"/>
          <w:u w:val="single"/>
          <w:lang w:eastAsia="pl-PL"/>
        </w:rPr>
      </w:pPr>
    </w:p>
    <w:p w14:paraId="6ACE2314" w14:textId="77777777" w:rsidR="00E01846" w:rsidRDefault="00E01846" w:rsidP="00BF38D8">
      <w:pPr>
        <w:jc w:val="center"/>
        <w:rPr>
          <w:rFonts w:ascii="Times New Roman" w:eastAsia="Times New Roman" w:hAnsi="Times New Roman" w:cs="Times New Roman"/>
          <w:b/>
          <w:sz w:val="24"/>
          <w:szCs w:val="24"/>
          <w:u w:val="single"/>
          <w:lang w:eastAsia="pl-PL"/>
        </w:rPr>
      </w:pPr>
    </w:p>
    <w:p w14:paraId="771A3B1E" w14:textId="77777777" w:rsidR="00E01846" w:rsidRDefault="00E01846" w:rsidP="00BF38D8">
      <w:pPr>
        <w:jc w:val="center"/>
        <w:rPr>
          <w:rFonts w:ascii="Times New Roman" w:eastAsia="Times New Roman" w:hAnsi="Times New Roman" w:cs="Times New Roman"/>
          <w:b/>
          <w:sz w:val="24"/>
          <w:szCs w:val="24"/>
          <w:u w:val="single"/>
          <w:lang w:eastAsia="pl-PL"/>
        </w:rPr>
      </w:pPr>
    </w:p>
    <w:p w14:paraId="0607FCAD" w14:textId="28312FD7" w:rsidR="00A301FC" w:rsidRDefault="006555B4" w:rsidP="00BF38D8">
      <w:pPr>
        <w:jc w:val="center"/>
        <w:rPr>
          <w:rFonts w:ascii="Times New Roman" w:eastAsia="Times New Roman" w:hAnsi="Times New Roman" w:cs="Times New Roman"/>
          <w:b/>
          <w:sz w:val="24"/>
          <w:szCs w:val="24"/>
          <w:u w:val="single"/>
          <w:lang w:eastAsia="pl-PL"/>
        </w:rPr>
      </w:pPr>
      <w:r w:rsidRPr="006555B4">
        <w:rPr>
          <w:noProof/>
        </w:rPr>
        <w:lastRenderedPageBreak/>
        <w:drawing>
          <wp:inline distT="0" distB="0" distL="0" distR="0" wp14:anchorId="1E99094C" wp14:editId="6EA3D746">
            <wp:extent cx="5939790" cy="7489825"/>
            <wp:effectExtent l="0" t="0" r="3810" b="0"/>
            <wp:docPr id="139465320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7489825"/>
                    </a:xfrm>
                    <a:prstGeom prst="rect">
                      <a:avLst/>
                    </a:prstGeom>
                    <a:noFill/>
                    <a:ln>
                      <a:noFill/>
                    </a:ln>
                  </pic:spPr>
                </pic:pic>
              </a:graphicData>
            </a:graphic>
          </wp:inline>
        </w:drawing>
      </w:r>
    </w:p>
    <w:p w14:paraId="2830A380" w14:textId="77777777" w:rsidR="006555B4" w:rsidRDefault="006555B4" w:rsidP="00BF38D8">
      <w:pPr>
        <w:jc w:val="center"/>
        <w:rPr>
          <w:rFonts w:ascii="Times New Roman" w:eastAsia="Times New Roman" w:hAnsi="Times New Roman" w:cs="Times New Roman"/>
          <w:b/>
          <w:sz w:val="24"/>
          <w:szCs w:val="24"/>
          <w:u w:val="single"/>
          <w:lang w:eastAsia="pl-PL"/>
        </w:rPr>
      </w:pPr>
    </w:p>
    <w:p w14:paraId="07A5F330" w14:textId="77777777" w:rsidR="006555B4" w:rsidRDefault="006555B4" w:rsidP="00BF38D8">
      <w:pPr>
        <w:jc w:val="center"/>
        <w:rPr>
          <w:rFonts w:ascii="Times New Roman" w:eastAsia="Times New Roman" w:hAnsi="Times New Roman" w:cs="Times New Roman"/>
          <w:b/>
          <w:sz w:val="24"/>
          <w:szCs w:val="24"/>
          <w:u w:val="single"/>
          <w:lang w:eastAsia="pl-PL"/>
        </w:rPr>
      </w:pPr>
    </w:p>
    <w:p w14:paraId="3947B26C" w14:textId="77777777" w:rsidR="006555B4" w:rsidRDefault="006555B4" w:rsidP="00BF38D8">
      <w:pPr>
        <w:jc w:val="center"/>
        <w:rPr>
          <w:rFonts w:ascii="Times New Roman" w:eastAsia="Times New Roman" w:hAnsi="Times New Roman" w:cs="Times New Roman"/>
          <w:b/>
          <w:sz w:val="24"/>
          <w:szCs w:val="24"/>
          <w:u w:val="single"/>
          <w:lang w:eastAsia="pl-PL"/>
        </w:rPr>
      </w:pPr>
    </w:p>
    <w:p w14:paraId="75B2DF18" w14:textId="77777777" w:rsidR="006555B4" w:rsidRDefault="006555B4" w:rsidP="00BF38D8">
      <w:pPr>
        <w:jc w:val="center"/>
        <w:rPr>
          <w:rFonts w:ascii="Times New Roman" w:eastAsia="Times New Roman" w:hAnsi="Times New Roman" w:cs="Times New Roman"/>
          <w:b/>
          <w:sz w:val="24"/>
          <w:szCs w:val="24"/>
          <w:u w:val="single"/>
          <w:lang w:eastAsia="pl-PL"/>
        </w:rPr>
      </w:pPr>
    </w:p>
    <w:p w14:paraId="3EB64BAC" w14:textId="77777777" w:rsidR="006555B4" w:rsidRDefault="006555B4" w:rsidP="00BF38D8">
      <w:pPr>
        <w:jc w:val="center"/>
        <w:rPr>
          <w:rFonts w:ascii="Times New Roman" w:eastAsia="Times New Roman" w:hAnsi="Times New Roman" w:cs="Times New Roman"/>
          <w:b/>
          <w:sz w:val="24"/>
          <w:szCs w:val="24"/>
          <w:u w:val="single"/>
          <w:lang w:eastAsia="pl-PL"/>
        </w:rPr>
      </w:pPr>
    </w:p>
    <w:p w14:paraId="7C1C1C6A" w14:textId="77777777" w:rsidR="006555B4" w:rsidRDefault="006555B4" w:rsidP="00BF38D8">
      <w:pPr>
        <w:jc w:val="center"/>
        <w:rPr>
          <w:rFonts w:ascii="Times New Roman" w:eastAsia="Times New Roman" w:hAnsi="Times New Roman" w:cs="Times New Roman"/>
          <w:b/>
          <w:sz w:val="24"/>
          <w:szCs w:val="24"/>
          <w:u w:val="single"/>
          <w:lang w:eastAsia="pl-PL"/>
        </w:rPr>
      </w:pPr>
    </w:p>
    <w:p w14:paraId="54FBAD58" w14:textId="77777777" w:rsidR="006555B4" w:rsidRDefault="006555B4" w:rsidP="00BF38D8">
      <w:pPr>
        <w:jc w:val="center"/>
        <w:rPr>
          <w:rFonts w:ascii="Times New Roman" w:eastAsia="Times New Roman" w:hAnsi="Times New Roman" w:cs="Times New Roman"/>
          <w:b/>
          <w:sz w:val="24"/>
          <w:szCs w:val="24"/>
          <w:u w:val="single"/>
          <w:lang w:eastAsia="pl-PL"/>
        </w:rPr>
      </w:pPr>
    </w:p>
    <w:p w14:paraId="708C5FDB" w14:textId="77777777" w:rsidR="006555B4" w:rsidRDefault="006555B4" w:rsidP="00BF38D8">
      <w:pPr>
        <w:jc w:val="center"/>
        <w:rPr>
          <w:rFonts w:ascii="Times New Roman" w:eastAsia="Times New Roman" w:hAnsi="Times New Roman" w:cs="Times New Roman"/>
          <w:b/>
          <w:sz w:val="24"/>
          <w:szCs w:val="24"/>
          <w:u w:val="single"/>
          <w:lang w:eastAsia="pl-PL"/>
        </w:rPr>
      </w:pPr>
    </w:p>
    <w:p w14:paraId="25041E7E" w14:textId="77777777" w:rsidR="006555B4" w:rsidRDefault="006555B4" w:rsidP="00BF38D8">
      <w:pPr>
        <w:jc w:val="center"/>
        <w:rPr>
          <w:rFonts w:ascii="Times New Roman" w:eastAsia="Times New Roman" w:hAnsi="Times New Roman" w:cs="Times New Roman"/>
          <w:b/>
          <w:sz w:val="24"/>
          <w:szCs w:val="24"/>
          <w:u w:val="single"/>
          <w:lang w:eastAsia="pl-PL"/>
        </w:rPr>
      </w:pPr>
    </w:p>
    <w:p w14:paraId="26E6002F" w14:textId="77777777" w:rsidR="006555B4" w:rsidRDefault="006555B4" w:rsidP="00BF38D8">
      <w:pPr>
        <w:jc w:val="center"/>
        <w:rPr>
          <w:rFonts w:ascii="Times New Roman" w:eastAsia="Times New Roman" w:hAnsi="Times New Roman" w:cs="Times New Roman"/>
          <w:b/>
          <w:sz w:val="24"/>
          <w:szCs w:val="24"/>
          <w:u w:val="single"/>
          <w:lang w:eastAsia="pl-PL"/>
        </w:rPr>
      </w:pPr>
    </w:p>
    <w:p w14:paraId="40E12B83" w14:textId="50B2FA95" w:rsidR="006555B4" w:rsidRDefault="00CE5B55" w:rsidP="00BF38D8">
      <w:pPr>
        <w:jc w:val="center"/>
        <w:rPr>
          <w:rFonts w:ascii="Times New Roman" w:eastAsia="Times New Roman" w:hAnsi="Times New Roman" w:cs="Times New Roman"/>
          <w:b/>
          <w:sz w:val="24"/>
          <w:szCs w:val="24"/>
          <w:u w:val="single"/>
          <w:lang w:eastAsia="pl-PL"/>
        </w:rPr>
      </w:pPr>
      <w:r w:rsidRPr="00CE5B55">
        <w:rPr>
          <w:noProof/>
        </w:rPr>
        <w:lastRenderedPageBreak/>
        <w:drawing>
          <wp:inline distT="0" distB="0" distL="0" distR="0" wp14:anchorId="2C3E0EAE" wp14:editId="0A8A5C1C">
            <wp:extent cx="5939790" cy="7204710"/>
            <wp:effectExtent l="0" t="0" r="3810" b="0"/>
            <wp:docPr id="91749472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7204710"/>
                    </a:xfrm>
                    <a:prstGeom prst="rect">
                      <a:avLst/>
                    </a:prstGeom>
                    <a:noFill/>
                    <a:ln>
                      <a:noFill/>
                    </a:ln>
                  </pic:spPr>
                </pic:pic>
              </a:graphicData>
            </a:graphic>
          </wp:inline>
        </w:drawing>
      </w:r>
    </w:p>
    <w:p w14:paraId="0530C3D2" w14:textId="77777777" w:rsidR="00CE5B55" w:rsidRDefault="00CE5B55" w:rsidP="00BF38D8">
      <w:pPr>
        <w:jc w:val="center"/>
        <w:rPr>
          <w:rFonts w:ascii="Times New Roman" w:eastAsia="Times New Roman" w:hAnsi="Times New Roman" w:cs="Times New Roman"/>
          <w:b/>
          <w:sz w:val="24"/>
          <w:szCs w:val="24"/>
          <w:u w:val="single"/>
          <w:lang w:eastAsia="pl-PL"/>
        </w:rPr>
      </w:pPr>
    </w:p>
    <w:p w14:paraId="30BC7E91" w14:textId="77777777" w:rsidR="00CE5B55" w:rsidRDefault="00CE5B55" w:rsidP="00BF38D8">
      <w:pPr>
        <w:jc w:val="center"/>
        <w:rPr>
          <w:rFonts w:ascii="Times New Roman" w:eastAsia="Times New Roman" w:hAnsi="Times New Roman" w:cs="Times New Roman"/>
          <w:b/>
          <w:sz w:val="24"/>
          <w:szCs w:val="24"/>
          <w:u w:val="single"/>
          <w:lang w:eastAsia="pl-PL"/>
        </w:rPr>
      </w:pPr>
    </w:p>
    <w:p w14:paraId="0814C6F9" w14:textId="77777777" w:rsidR="00CE5B55" w:rsidRDefault="00CE5B55" w:rsidP="00BF38D8">
      <w:pPr>
        <w:jc w:val="center"/>
        <w:rPr>
          <w:rFonts w:ascii="Times New Roman" w:eastAsia="Times New Roman" w:hAnsi="Times New Roman" w:cs="Times New Roman"/>
          <w:b/>
          <w:sz w:val="24"/>
          <w:szCs w:val="24"/>
          <w:u w:val="single"/>
          <w:lang w:eastAsia="pl-PL"/>
        </w:rPr>
      </w:pPr>
    </w:p>
    <w:p w14:paraId="51FD677A" w14:textId="77777777" w:rsidR="00CE5B55" w:rsidRDefault="00CE5B55" w:rsidP="00BF38D8">
      <w:pPr>
        <w:jc w:val="center"/>
        <w:rPr>
          <w:rFonts w:ascii="Times New Roman" w:eastAsia="Times New Roman" w:hAnsi="Times New Roman" w:cs="Times New Roman"/>
          <w:b/>
          <w:sz w:val="24"/>
          <w:szCs w:val="24"/>
          <w:u w:val="single"/>
          <w:lang w:eastAsia="pl-PL"/>
        </w:rPr>
      </w:pPr>
    </w:p>
    <w:p w14:paraId="645219D6" w14:textId="77777777" w:rsidR="00CE5B55" w:rsidRDefault="00CE5B55" w:rsidP="00BF38D8">
      <w:pPr>
        <w:jc w:val="center"/>
        <w:rPr>
          <w:rFonts w:ascii="Times New Roman" w:eastAsia="Times New Roman" w:hAnsi="Times New Roman" w:cs="Times New Roman"/>
          <w:b/>
          <w:sz w:val="24"/>
          <w:szCs w:val="24"/>
          <w:u w:val="single"/>
          <w:lang w:eastAsia="pl-PL"/>
        </w:rPr>
      </w:pPr>
    </w:p>
    <w:p w14:paraId="32AAB2EE" w14:textId="77777777" w:rsidR="00CE5B55" w:rsidRDefault="00CE5B55" w:rsidP="00BF38D8">
      <w:pPr>
        <w:jc w:val="center"/>
        <w:rPr>
          <w:rFonts w:ascii="Times New Roman" w:eastAsia="Times New Roman" w:hAnsi="Times New Roman" w:cs="Times New Roman"/>
          <w:b/>
          <w:sz w:val="24"/>
          <w:szCs w:val="24"/>
          <w:u w:val="single"/>
          <w:lang w:eastAsia="pl-PL"/>
        </w:rPr>
      </w:pPr>
    </w:p>
    <w:p w14:paraId="4AC2F184" w14:textId="77777777" w:rsidR="00CE5B55" w:rsidRDefault="00CE5B55" w:rsidP="00BF38D8">
      <w:pPr>
        <w:jc w:val="center"/>
        <w:rPr>
          <w:rFonts w:ascii="Times New Roman" w:eastAsia="Times New Roman" w:hAnsi="Times New Roman" w:cs="Times New Roman"/>
          <w:b/>
          <w:sz w:val="24"/>
          <w:szCs w:val="24"/>
          <w:u w:val="single"/>
          <w:lang w:eastAsia="pl-PL"/>
        </w:rPr>
      </w:pPr>
    </w:p>
    <w:p w14:paraId="3B389B4F" w14:textId="77777777" w:rsidR="00CE5B55" w:rsidRDefault="00CE5B55" w:rsidP="00BF38D8">
      <w:pPr>
        <w:jc w:val="center"/>
        <w:rPr>
          <w:rFonts w:ascii="Times New Roman" w:eastAsia="Times New Roman" w:hAnsi="Times New Roman" w:cs="Times New Roman"/>
          <w:b/>
          <w:sz w:val="24"/>
          <w:szCs w:val="24"/>
          <w:u w:val="single"/>
          <w:lang w:eastAsia="pl-PL"/>
        </w:rPr>
      </w:pPr>
    </w:p>
    <w:p w14:paraId="010DCE84" w14:textId="77777777" w:rsidR="00CE21BC" w:rsidRDefault="00CE21BC" w:rsidP="00BF38D8">
      <w:pPr>
        <w:jc w:val="center"/>
        <w:rPr>
          <w:rFonts w:ascii="Times New Roman" w:eastAsia="Times New Roman" w:hAnsi="Times New Roman" w:cs="Times New Roman"/>
          <w:b/>
          <w:sz w:val="24"/>
          <w:szCs w:val="24"/>
          <w:u w:val="single"/>
          <w:lang w:eastAsia="pl-PL"/>
        </w:rPr>
      </w:pPr>
    </w:p>
    <w:p w14:paraId="7C89581E" w14:textId="77777777" w:rsidR="00CE21BC" w:rsidRDefault="00CE21BC" w:rsidP="00BF38D8">
      <w:pPr>
        <w:jc w:val="center"/>
        <w:rPr>
          <w:rFonts w:ascii="Times New Roman" w:eastAsia="Times New Roman" w:hAnsi="Times New Roman" w:cs="Times New Roman"/>
          <w:b/>
          <w:sz w:val="24"/>
          <w:szCs w:val="24"/>
          <w:u w:val="single"/>
          <w:lang w:eastAsia="pl-PL"/>
        </w:rPr>
      </w:pPr>
    </w:p>
    <w:p w14:paraId="5DD090C7" w14:textId="77777777" w:rsidR="00CE21BC" w:rsidRDefault="00CE21BC" w:rsidP="00BF38D8">
      <w:pPr>
        <w:jc w:val="center"/>
        <w:rPr>
          <w:rFonts w:ascii="Times New Roman" w:eastAsia="Times New Roman" w:hAnsi="Times New Roman" w:cs="Times New Roman"/>
          <w:b/>
          <w:sz w:val="24"/>
          <w:szCs w:val="24"/>
          <w:u w:val="single"/>
          <w:lang w:eastAsia="pl-PL"/>
        </w:rPr>
      </w:pPr>
    </w:p>
    <w:p w14:paraId="78777ADD" w14:textId="4F0530E3" w:rsidR="00CE21BC" w:rsidRDefault="00CE21BC" w:rsidP="00BF38D8">
      <w:pPr>
        <w:jc w:val="center"/>
        <w:rPr>
          <w:rFonts w:ascii="Times New Roman" w:eastAsia="Times New Roman" w:hAnsi="Times New Roman" w:cs="Times New Roman"/>
          <w:b/>
          <w:sz w:val="24"/>
          <w:szCs w:val="24"/>
          <w:u w:val="single"/>
          <w:lang w:eastAsia="pl-PL"/>
        </w:rPr>
      </w:pPr>
      <w:r w:rsidRPr="00CE21BC">
        <w:rPr>
          <w:noProof/>
        </w:rPr>
        <w:lastRenderedPageBreak/>
        <w:drawing>
          <wp:inline distT="0" distB="0" distL="0" distR="0" wp14:anchorId="26D72F49" wp14:editId="55FF5930">
            <wp:extent cx="5939790" cy="7372350"/>
            <wp:effectExtent l="0" t="0" r="0" b="0"/>
            <wp:docPr id="62033217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7372350"/>
                    </a:xfrm>
                    <a:prstGeom prst="rect">
                      <a:avLst/>
                    </a:prstGeom>
                    <a:noFill/>
                    <a:ln>
                      <a:noFill/>
                    </a:ln>
                  </pic:spPr>
                </pic:pic>
              </a:graphicData>
            </a:graphic>
          </wp:inline>
        </w:drawing>
      </w:r>
    </w:p>
    <w:p w14:paraId="5CF3ECCC" w14:textId="77777777" w:rsidR="00CE21BC" w:rsidRDefault="00CE21BC" w:rsidP="00BF38D8">
      <w:pPr>
        <w:jc w:val="center"/>
        <w:rPr>
          <w:rFonts w:ascii="Times New Roman" w:eastAsia="Times New Roman" w:hAnsi="Times New Roman" w:cs="Times New Roman"/>
          <w:b/>
          <w:sz w:val="24"/>
          <w:szCs w:val="24"/>
          <w:u w:val="single"/>
          <w:lang w:eastAsia="pl-PL"/>
        </w:rPr>
      </w:pPr>
    </w:p>
    <w:p w14:paraId="6FA40332" w14:textId="77777777" w:rsidR="00CE21BC" w:rsidRDefault="00CE21BC" w:rsidP="00BF38D8">
      <w:pPr>
        <w:jc w:val="center"/>
        <w:rPr>
          <w:rFonts w:ascii="Times New Roman" w:eastAsia="Times New Roman" w:hAnsi="Times New Roman" w:cs="Times New Roman"/>
          <w:b/>
          <w:sz w:val="24"/>
          <w:szCs w:val="24"/>
          <w:u w:val="single"/>
          <w:lang w:eastAsia="pl-PL"/>
        </w:rPr>
      </w:pPr>
    </w:p>
    <w:p w14:paraId="72E87AD0" w14:textId="77777777" w:rsidR="00CE21BC" w:rsidRDefault="00CE21BC" w:rsidP="00BF38D8">
      <w:pPr>
        <w:jc w:val="center"/>
        <w:rPr>
          <w:rFonts w:ascii="Times New Roman" w:eastAsia="Times New Roman" w:hAnsi="Times New Roman" w:cs="Times New Roman"/>
          <w:b/>
          <w:sz w:val="24"/>
          <w:szCs w:val="24"/>
          <w:u w:val="single"/>
          <w:lang w:eastAsia="pl-PL"/>
        </w:rPr>
      </w:pPr>
    </w:p>
    <w:p w14:paraId="67182922" w14:textId="77777777" w:rsidR="00CE21BC" w:rsidRDefault="00CE21BC" w:rsidP="00BF38D8">
      <w:pPr>
        <w:jc w:val="center"/>
        <w:rPr>
          <w:rFonts w:ascii="Times New Roman" w:eastAsia="Times New Roman" w:hAnsi="Times New Roman" w:cs="Times New Roman"/>
          <w:b/>
          <w:sz w:val="24"/>
          <w:szCs w:val="24"/>
          <w:u w:val="single"/>
          <w:lang w:eastAsia="pl-PL"/>
        </w:rPr>
      </w:pPr>
    </w:p>
    <w:p w14:paraId="7FA1A0D5" w14:textId="77777777" w:rsidR="00CE21BC" w:rsidRDefault="00CE21BC" w:rsidP="00BF38D8">
      <w:pPr>
        <w:jc w:val="center"/>
        <w:rPr>
          <w:rFonts w:ascii="Times New Roman" w:eastAsia="Times New Roman" w:hAnsi="Times New Roman" w:cs="Times New Roman"/>
          <w:b/>
          <w:sz w:val="24"/>
          <w:szCs w:val="24"/>
          <w:u w:val="single"/>
          <w:lang w:eastAsia="pl-PL"/>
        </w:rPr>
      </w:pPr>
    </w:p>
    <w:p w14:paraId="0D40919C" w14:textId="77777777" w:rsidR="00CE21BC" w:rsidRDefault="00CE21BC" w:rsidP="00BF38D8">
      <w:pPr>
        <w:jc w:val="center"/>
        <w:rPr>
          <w:rFonts w:ascii="Times New Roman" w:eastAsia="Times New Roman" w:hAnsi="Times New Roman" w:cs="Times New Roman"/>
          <w:b/>
          <w:sz w:val="24"/>
          <w:szCs w:val="24"/>
          <w:u w:val="single"/>
          <w:lang w:eastAsia="pl-PL"/>
        </w:rPr>
      </w:pPr>
    </w:p>
    <w:p w14:paraId="11BCB94F" w14:textId="77777777" w:rsidR="00CE21BC" w:rsidRDefault="00CE21BC" w:rsidP="00BF38D8">
      <w:pPr>
        <w:jc w:val="center"/>
        <w:rPr>
          <w:rFonts w:ascii="Times New Roman" w:eastAsia="Times New Roman" w:hAnsi="Times New Roman" w:cs="Times New Roman"/>
          <w:b/>
          <w:sz w:val="24"/>
          <w:szCs w:val="24"/>
          <w:u w:val="single"/>
          <w:lang w:eastAsia="pl-PL"/>
        </w:rPr>
      </w:pPr>
    </w:p>
    <w:p w14:paraId="63C295E9" w14:textId="77777777" w:rsidR="00CE21BC" w:rsidRDefault="00CE21BC" w:rsidP="00BF38D8">
      <w:pPr>
        <w:jc w:val="center"/>
        <w:rPr>
          <w:rFonts w:ascii="Times New Roman" w:eastAsia="Times New Roman" w:hAnsi="Times New Roman" w:cs="Times New Roman"/>
          <w:b/>
          <w:sz w:val="24"/>
          <w:szCs w:val="24"/>
          <w:u w:val="single"/>
          <w:lang w:eastAsia="pl-PL"/>
        </w:rPr>
      </w:pPr>
    </w:p>
    <w:p w14:paraId="3D06FD67" w14:textId="77777777" w:rsidR="00CE21BC" w:rsidRDefault="00CE21BC" w:rsidP="00BF38D8">
      <w:pPr>
        <w:jc w:val="center"/>
        <w:rPr>
          <w:rFonts w:ascii="Times New Roman" w:eastAsia="Times New Roman" w:hAnsi="Times New Roman" w:cs="Times New Roman"/>
          <w:b/>
          <w:sz w:val="24"/>
          <w:szCs w:val="24"/>
          <w:u w:val="single"/>
          <w:lang w:eastAsia="pl-PL"/>
        </w:rPr>
      </w:pPr>
    </w:p>
    <w:p w14:paraId="7CE3665F" w14:textId="77777777" w:rsidR="00CE21BC" w:rsidRDefault="00CE21BC" w:rsidP="00BF38D8">
      <w:pPr>
        <w:jc w:val="center"/>
        <w:rPr>
          <w:rFonts w:ascii="Times New Roman" w:eastAsia="Times New Roman" w:hAnsi="Times New Roman" w:cs="Times New Roman"/>
          <w:b/>
          <w:sz w:val="24"/>
          <w:szCs w:val="24"/>
          <w:u w:val="single"/>
          <w:lang w:eastAsia="pl-PL"/>
        </w:rPr>
      </w:pPr>
    </w:p>
    <w:p w14:paraId="042C6231" w14:textId="5EDDA381" w:rsidR="00CE21BC" w:rsidRDefault="0067127F" w:rsidP="00BF38D8">
      <w:pPr>
        <w:jc w:val="center"/>
        <w:rPr>
          <w:rFonts w:ascii="Times New Roman" w:eastAsia="Times New Roman" w:hAnsi="Times New Roman" w:cs="Times New Roman"/>
          <w:b/>
          <w:sz w:val="24"/>
          <w:szCs w:val="24"/>
          <w:u w:val="single"/>
          <w:lang w:eastAsia="pl-PL"/>
        </w:rPr>
      </w:pPr>
      <w:r w:rsidRPr="0067127F">
        <w:rPr>
          <w:noProof/>
        </w:rPr>
        <w:lastRenderedPageBreak/>
        <w:drawing>
          <wp:inline distT="0" distB="0" distL="0" distR="0" wp14:anchorId="316585E5" wp14:editId="1ABA5960">
            <wp:extent cx="5939790" cy="7086600"/>
            <wp:effectExtent l="0" t="0" r="3810" b="0"/>
            <wp:docPr id="104095722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7086600"/>
                    </a:xfrm>
                    <a:prstGeom prst="rect">
                      <a:avLst/>
                    </a:prstGeom>
                    <a:noFill/>
                    <a:ln>
                      <a:noFill/>
                    </a:ln>
                  </pic:spPr>
                </pic:pic>
              </a:graphicData>
            </a:graphic>
          </wp:inline>
        </w:drawing>
      </w:r>
    </w:p>
    <w:p w14:paraId="6FA1D438" w14:textId="77777777" w:rsidR="0067127F" w:rsidRDefault="0067127F" w:rsidP="00BF38D8">
      <w:pPr>
        <w:jc w:val="center"/>
        <w:rPr>
          <w:rFonts w:ascii="Times New Roman" w:eastAsia="Times New Roman" w:hAnsi="Times New Roman" w:cs="Times New Roman"/>
          <w:b/>
          <w:sz w:val="24"/>
          <w:szCs w:val="24"/>
          <w:u w:val="single"/>
          <w:lang w:eastAsia="pl-PL"/>
        </w:rPr>
      </w:pPr>
    </w:p>
    <w:p w14:paraId="4D884780" w14:textId="77777777" w:rsidR="0067127F" w:rsidRDefault="0067127F" w:rsidP="00BF38D8">
      <w:pPr>
        <w:jc w:val="center"/>
        <w:rPr>
          <w:rFonts w:ascii="Times New Roman" w:eastAsia="Times New Roman" w:hAnsi="Times New Roman" w:cs="Times New Roman"/>
          <w:b/>
          <w:sz w:val="24"/>
          <w:szCs w:val="24"/>
          <w:u w:val="single"/>
          <w:lang w:eastAsia="pl-PL"/>
        </w:rPr>
      </w:pPr>
    </w:p>
    <w:p w14:paraId="2F2BE1B0" w14:textId="77777777" w:rsidR="0067127F" w:rsidRDefault="0067127F" w:rsidP="00BF38D8">
      <w:pPr>
        <w:jc w:val="center"/>
        <w:rPr>
          <w:rFonts w:ascii="Times New Roman" w:eastAsia="Times New Roman" w:hAnsi="Times New Roman" w:cs="Times New Roman"/>
          <w:b/>
          <w:sz w:val="24"/>
          <w:szCs w:val="24"/>
          <w:u w:val="single"/>
          <w:lang w:eastAsia="pl-PL"/>
        </w:rPr>
      </w:pPr>
    </w:p>
    <w:p w14:paraId="17F855C9" w14:textId="77777777" w:rsidR="0067127F" w:rsidRDefault="0067127F" w:rsidP="00BF38D8">
      <w:pPr>
        <w:jc w:val="center"/>
        <w:rPr>
          <w:rFonts w:ascii="Times New Roman" w:eastAsia="Times New Roman" w:hAnsi="Times New Roman" w:cs="Times New Roman"/>
          <w:b/>
          <w:sz w:val="24"/>
          <w:szCs w:val="24"/>
          <w:u w:val="single"/>
          <w:lang w:eastAsia="pl-PL"/>
        </w:rPr>
      </w:pPr>
    </w:p>
    <w:p w14:paraId="6ABDC7FA" w14:textId="77777777" w:rsidR="0067127F" w:rsidRDefault="0067127F" w:rsidP="00BF38D8">
      <w:pPr>
        <w:jc w:val="center"/>
        <w:rPr>
          <w:rFonts w:ascii="Times New Roman" w:eastAsia="Times New Roman" w:hAnsi="Times New Roman" w:cs="Times New Roman"/>
          <w:b/>
          <w:sz w:val="24"/>
          <w:szCs w:val="24"/>
          <w:u w:val="single"/>
          <w:lang w:eastAsia="pl-PL"/>
        </w:rPr>
      </w:pPr>
    </w:p>
    <w:p w14:paraId="5A501C03" w14:textId="77777777" w:rsidR="0067127F" w:rsidRDefault="0067127F" w:rsidP="00BF38D8">
      <w:pPr>
        <w:jc w:val="center"/>
        <w:rPr>
          <w:rFonts w:ascii="Times New Roman" w:eastAsia="Times New Roman" w:hAnsi="Times New Roman" w:cs="Times New Roman"/>
          <w:b/>
          <w:sz w:val="24"/>
          <w:szCs w:val="24"/>
          <w:u w:val="single"/>
          <w:lang w:eastAsia="pl-PL"/>
        </w:rPr>
      </w:pPr>
    </w:p>
    <w:p w14:paraId="59EA939D" w14:textId="77777777" w:rsidR="0067127F" w:rsidRDefault="0067127F" w:rsidP="00BF38D8">
      <w:pPr>
        <w:jc w:val="center"/>
        <w:rPr>
          <w:rFonts w:ascii="Times New Roman" w:eastAsia="Times New Roman" w:hAnsi="Times New Roman" w:cs="Times New Roman"/>
          <w:b/>
          <w:sz w:val="24"/>
          <w:szCs w:val="24"/>
          <w:u w:val="single"/>
          <w:lang w:eastAsia="pl-PL"/>
        </w:rPr>
      </w:pPr>
    </w:p>
    <w:p w14:paraId="558FC90F" w14:textId="77777777" w:rsidR="0067127F" w:rsidRDefault="0067127F" w:rsidP="00BF38D8">
      <w:pPr>
        <w:jc w:val="center"/>
        <w:rPr>
          <w:rFonts w:ascii="Times New Roman" w:eastAsia="Times New Roman" w:hAnsi="Times New Roman" w:cs="Times New Roman"/>
          <w:b/>
          <w:sz w:val="24"/>
          <w:szCs w:val="24"/>
          <w:u w:val="single"/>
          <w:lang w:eastAsia="pl-PL"/>
        </w:rPr>
      </w:pPr>
    </w:p>
    <w:p w14:paraId="7B1ABCF7" w14:textId="77777777" w:rsidR="0067127F" w:rsidRDefault="0067127F" w:rsidP="00BF38D8">
      <w:pPr>
        <w:jc w:val="center"/>
        <w:rPr>
          <w:rFonts w:ascii="Times New Roman" w:eastAsia="Times New Roman" w:hAnsi="Times New Roman" w:cs="Times New Roman"/>
          <w:b/>
          <w:sz w:val="24"/>
          <w:szCs w:val="24"/>
          <w:u w:val="single"/>
          <w:lang w:eastAsia="pl-PL"/>
        </w:rPr>
      </w:pPr>
    </w:p>
    <w:p w14:paraId="0E053EB3" w14:textId="77777777" w:rsidR="0067127F" w:rsidRDefault="0067127F" w:rsidP="00BF38D8">
      <w:pPr>
        <w:jc w:val="center"/>
        <w:rPr>
          <w:rFonts w:ascii="Times New Roman" w:eastAsia="Times New Roman" w:hAnsi="Times New Roman" w:cs="Times New Roman"/>
          <w:b/>
          <w:sz w:val="24"/>
          <w:szCs w:val="24"/>
          <w:u w:val="single"/>
          <w:lang w:eastAsia="pl-PL"/>
        </w:rPr>
      </w:pPr>
    </w:p>
    <w:p w14:paraId="7B294CAD" w14:textId="77777777" w:rsidR="0067127F" w:rsidRDefault="0067127F" w:rsidP="00BF38D8">
      <w:pPr>
        <w:jc w:val="center"/>
        <w:rPr>
          <w:rFonts w:ascii="Times New Roman" w:eastAsia="Times New Roman" w:hAnsi="Times New Roman" w:cs="Times New Roman"/>
          <w:b/>
          <w:sz w:val="24"/>
          <w:szCs w:val="24"/>
          <w:u w:val="single"/>
          <w:lang w:eastAsia="pl-PL"/>
        </w:rPr>
      </w:pPr>
    </w:p>
    <w:p w14:paraId="22F81456" w14:textId="77777777" w:rsidR="0067127F" w:rsidRDefault="0067127F" w:rsidP="00BF38D8">
      <w:pPr>
        <w:jc w:val="center"/>
        <w:rPr>
          <w:rFonts w:ascii="Times New Roman" w:eastAsia="Times New Roman" w:hAnsi="Times New Roman" w:cs="Times New Roman"/>
          <w:b/>
          <w:sz w:val="24"/>
          <w:szCs w:val="24"/>
          <w:u w:val="single"/>
          <w:lang w:eastAsia="pl-PL"/>
        </w:rPr>
      </w:pPr>
    </w:p>
    <w:p w14:paraId="5B789578" w14:textId="55E2B541" w:rsidR="0067127F" w:rsidRDefault="00630948" w:rsidP="00BF38D8">
      <w:pPr>
        <w:jc w:val="center"/>
        <w:rPr>
          <w:rFonts w:ascii="Times New Roman" w:eastAsia="Times New Roman" w:hAnsi="Times New Roman" w:cs="Times New Roman"/>
          <w:b/>
          <w:sz w:val="24"/>
          <w:szCs w:val="24"/>
          <w:u w:val="single"/>
          <w:lang w:eastAsia="pl-PL"/>
        </w:rPr>
      </w:pPr>
      <w:r w:rsidRPr="00630948">
        <w:rPr>
          <w:noProof/>
        </w:rPr>
        <w:lastRenderedPageBreak/>
        <w:drawing>
          <wp:inline distT="0" distB="0" distL="0" distR="0" wp14:anchorId="1E5D6EDA" wp14:editId="4167DDB8">
            <wp:extent cx="5939790" cy="7030720"/>
            <wp:effectExtent l="0" t="0" r="3810" b="0"/>
            <wp:docPr id="149374137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9790" cy="7030720"/>
                    </a:xfrm>
                    <a:prstGeom prst="rect">
                      <a:avLst/>
                    </a:prstGeom>
                    <a:noFill/>
                    <a:ln>
                      <a:noFill/>
                    </a:ln>
                  </pic:spPr>
                </pic:pic>
              </a:graphicData>
            </a:graphic>
          </wp:inline>
        </w:drawing>
      </w:r>
    </w:p>
    <w:p w14:paraId="0E37B3FF" w14:textId="77777777" w:rsidR="0067127F" w:rsidRDefault="0067127F" w:rsidP="00BF38D8">
      <w:pPr>
        <w:jc w:val="center"/>
        <w:rPr>
          <w:rFonts w:ascii="Times New Roman" w:eastAsia="Times New Roman" w:hAnsi="Times New Roman" w:cs="Times New Roman"/>
          <w:b/>
          <w:sz w:val="24"/>
          <w:szCs w:val="24"/>
          <w:u w:val="single"/>
          <w:lang w:eastAsia="pl-PL"/>
        </w:rPr>
      </w:pPr>
    </w:p>
    <w:p w14:paraId="619072CF" w14:textId="77777777" w:rsidR="0067127F" w:rsidRDefault="0067127F" w:rsidP="00BF38D8">
      <w:pPr>
        <w:jc w:val="center"/>
        <w:rPr>
          <w:rFonts w:ascii="Times New Roman" w:eastAsia="Times New Roman" w:hAnsi="Times New Roman" w:cs="Times New Roman"/>
          <w:b/>
          <w:sz w:val="24"/>
          <w:szCs w:val="24"/>
          <w:u w:val="single"/>
          <w:lang w:eastAsia="pl-PL"/>
        </w:rPr>
      </w:pPr>
    </w:p>
    <w:p w14:paraId="4B9A400F" w14:textId="77777777" w:rsidR="0067127F" w:rsidRDefault="0067127F" w:rsidP="00BF38D8">
      <w:pPr>
        <w:jc w:val="center"/>
        <w:rPr>
          <w:rFonts w:ascii="Times New Roman" w:eastAsia="Times New Roman" w:hAnsi="Times New Roman" w:cs="Times New Roman"/>
          <w:b/>
          <w:sz w:val="24"/>
          <w:szCs w:val="24"/>
          <w:u w:val="single"/>
          <w:lang w:eastAsia="pl-PL"/>
        </w:rPr>
      </w:pPr>
    </w:p>
    <w:p w14:paraId="589704CE" w14:textId="77777777" w:rsidR="00A301FC" w:rsidRDefault="00A301FC" w:rsidP="00BF38D8">
      <w:pPr>
        <w:jc w:val="center"/>
        <w:rPr>
          <w:rFonts w:ascii="Times New Roman" w:eastAsia="Times New Roman" w:hAnsi="Times New Roman" w:cs="Times New Roman"/>
          <w:b/>
          <w:sz w:val="24"/>
          <w:szCs w:val="24"/>
          <w:u w:val="single"/>
          <w:lang w:eastAsia="pl-PL"/>
        </w:rPr>
      </w:pPr>
    </w:p>
    <w:p w14:paraId="631E1D0E" w14:textId="77777777" w:rsidR="00630948" w:rsidRDefault="00630948" w:rsidP="00BF38D8">
      <w:pPr>
        <w:jc w:val="center"/>
        <w:rPr>
          <w:rFonts w:ascii="Times New Roman" w:eastAsia="Times New Roman" w:hAnsi="Times New Roman" w:cs="Times New Roman"/>
          <w:b/>
          <w:sz w:val="24"/>
          <w:szCs w:val="24"/>
          <w:u w:val="single"/>
          <w:lang w:eastAsia="pl-PL"/>
        </w:rPr>
      </w:pPr>
    </w:p>
    <w:p w14:paraId="03EB2BB6" w14:textId="77777777" w:rsidR="00630948" w:rsidRDefault="00630948" w:rsidP="00BF38D8">
      <w:pPr>
        <w:jc w:val="center"/>
        <w:rPr>
          <w:rFonts w:ascii="Times New Roman" w:eastAsia="Times New Roman" w:hAnsi="Times New Roman" w:cs="Times New Roman"/>
          <w:b/>
          <w:sz w:val="24"/>
          <w:szCs w:val="24"/>
          <w:u w:val="single"/>
          <w:lang w:eastAsia="pl-PL"/>
        </w:rPr>
      </w:pPr>
    </w:p>
    <w:p w14:paraId="3044C268" w14:textId="77777777" w:rsidR="00630948" w:rsidRDefault="00630948" w:rsidP="00BF38D8">
      <w:pPr>
        <w:jc w:val="center"/>
        <w:rPr>
          <w:rFonts w:ascii="Times New Roman" w:eastAsia="Times New Roman" w:hAnsi="Times New Roman" w:cs="Times New Roman"/>
          <w:b/>
          <w:sz w:val="24"/>
          <w:szCs w:val="24"/>
          <w:u w:val="single"/>
          <w:lang w:eastAsia="pl-PL"/>
        </w:rPr>
      </w:pPr>
    </w:p>
    <w:p w14:paraId="13EFCD06" w14:textId="77777777" w:rsidR="00630948" w:rsidRDefault="00630948" w:rsidP="00BF38D8">
      <w:pPr>
        <w:jc w:val="center"/>
        <w:rPr>
          <w:rFonts w:ascii="Times New Roman" w:eastAsia="Times New Roman" w:hAnsi="Times New Roman" w:cs="Times New Roman"/>
          <w:b/>
          <w:sz w:val="24"/>
          <w:szCs w:val="24"/>
          <w:u w:val="single"/>
          <w:lang w:eastAsia="pl-PL"/>
        </w:rPr>
      </w:pPr>
    </w:p>
    <w:p w14:paraId="1936BFA7" w14:textId="77777777" w:rsidR="00630948" w:rsidRDefault="00630948" w:rsidP="00BF38D8">
      <w:pPr>
        <w:jc w:val="center"/>
        <w:rPr>
          <w:rFonts w:ascii="Times New Roman" w:eastAsia="Times New Roman" w:hAnsi="Times New Roman" w:cs="Times New Roman"/>
          <w:b/>
          <w:sz w:val="24"/>
          <w:szCs w:val="24"/>
          <w:u w:val="single"/>
          <w:lang w:eastAsia="pl-PL"/>
        </w:rPr>
      </w:pPr>
    </w:p>
    <w:p w14:paraId="4C13C713" w14:textId="77777777" w:rsidR="00630948" w:rsidRDefault="00630948" w:rsidP="00BF38D8">
      <w:pPr>
        <w:jc w:val="center"/>
        <w:rPr>
          <w:rFonts w:ascii="Times New Roman" w:eastAsia="Times New Roman" w:hAnsi="Times New Roman" w:cs="Times New Roman"/>
          <w:b/>
          <w:sz w:val="24"/>
          <w:szCs w:val="24"/>
          <w:u w:val="single"/>
          <w:lang w:eastAsia="pl-PL"/>
        </w:rPr>
      </w:pPr>
    </w:p>
    <w:p w14:paraId="13EBE5FD" w14:textId="77777777" w:rsidR="00630948" w:rsidRDefault="00630948" w:rsidP="00BF38D8">
      <w:pPr>
        <w:jc w:val="center"/>
        <w:rPr>
          <w:rFonts w:ascii="Times New Roman" w:eastAsia="Times New Roman" w:hAnsi="Times New Roman" w:cs="Times New Roman"/>
          <w:b/>
          <w:sz w:val="24"/>
          <w:szCs w:val="24"/>
          <w:u w:val="single"/>
          <w:lang w:eastAsia="pl-PL"/>
        </w:rPr>
      </w:pPr>
    </w:p>
    <w:p w14:paraId="3C9A6B58" w14:textId="77777777" w:rsidR="004971C6" w:rsidRDefault="004971C6" w:rsidP="00BF38D8">
      <w:pPr>
        <w:jc w:val="center"/>
        <w:rPr>
          <w:rFonts w:ascii="Times New Roman" w:eastAsia="Times New Roman" w:hAnsi="Times New Roman" w:cs="Times New Roman"/>
          <w:b/>
          <w:sz w:val="24"/>
          <w:szCs w:val="24"/>
          <w:u w:val="single"/>
          <w:lang w:eastAsia="pl-PL"/>
        </w:rPr>
      </w:pPr>
    </w:p>
    <w:p w14:paraId="5273BACD" w14:textId="1416D13B" w:rsidR="004971C6" w:rsidRDefault="004971C6" w:rsidP="00BF38D8">
      <w:pPr>
        <w:jc w:val="center"/>
        <w:rPr>
          <w:rFonts w:ascii="Times New Roman" w:eastAsia="Times New Roman" w:hAnsi="Times New Roman" w:cs="Times New Roman"/>
          <w:b/>
          <w:sz w:val="24"/>
          <w:szCs w:val="24"/>
          <w:u w:val="single"/>
          <w:lang w:eastAsia="pl-PL"/>
        </w:rPr>
      </w:pPr>
      <w:r w:rsidRPr="004971C6">
        <w:rPr>
          <w:noProof/>
        </w:rPr>
        <w:lastRenderedPageBreak/>
        <w:drawing>
          <wp:inline distT="0" distB="0" distL="0" distR="0" wp14:anchorId="32BBDF47" wp14:editId="0CDF76B6">
            <wp:extent cx="5939790" cy="8663940"/>
            <wp:effectExtent l="0" t="0" r="3810" b="3810"/>
            <wp:docPr id="104425468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8663940"/>
                    </a:xfrm>
                    <a:prstGeom prst="rect">
                      <a:avLst/>
                    </a:prstGeom>
                    <a:noFill/>
                    <a:ln>
                      <a:noFill/>
                    </a:ln>
                  </pic:spPr>
                </pic:pic>
              </a:graphicData>
            </a:graphic>
          </wp:inline>
        </w:drawing>
      </w:r>
    </w:p>
    <w:p w14:paraId="6814FCB6" w14:textId="77777777" w:rsidR="004971C6" w:rsidRDefault="004971C6" w:rsidP="00BF38D8">
      <w:pPr>
        <w:jc w:val="center"/>
        <w:rPr>
          <w:rFonts w:ascii="Times New Roman" w:eastAsia="Times New Roman" w:hAnsi="Times New Roman" w:cs="Times New Roman"/>
          <w:b/>
          <w:sz w:val="24"/>
          <w:szCs w:val="24"/>
          <w:u w:val="single"/>
          <w:lang w:eastAsia="pl-PL"/>
        </w:rPr>
      </w:pPr>
    </w:p>
    <w:p w14:paraId="04680647" w14:textId="77777777" w:rsidR="00A301FC" w:rsidRDefault="00A301FC" w:rsidP="00BF38D8">
      <w:pPr>
        <w:jc w:val="center"/>
        <w:rPr>
          <w:rFonts w:ascii="Times New Roman" w:eastAsia="Times New Roman" w:hAnsi="Times New Roman" w:cs="Times New Roman"/>
          <w:b/>
          <w:sz w:val="24"/>
          <w:szCs w:val="24"/>
          <w:u w:val="single"/>
          <w:lang w:eastAsia="pl-PL"/>
        </w:rPr>
      </w:pPr>
    </w:p>
    <w:p w14:paraId="30CA614D" w14:textId="48B3EE5B" w:rsidR="00717F46" w:rsidRDefault="00717F46" w:rsidP="00BF38D8">
      <w:pPr>
        <w:jc w:val="center"/>
        <w:rPr>
          <w:rFonts w:ascii="Times New Roman" w:eastAsia="Times New Roman" w:hAnsi="Times New Roman" w:cs="Times New Roman"/>
          <w:b/>
          <w:sz w:val="24"/>
          <w:szCs w:val="24"/>
          <w:u w:val="single"/>
          <w:lang w:eastAsia="pl-PL"/>
        </w:rPr>
      </w:pPr>
      <w:r w:rsidRPr="00717F46">
        <w:rPr>
          <w:noProof/>
        </w:rPr>
        <w:lastRenderedPageBreak/>
        <w:drawing>
          <wp:inline distT="0" distB="0" distL="0" distR="0" wp14:anchorId="4E09EB6B" wp14:editId="22569024">
            <wp:extent cx="5939790" cy="9102090"/>
            <wp:effectExtent l="0" t="0" r="3810" b="0"/>
            <wp:docPr id="142208334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9790" cy="9102090"/>
                    </a:xfrm>
                    <a:prstGeom prst="rect">
                      <a:avLst/>
                    </a:prstGeom>
                    <a:noFill/>
                    <a:ln>
                      <a:noFill/>
                    </a:ln>
                  </pic:spPr>
                </pic:pic>
              </a:graphicData>
            </a:graphic>
          </wp:inline>
        </w:drawing>
      </w:r>
    </w:p>
    <w:p w14:paraId="2765B272" w14:textId="77777777" w:rsidR="00717F46" w:rsidRDefault="00717F46" w:rsidP="00BF38D8">
      <w:pPr>
        <w:jc w:val="center"/>
        <w:rPr>
          <w:rFonts w:ascii="Times New Roman" w:eastAsia="Times New Roman" w:hAnsi="Times New Roman" w:cs="Times New Roman"/>
          <w:b/>
          <w:sz w:val="24"/>
          <w:szCs w:val="24"/>
          <w:u w:val="single"/>
          <w:lang w:eastAsia="pl-PL"/>
        </w:rPr>
      </w:pPr>
    </w:p>
    <w:p w14:paraId="356E7E69" w14:textId="0429DA4B" w:rsidR="00717F46" w:rsidRDefault="0078253F" w:rsidP="00BF38D8">
      <w:pPr>
        <w:jc w:val="center"/>
        <w:rPr>
          <w:rFonts w:ascii="Times New Roman" w:eastAsia="Times New Roman" w:hAnsi="Times New Roman" w:cs="Times New Roman"/>
          <w:b/>
          <w:sz w:val="24"/>
          <w:szCs w:val="24"/>
          <w:u w:val="single"/>
          <w:lang w:eastAsia="pl-PL"/>
        </w:rPr>
      </w:pPr>
      <w:r w:rsidRPr="0078253F">
        <w:rPr>
          <w:noProof/>
        </w:rPr>
        <w:lastRenderedPageBreak/>
        <w:drawing>
          <wp:inline distT="0" distB="0" distL="0" distR="0" wp14:anchorId="05BD0261" wp14:editId="192C809C">
            <wp:extent cx="5939790" cy="7589520"/>
            <wp:effectExtent l="0" t="0" r="3810" b="0"/>
            <wp:docPr id="111999071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9790" cy="7589520"/>
                    </a:xfrm>
                    <a:prstGeom prst="rect">
                      <a:avLst/>
                    </a:prstGeom>
                    <a:noFill/>
                    <a:ln>
                      <a:noFill/>
                    </a:ln>
                  </pic:spPr>
                </pic:pic>
              </a:graphicData>
            </a:graphic>
          </wp:inline>
        </w:drawing>
      </w:r>
    </w:p>
    <w:p w14:paraId="700F2D8D" w14:textId="77777777" w:rsidR="0078253F" w:rsidRDefault="0078253F" w:rsidP="00BF38D8">
      <w:pPr>
        <w:jc w:val="center"/>
        <w:rPr>
          <w:rFonts w:ascii="Times New Roman" w:eastAsia="Times New Roman" w:hAnsi="Times New Roman" w:cs="Times New Roman"/>
          <w:b/>
          <w:sz w:val="24"/>
          <w:szCs w:val="24"/>
          <w:u w:val="single"/>
          <w:lang w:eastAsia="pl-PL"/>
        </w:rPr>
      </w:pPr>
    </w:p>
    <w:p w14:paraId="3C643132" w14:textId="77777777" w:rsidR="0078253F" w:rsidRDefault="0078253F" w:rsidP="00BF38D8">
      <w:pPr>
        <w:jc w:val="center"/>
        <w:rPr>
          <w:rFonts w:ascii="Times New Roman" w:eastAsia="Times New Roman" w:hAnsi="Times New Roman" w:cs="Times New Roman"/>
          <w:b/>
          <w:sz w:val="24"/>
          <w:szCs w:val="24"/>
          <w:u w:val="single"/>
          <w:lang w:eastAsia="pl-PL"/>
        </w:rPr>
      </w:pPr>
    </w:p>
    <w:p w14:paraId="680ACC86" w14:textId="77777777" w:rsidR="0078253F" w:rsidRDefault="0078253F" w:rsidP="00BF38D8">
      <w:pPr>
        <w:jc w:val="center"/>
        <w:rPr>
          <w:rFonts w:ascii="Times New Roman" w:eastAsia="Times New Roman" w:hAnsi="Times New Roman" w:cs="Times New Roman"/>
          <w:b/>
          <w:sz w:val="24"/>
          <w:szCs w:val="24"/>
          <w:u w:val="single"/>
          <w:lang w:eastAsia="pl-PL"/>
        </w:rPr>
      </w:pPr>
    </w:p>
    <w:p w14:paraId="3B9D4725" w14:textId="77777777" w:rsidR="0078253F" w:rsidRDefault="0078253F" w:rsidP="00BF38D8">
      <w:pPr>
        <w:jc w:val="center"/>
        <w:rPr>
          <w:rFonts w:ascii="Times New Roman" w:eastAsia="Times New Roman" w:hAnsi="Times New Roman" w:cs="Times New Roman"/>
          <w:b/>
          <w:sz w:val="24"/>
          <w:szCs w:val="24"/>
          <w:u w:val="single"/>
          <w:lang w:eastAsia="pl-PL"/>
        </w:rPr>
      </w:pPr>
    </w:p>
    <w:p w14:paraId="114FEFEC" w14:textId="77777777" w:rsidR="0078253F" w:rsidRDefault="0078253F" w:rsidP="00BF38D8">
      <w:pPr>
        <w:jc w:val="center"/>
        <w:rPr>
          <w:rFonts w:ascii="Times New Roman" w:eastAsia="Times New Roman" w:hAnsi="Times New Roman" w:cs="Times New Roman"/>
          <w:b/>
          <w:sz w:val="24"/>
          <w:szCs w:val="24"/>
          <w:u w:val="single"/>
          <w:lang w:eastAsia="pl-PL"/>
        </w:rPr>
      </w:pPr>
    </w:p>
    <w:p w14:paraId="0E0C91D7" w14:textId="77777777" w:rsidR="0078253F" w:rsidRDefault="0078253F" w:rsidP="00BF38D8">
      <w:pPr>
        <w:jc w:val="center"/>
        <w:rPr>
          <w:rFonts w:ascii="Times New Roman" w:eastAsia="Times New Roman" w:hAnsi="Times New Roman" w:cs="Times New Roman"/>
          <w:b/>
          <w:sz w:val="24"/>
          <w:szCs w:val="24"/>
          <w:u w:val="single"/>
          <w:lang w:eastAsia="pl-PL"/>
        </w:rPr>
      </w:pPr>
    </w:p>
    <w:p w14:paraId="22A624C9" w14:textId="77777777" w:rsidR="0078253F" w:rsidRDefault="0078253F" w:rsidP="00BF38D8">
      <w:pPr>
        <w:jc w:val="center"/>
        <w:rPr>
          <w:rFonts w:ascii="Times New Roman" w:eastAsia="Times New Roman" w:hAnsi="Times New Roman" w:cs="Times New Roman"/>
          <w:b/>
          <w:sz w:val="24"/>
          <w:szCs w:val="24"/>
          <w:u w:val="single"/>
          <w:lang w:eastAsia="pl-PL"/>
        </w:rPr>
      </w:pPr>
    </w:p>
    <w:p w14:paraId="1269B390" w14:textId="77777777" w:rsidR="0078253F" w:rsidRDefault="0078253F" w:rsidP="00BF38D8">
      <w:pPr>
        <w:jc w:val="center"/>
        <w:rPr>
          <w:rFonts w:ascii="Times New Roman" w:eastAsia="Times New Roman" w:hAnsi="Times New Roman" w:cs="Times New Roman"/>
          <w:b/>
          <w:sz w:val="24"/>
          <w:szCs w:val="24"/>
          <w:u w:val="single"/>
          <w:lang w:eastAsia="pl-PL"/>
        </w:rPr>
      </w:pPr>
    </w:p>
    <w:p w14:paraId="1BB18600" w14:textId="77777777" w:rsidR="0078253F" w:rsidRDefault="0078253F" w:rsidP="00BF38D8">
      <w:pPr>
        <w:jc w:val="center"/>
        <w:rPr>
          <w:rFonts w:ascii="Times New Roman" w:eastAsia="Times New Roman" w:hAnsi="Times New Roman" w:cs="Times New Roman"/>
          <w:b/>
          <w:sz w:val="24"/>
          <w:szCs w:val="24"/>
          <w:u w:val="single"/>
          <w:lang w:eastAsia="pl-PL"/>
        </w:rPr>
      </w:pPr>
    </w:p>
    <w:p w14:paraId="16C93212" w14:textId="77777777" w:rsidR="00A23348" w:rsidRDefault="00A23348" w:rsidP="00907A02">
      <w:pPr>
        <w:suppressAutoHyphens/>
        <w:ind w:right="282"/>
        <w:jc w:val="right"/>
        <w:rPr>
          <w:rFonts w:ascii="Times New Roman" w:eastAsia="Times New Roman" w:hAnsi="Times New Roman" w:cs="Times New Roman"/>
          <w:i/>
          <w:sz w:val="21"/>
          <w:szCs w:val="21"/>
          <w:lang w:eastAsia="ar-SA"/>
        </w:rPr>
      </w:pPr>
    </w:p>
    <w:p w14:paraId="745B3EBE" w14:textId="77777777" w:rsidR="00A23348" w:rsidRDefault="00A23348" w:rsidP="00907A02">
      <w:pPr>
        <w:suppressAutoHyphens/>
        <w:ind w:right="282"/>
        <w:jc w:val="right"/>
        <w:rPr>
          <w:rFonts w:ascii="Times New Roman" w:eastAsia="Times New Roman" w:hAnsi="Times New Roman" w:cs="Times New Roman"/>
          <w:i/>
          <w:sz w:val="21"/>
          <w:szCs w:val="21"/>
          <w:lang w:eastAsia="ar-SA"/>
        </w:rPr>
      </w:pPr>
    </w:p>
    <w:p w14:paraId="36B8C639" w14:textId="6D0FC5D8" w:rsidR="00907A02" w:rsidRDefault="00907A02" w:rsidP="00907A02">
      <w:pPr>
        <w:suppressAutoHyphens/>
        <w:ind w:right="282"/>
        <w:jc w:val="right"/>
        <w:rPr>
          <w:rFonts w:ascii="Times New Roman" w:eastAsia="Times New Roman" w:hAnsi="Times New Roman" w:cs="Times New Roman"/>
          <w:i/>
          <w:sz w:val="21"/>
          <w:szCs w:val="21"/>
          <w:lang w:eastAsia="ar-SA"/>
        </w:rPr>
      </w:pPr>
      <w:r w:rsidRPr="00C17037">
        <w:rPr>
          <w:rFonts w:ascii="Times New Roman" w:eastAsia="Times New Roman" w:hAnsi="Times New Roman" w:cs="Times New Roman"/>
          <w:i/>
          <w:sz w:val="21"/>
          <w:szCs w:val="21"/>
          <w:lang w:eastAsia="ar-SA"/>
        </w:rPr>
        <w:lastRenderedPageBreak/>
        <w:t>Załącznik do uchwały</w:t>
      </w:r>
      <w:r w:rsidR="00B02F0A">
        <w:rPr>
          <w:rFonts w:ascii="Times New Roman" w:eastAsia="Times New Roman" w:hAnsi="Times New Roman" w:cs="Times New Roman"/>
          <w:i/>
          <w:sz w:val="21"/>
          <w:szCs w:val="21"/>
          <w:lang w:eastAsia="ar-SA"/>
        </w:rPr>
        <w:t xml:space="preserve"> WZ</w:t>
      </w:r>
      <w:r w:rsidRPr="00C17037">
        <w:rPr>
          <w:rFonts w:ascii="Times New Roman" w:eastAsia="Times New Roman" w:hAnsi="Times New Roman" w:cs="Times New Roman"/>
          <w:i/>
          <w:sz w:val="21"/>
          <w:szCs w:val="21"/>
          <w:lang w:eastAsia="ar-SA"/>
        </w:rPr>
        <w:t xml:space="preserve"> nr </w:t>
      </w:r>
      <w:r w:rsidR="0078253F">
        <w:rPr>
          <w:rFonts w:ascii="Times New Roman" w:eastAsia="Times New Roman" w:hAnsi="Times New Roman" w:cs="Times New Roman"/>
          <w:i/>
          <w:sz w:val="21"/>
          <w:szCs w:val="21"/>
          <w:lang w:eastAsia="ar-SA"/>
        </w:rPr>
        <w:t>13</w:t>
      </w:r>
      <w:r w:rsidRPr="00C17037">
        <w:rPr>
          <w:rFonts w:ascii="Times New Roman" w:eastAsia="Times New Roman" w:hAnsi="Times New Roman" w:cs="Times New Roman"/>
          <w:i/>
          <w:sz w:val="21"/>
          <w:szCs w:val="21"/>
          <w:lang w:eastAsia="ar-SA"/>
        </w:rPr>
        <w:t>/202</w:t>
      </w:r>
      <w:r w:rsidR="0078253F">
        <w:rPr>
          <w:rFonts w:ascii="Times New Roman" w:eastAsia="Times New Roman" w:hAnsi="Times New Roman" w:cs="Times New Roman"/>
          <w:i/>
          <w:sz w:val="21"/>
          <w:szCs w:val="21"/>
          <w:lang w:eastAsia="ar-SA"/>
        </w:rPr>
        <w:t>6</w:t>
      </w:r>
      <w:r w:rsidRPr="00C17037">
        <w:rPr>
          <w:rFonts w:ascii="Times New Roman" w:eastAsia="Times New Roman" w:hAnsi="Times New Roman" w:cs="Times New Roman"/>
          <w:i/>
          <w:sz w:val="21"/>
          <w:szCs w:val="21"/>
          <w:lang w:eastAsia="ar-SA"/>
        </w:rPr>
        <w:t xml:space="preserve"> KSM „Nasz Dom” w Koszalinie</w:t>
      </w:r>
    </w:p>
    <w:p w14:paraId="44EC20CC" w14:textId="77777777" w:rsidR="00907A02" w:rsidRPr="00A42192" w:rsidRDefault="00907A02" w:rsidP="00907A02">
      <w:pPr>
        <w:suppressAutoHyphens/>
        <w:ind w:right="282"/>
        <w:jc w:val="right"/>
        <w:rPr>
          <w:rFonts w:ascii="Times New Roman" w:eastAsia="Times New Roman" w:hAnsi="Times New Roman" w:cs="Times New Roman"/>
          <w:i/>
          <w:sz w:val="21"/>
          <w:szCs w:val="21"/>
          <w:lang w:eastAsia="ar-SA"/>
        </w:rPr>
      </w:pPr>
    </w:p>
    <w:p w14:paraId="5195F9DD" w14:textId="77777777" w:rsidR="00BF38D8" w:rsidRPr="00052A4E" w:rsidRDefault="00BF38D8" w:rsidP="00BF38D8">
      <w:pPr>
        <w:tabs>
          <w:tab w:val="left" w:pos="284"/>
        </w:tabs>
        <w:spacing w:line="276" w:lineRule="auto"/>
        <w:jc w:val="center"/>
        <w:rPr>
          <w:rFonts w:ascii="Times New Roman" w:hAnsi="Times New Roman" w:cs="Times New Roman"/>
          <w:b/>
          <w:sz w:val="28"/>
          <w:szCs w:val="28"/>
        </w:rPr>
      </w:pPr>
      <w:r w:rsidRPr="00052A4E">
        <w:rPr>
          <w:rFonts w:ascii="Times New Roman" w:hAnsi="Times New Roman" w:cs="Times New Roman"/>
          <w:b/>
          <w:sz w:val="28"/>
          <w:szCs w:val="28"/>
        </w:rPr>
        <w:t>Sprawozdanie</w:t>
      </w:r>
    </w:p>
    <w:p w14:paraId="019F7C1D" w14:textId="77777777" w:rsidR="00BF38D8" w:rsidRPr="00052A4E" w:rsidRDefault="00BF38D8" w:rsidP="00BF38D8">
      <w:pPr>
        <w:tabs>
          <w:tab w:val="left" w:pos="284"/>
        </w:tabs>
        <w:spacing w:line="276" w:lineRule="auto"/>
        <w:ind w:firstLine="284"/>
        <w:jc w:val="center"/>
        <w:rPr>
          <w:rFonts w:ascii="Times New Roman" w:hAnsi="Times New Roman" w:cs="Times New Roman"/>
          <w:sz w:val="24"/>
          <w:szCs w:val="24"/>
        </w:rPr>
      </w:pPr>
      <w:r w:rsidRPr="00052A4E">
        <w:rPr>
          <w:rFonts w:ascii="Times New Roman" w:hAnsi="Times New Roman" w:cs="Times New Roman"/>
          <w:b/>
          <w:sz w:val="24"/>
          <w:szCs w:val="24"/>
        </w:rPr>
        <w:t xml:space="preserve"> z działalności Rady Nadzorczej KSM „Nasz Dom” w Koszalinie</w:t>
      </w:r>
    </w:p>
    <w:p w14:paraId="5E691C6E" w14:textId="299EEB7C" w:rsidR="00BF38D8" w:rsidRDefault="00BF38D8" w:rsidP="00BF38D8">
      <w:pPr>
        <w:tabs>
          <w:tab w:val="left" w:pos="284"/>
        </w:tabs>
        <w:spacing w:line="276" w:lineRule="auto"/>
        <w:ind w:firstLine="284"/>
        <w:jc w:val="center"/>
        <w:rPr>
          <w:rFonts w:ascii="Times New Roman" w:hAnsi="Times New Roman" w:cs="Times New Roman"/>
          <w:b/>
          <w:sz w:val="24"/>
          <w:szCs w:val="24"/>
        </w:rPr>
      </w:pPr>
      <w:r w:rsidRPr="00052A4E">
        <w:rPr>
          <w:rFonts w:ascii="Times New Roman" w:hAnsi="Times New Roman" w:cs="Times New Roman"/>
          <w:b/>
          <w:sz w:val="24"/>
          <w:szCs w:val="24"/>
        </w:rPr>
        <w:t>w okresie od 1 stycznia do 31 grudnia 202</w:t>
      </w:r>
      <w:r w:rsidR="00A050B6" w:rsidRPr="00052A4E">
        <w:rPr>
          <w:rFonts w:ascii="Times New Roman" w:hAnsi="Times New Roman" w:cs="Times New Roman"/>
          <w:b/>
          <w:sz w:val="24"/>
          <w:szCs w:val="24"/>
        </w:rPr>
        <w:t>5</w:t>
      </w:r>
      <w:r w:rsidRPr="00052A4E">
        <w:rPr>
          <w:rFonts w:ascii="Times New Roman" w:hAnsi="Times New Roman" w:cs="Times New Roman"/>
          <w:b/>
          <w:sz w:val="24"/>
          <w:szCs w:val="24"/>
        </w:rPr>
        <w:t xml:space="preserve"> roku</w:t>
      </w:r>
    </w:p>
    <w:p w14:paraId="2FA94C70"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73B7AB28" w14:textId="720799A6" w:rsidR="00FD7B3F" w:rsidRPr="00FD7B3F" w:rsidRDefault="00FD7B3F" w:rsidP="00FD7B3F">
      <w:pPr>
        <w:tabs>
          <w:tab w:val="left" w:pos="284"/>
        </w:tabs>
        <w:spacing w:line="276" w:lineRule="auto"/>
        <w:ind w:firstLine="284"/>
        <w:jc w:val="center"/>
        <w:rPr>
          <w:rFonts w:ascii="Times New Roman" w:hAnsi="Times New Roman" w:cs="Times New Roman"/>
          <w:b/>
          <w:sz w:val="24"/>
          <w:szCs w:val="24"/>
        </w:rPr>
      </w:pPr>
      <w:r w:rsidRPr="00FD7B3F">
        <w:rPr>
          <w:rFonts w:ascii="Times New Roman" w:hAnsi="Times New Roman" w:cs="Times New Roman"/>
          <w:b/>
          <w:noProof/>
          <w:sz w:val="24"/>
          <w:szCs w:val="24"/>
        </w:rPr>
        <w:drawing>
          <wp:inline distT="0" distB="0" distL="0" distR="0" wp14:anchorId="346A792E" wp14:editId="118654C6">
            <wp:extent cx="5939790" cy="8388350"/>
            <wp:effectExtent l="0" t="0" r="3810" b="0"/>
            <wp:docPr id="202617738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109AEBA6"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39CDD3ED" w14:textId="6D815AB1" w:rsidR="00FD7B3F" w:rsidRPr="00FD7B3F" w:rsidRDefault="00FD7B3F" w:rsidP="00FD7B3F">
      <w:pPr>
        <w:tabs>
          <w:tab w:val="left" w:pos="284"/>
        </w:tabs>
        <w:spacing w:line="276" w:lineRule="auto"/>
        <w:ind w:firstLine="284"/>
        <w:jc w:val="center"/>
        <w:rPr>
          <w:rFonts w:ascii="Times New Roman" w:hAnsi="Times New Roman" w:cs="Times New Roman"/>
          <w:b/>
          <w:sz w:val="24"/>
          <w:szCs w:val="24"/>
        </w:rPr>
      </w:pPr>
      <w:r w:rsidRPr="00FD7B3F">
        <w:rPr>
          <w:rFonts w:ascii="Times New Roman" w:hAnsi="Times New Roman" w:cs="Times New Roman"/>
          <w:b/>
          <w:noProof/>
          <w:sz w:val="24"/>
          <w:szCs w:val="24"/>
        </w:rPr>
        <w:drawing>
          <wp:inline distT="0" distB="0" distL="0" distR="0" wp14:anchorId="1503472A" wp14:editId="1847B20D">
            <wp:extent cx="5939790" cy="8388350"/>
            <wp:effectExtent l="0" t="0" r="3810" b="0"/>
            <wp:docPr id="177999686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4C87D483"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55914B63"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78F1E324"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1465FAF9"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3EE9670B"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4FFEDA3F" w14:textId="558DFAD7" w:rsidR="00FD7B3F" w:rsidRPr="00FD7B3F" w:rsidRDefault="00FD7B3F" w:rsidP="00FD7B3F">
      <w:pPr>
        <w:tabs>
          <w:tab w:val="left" w:pos="284"/>
        </w:tabs>
        <w:spacing w:line="276" w:lineRule="auto"/>
        <w:ind w:firstLine="284"/>
        <w:jc w:val="center"/>
        <w:rPr>
          <w:rFonts w:ascii="Times New Roman" w:hAnsi="Times New Roman" w:cs="Times New Roman"/>
          <w:b/>
          <w:sz w:val="24"/>
          <w:szCs w:val="24"/>
        </w:rPr>
      </w:pPr>
      <w:r w:rsidRPr="00FD7B3F">
        <w:rPr>
          <w:rFonts w:ascii="Times New Roman" w:hAnsi="Times New Roman" w:cs="Times New Roman"/>
          <w:b/>
          <w:noProof/>
          <w:sz w:val="24"/>
          <w:szCs w:val="24"/>
        </w:rPr>
        <w:drawing>
          <wp:inline distT="0" distB="0" distL="0" distR="0" wp14:anchorId="77BAB000" wp14:editId="3565AA6C">
            <wp:extent cx="5939790" cy="8388350"/>
            <wp:effectExtent l="0" t="0" r="3810" b="0"/>
            <wp:docPr id="205818467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27A30DE1"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13F606B0"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0D4C1619"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686A6AF7"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058F6DB2"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7A9A1BC9" w14:textId="5D35B942" w:rsidR="00FD7B3F" w:rsidRPr="00FD7B3F" w:rsidRDefault="00FD7B3F" w:rsidP="00FD7B3F">
      <w:pPr>
        <w:tabs>
          <w:tab w:val="left" w:pos="284"/>
        </w:tabs>
        <w:spacing w:line="276" w:lineRule="auto"/>
        <w:ind w:firstLine="284"/>
        <w:jc w:val="center"/>
        <w:rPr>
          <w:rFonts w:ascii="Times New Roman" w:hAnsi="Times New Roman" w:cs="Times New Roman"/>
          <w:b/>
          <w:sz w:val="24"/>
          <w:szCs w:val="24"/>
        </w:rPr>
      </w:pPr>
      <w:r w:rsidRPr="00FD7B3F">
        <w:rPr>
          <w:rFonts w:ascii="Times New Roman" w:hAnsi="Times New Roman" w:cs="Times New Roman"/>
          <w:b/>
          <w:noProof/>
          <w:sz w:val="24"/>
          <w:szCs w:val="24"/>
        </w:rPr>
        <w:drawing>
          <wp:inline distT="0" distB="0" distL="0" distR="0" wp14:anchorId="643C5BC9" wp14:editId="79FE8C9F">
            <wp:extent cx="5939790" cy="8388350"/>
            <wp:effectExtent l="0" t="0" r="3810" b="0"/>
            <wp:docPr id="5593795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66989605"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17C1DB5F"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1F8FF39E"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3B4B4B72"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7CF6676C"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2C33356A"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660B6240" w14:textId="1F7C4174" w:rsidR="00FD7B3F" w:rsidRPr="00FD7B3F" w:rsidRDefault="00FD7B3F" w:rsidP="00FD7B3F">
      <w:pPr>
        <w:tabs>
          <w:tab w:val="left" w:pos="284"/>
        </w:tabs>
        <w:spacing w:line="276" w:lineRule="auto"/>
        <w:ind w:firstLine="284"/>
        <w:jc w:val="center"/>
        <w:rPr>
          <w:rFonts w:ascii="Times New Roman" w:hAnsi="Times New Roman" w:cs="Times New Roman"/>
          <w:b/>
          <w:sz w:val="24"/>
          <w:szCs w:val="24"/>
        </w:rPr>
      </w:pPr>
      <w:r w:rsidRPr="00FD7B3F">
        <w:rPr>
          <w:rFonts w:ascii="Times New Roman" w:hAnsi="Times New Roman" w:cs="Times New Roman"/>
          <w:b/>
          <w:noProof/>
          <w:sz w:val="24"/>
          <w:szCs w:val="24"/>
        </w:rPr>
        <w:drawing>
          <wp:inline distT="0" distB="0" distL="0" distR="0" wp14:anchorId="2B4DE308" wp14:editId="210C900A">
            <wp:extent cx="5939790" cy="8388350"/>
            <wp:effectExtent l="0" t="0" r="3810" b="0"/>
            <wp:docPr id="1266278396"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460FEDC5"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5CD28B68"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35D544EF"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24AB9FFD"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23BB1BED"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4A249F4C" w14:textId="667E2538" w:rsidR="00FD7B3F" w:rsidRPr="00FD7B3F" w:rsidRDefault="00FD7B3F" w:rsidP="00FD7B3F">
      <w:pPr>
        <w:tabs>
          <w:tab w:val="left" w:pos="284"/>
        </w:tabs>
        <w:spacing w:line="276" w:lineRule="auto"/>
        <w:ind w:firstLine="284"/>
        <w:jc w:val="center"/>
        <w:rPr>
          <w:rFonts w:ascii="Times New Roman" w:hAnsi="Times New Roman" w:cs="Times New Roman"/>
          <w:b/>
          <w:sz w:val="24"/>
          <w:szCs w:val="24"/>
        </w:rPr>
      </w:pPr>
      <w:r w:rsidRPr="00FD7B3F">
        <w:rPr>
          <w:rFonts w:ascii="Times New Roman" w:hAnsi="Times New Roman" w:cs="Times New Roman"/>
          <w:b/>
          <w:noProof/>
          <w:sz w:val="24"/>
          <w:szCs w:val="24"/>
        </w:rPr>
        <w:drawing>
          <wp:inline distT="0" distB="0" distL="0" distR="0" wp14:anchorId="3097C9C7" wp14:editId="409EA429">
            <wp:extent cx="5939790" cy="8388350"/>
            <wp:effectExtent l="0" t="0" r="3810" b="0"/>
            <wp:docPr id="65043114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7D905A11"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0B0D3B1D"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075217F2" w14:textId="77777777" w:rsidR="00B918BB" w:rsidRDefault="00B918BB" w:rsidP="00BF38D8">
      <w:pPr>
        <w:tabs>
          <w:tab w:val="left" w:pos="284"/>
        </w:tabs>
        <w:spacing w:line="276" w:lineRule="auto"/>
        <w:ind w:firstLine="284"/>
        <w:jc w:val="center"/>
        <w:rPr>
          <w:rFonts w:ascii="Times New Roman" w:hAnsi="Times New Roman" w:cs="Times New Roman"/>
          <w:b/>
          <w:sz w:val="24"/>
          <w:szCs w:val="24"/>
        </w:rPr>
      </w:pPr>
    </w:p>
    <w:p w14:paraId="46BED851" w14:textId="77777777" w:rsidR="00B918BB" w:rsidRDefault="00B918BB" w:rsidP="00BF38D8">
      <w:pPr>
        <w:tabs>
          <w:tab w:val="left" w:pos="284"/>
        </w:tabs>
        <w:spacing w:line="276" w:lineRule="auto"/>
        <w:ind w:firstLine="284"/>
        <w:jc w:val="center"/>
        <w:rPr>
          <w:rFonts w:ascii="Times New Roman" w:hAnsi="Times New Roman" w:cs="Times New Roman"/>
          <w:b/>
          <w:sz w:val="24"/>
          <w:szCs w:val="24"/>
        </w:rPr>
      </w:pPr>
    </w:p>
    <w:p w14:paraId="333503DD" w14:textId="5BB7F375" w:rsidR="00B918BB" w:rsidRDefault="00B918BB" w:rsidP="00BF38D8">
      <w:pPr>
        <w:tabs>
          <w:tab w:val="left" w:pos="284"/>
        </w:tabs>
        <w:spacing w:line="276" w:lineRule="auto"/>
        <w:ind w:firstLine="284"/>
        <w:jc w:val="center"/>
        <w:rPr>
          <w:rFonts w:ascii="Times New Roman" w:hAnsi="Times New Roman" w:cs="Times New Roman"/>
          <w:b/>
          <w:sz w:val="24"/>
          <w:szCs w:val="24"/>
        </w:rPr>
      </w:pPr>
      <w:r w:rsidRPr="00B918BB">
        <w:rPr>
          <w:noProof/>
        </w:rPr>
        <w:drawing>
          <wp:inline distT="0" distB="0" distL="0" distR="0" wp14:anchorId="63D84D37" wp14:editId="194EE1E6">
            <wp:extent cx="5939790" cy="7762875"/>
            <wp:effectExtent l="0" t="0" r="3810" b="0"/>
            <wp:docPr id="146736460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7762875"/>
                    </a:xfrm>
                    <a:prstGeom prst="rect">
                      <a:avLst/>
                    </a:prstGeom>
                    <a:noFill/>
                    <a:ln>
                      <a:noFill/>
                    </a:ln>
                  </pic:spPr>
                </pic:pic>
              </a:graphicData>
            </a:graphic>
          </wp:inline>
        </w:drawing>
      </w:r>
    </w:p>
    <w:p w14:paraId="116B6365"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6A55A588"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3872F921"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0CDD795A"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38A82966"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5C199E58" w14:textId="77777777" w:rsidR="00A050B6" w:rsidRDefault="00A050B6" w:rsidP="00BF38D8">
      <w:pPr>
        <w:tabs>
          <w:tab w:val="left" w:pos="284"/>
        </w:tabs>
        <w:spacing w:line="276" w:lineRule="auto"/>
        <w:ind w:firstLine="284"/>
        <w:jc w:val="center"/>
        <w:rPr>
          <w:rFonts w:ascii="Times New Roman" w:hAnsi="Times New Roman" w:cs="Times New Roman"/>
          <w:b/>
          <w:sz w:val="24"/>
          <w:szCs w:val="24"/>
        </w:rPr>
      </w:pPr>
    </w:p>
    <w:p w14:paraId="76F17D51" w14:textId="77777777" w:rsidR="00B918BB" w:rsidRPr="00BF38D8" w:rsidRDefault="00B918BB" w:rsidP="00BF38D8">
      <w:pPr>
        <w:tabs>
          <w:tab w:val="left" w:pos="284"/>
        </w:tabs>
        <w:spacing w:line="276" w:lineRule="auto"/>
        <w:ind w:firstLine="284"/>
        <w:jc w:val="center"/>
        <w:rPr>
          <w:rFonts w:ascii="Times New Roman" w:hAnsi="Times New Roman" w:cs="Times New Roman"/>
          <w:b/>
          <w:sz w:val="24"/>
          <w:szCs w:val="24"/>
        </w:rPr>
      </w:pPr>
    </w:p>
    <w:p w14:paraId="09733DF6" w14:textId="77777777" w:rsidR="004B62AC" w:rsidRPr="004B62AC" w:rsidRDefault="004B62AC" w:rsidP="004B62AC">
      <w:pPr>
        <w:ind w:right="565"/>
        <w:jc w:val="center"/>
        <w:rPr>
          <w:rFonts w:ascii="Times New Roman" w:hAnsi="Times New Roman" w:cs="Times New Roman"/>
          <w:b/>
          <w:u w:val="single"/>
        </w:rPr>
      </w:pPr>
      <w:bookmarkStart w:id="6" w:name="_Hlk42771088"/>
      <w:r w:rsidRPr="004B62AC">
        <w:rPr>
          <w:rFonts w:ascii="Times New Roman" w:hAnsi="Times New Roman" w:cs="Times New Roman"/>
          <w:b/>
          <w:u w:val="single"/>
        </w:rPr>
        <w:lastRenderedPageBreak/>
        <w:t>UCHWAŁA NR 15/2026</w:t>
      </w:r>
    </w:p>
    <w:p w14:paraId="251CC648" w14:textId="77777777" w:rsidR="004B62AC" w:rsidRPr="004B62AC" w:rsidRDefault="004B62AC" w:rsidP="004B62AC">
      <w:pPr>
        <w:ind w:right="565"/>
        <w:jc w:val="center"/>
        <w:rPr>
          <w:rFonts w:ascii="Times New Roman" w:hAnsi="Times New Roman" w:cs="Times New Roman"/>
          <w:b/>
        </w:rPr>
      </w:pPr>
      <w:r w:rsidRPr="004B62AC">
        <w:rPr>
          <w:rFonts w:ascii="Times New Roman" w:hAnsi="Times New Roman" w:cs="Times New Roman"/>
          <w:b/>
        </w:rPr>
        <w:t>WALNEGO ZGROMADZENIA KSM „NASZ DOM” W KOSZALINIE</w:t>
      </w:r>
    </w:p>
    <w:p w14:paraId="5BEF8FAC" w14:textId="77777777" w:rsidR="004B62AC" w:rsidRPr="004B62AC" w:rsidRDefault="004B62AC" w:rsidP="004B62AC">
      <w:pPr>
        <w:ind w:right="565"/>
        <w:jc w:val="center"/>
        <w:rPr>
          <w:rFonts w:ascii="Times New Roman" w:hAnsi="Times New Roman" w:cs="Times New Roman"/>
          <w:b/>
        </w:rPr>
      </w:pPr>
      <w:r w:rsidRPr="004B62AC">
        <w:rPr>
          <w:rFonts w:ascii="Times New Roman" w:hAnsi="Times New Roman" w:cs="Times New Roman"/>
          <w:b/>
        </w:rPr>
        <w:t xml:space="preserve">które odbyło się w dniach 18,19 i 20 maja 2026 r. </w:t>
      </w:r>
    </w:p>
    <w:p w14:paraId="10679952" w14:textId="77777777" w:rsidR="004B62AC" w:rsidRPr="004B62AC" w:rsidRDefault="004B62AC" w:rsidP="004B62AC">
      <w:pPr>
        <w:pBdr>
          <w:bottom w:val="single" w:sz="12" w:space="1" w:color="auto"/>
        </w:pBdr>
        <w:ind w:right="565"/>
        <w:jc w:val="center"/>
        <w:rPr>
          <w:rFonts w:ascii="Times New Roman" w:hAnsi="Times New Roman" w:cs="Times New Roman"/>
          <w:b/>
        </w:rPr>
      </w:pPr>
      <w:r w:rsidRPr="004B62AC">
        <w:rPr>
          <w:rFonts w:ascii="Times New Roman" w:hAnsi="Times New Roman" w:cs="Times New Roman"/>
          <w:b/>
        </w:rPr>
        <w:t>w sprawie zmiany Statutu KSM „Nasz Dom” w Koszalinie</w:t>
      </w:r>
    </w:p>
    <w:p w14:paraId="71719E7A" w14:textId="77777777" w:rsidR="004B62AC" w:rsidRPr="004B62AC" w:rsidRDefault="004B62AC" w:rsidP="004B62AC">
      <w:pPr>
        <w:ind w:right="565"/>
        <w:rPr>
          <w:rFonts w:ascii="Times New Roman" w:hAnsi="Times New Roman" w:cs="Times New Roman"/>
        </w:rPr>
      </w:pPr>
      <w:r w:rsidRPr="004B62AC">
        <w:rPr>
          <w:rFonts w:ascii="Times New Roman" w:hAnsi="Times New Roman" w:cs="Times New Roman"/>
        </w:rPr>
        <w:t xml:space="preserve">Na podstawie art. 38 § 1 pkt 10 Ustawy z dnia 16 września 1982 roku – Prawo spółdzielcze </w:t>
      </w:r>
      <w:r w:rsidRPr="004B62AC">
        <w:rPr>
          <w:rFonts w:ascii="Times New Roman" w:hAnsi="Times New Roman" w:cs="Times New Roman"/>
        </w:rPr>
        <w:br/>
        <w:t>oraz na podstawie § 43 ust 9 statutu Spółdzielni, Walne Zgromadzenie postanawia dokonać zmian w Statucie Koszalińskiej Spółdzielni Mieszkaniowej „Nasz Dom” w Koszalinie w następujący sposób:</w:t>
      </w:r>
    </w:p>
    <w:p w14:paraId="2ED9974C" w14:textId="77777777" w:rsidR="004B62AC" w:rsidRPr="004B62AC" w:rsidRDefault="004B62AC" w:rsidP="004B62AC">
      <w:pPr>
        <w:ind w:right="565"/>
        <w:jc w:val="center"/>
        <w:rPr>
          <w:rFonts w:ascii="Times New Roman" w:hAnsi="Times New Roman" w:cs="Times New Roman"/>
        </w:rPr>
      </w:pPr>
      <w:r w:rsidRPr="004B62AC">
        <w:rPr>
          <w:rFonts w:ascii="Times New Roman" w:hAnsi="Times New Roman" w:cs="Times New Roman"/>
        </w:rPr>
        <w:t>§ 1</w:t>
      </w:r>
    </w:p>
    <w:p w14:paraId="6C8E0484" w14:textId="77777777" w:rsidR="004B62AC" w:rsidRPr="004B62AC" w:rsidRDefault="004B62AC" w:rsidP="004B62AC">
      <w:pPr>
        <w:spacing w:line="360" w:lineRule="auto"/>
        <w:ind w:left="-777" w:right="567"/>
        <w:rPr>
          <w:rFonts w:ascii="Times New Roman" w:hAnsi="Times New Roman" w:cs="Times New Roman"/>
        </w:rPr>
      </w:pPr>
      <w:bookmarkStart w:id="7" w:name="_Hlk227570856"/>
      <w:r w:rsidRPr="004B62AC">
        <w:rPr>
          <w:rFonts w:ascii="Times New Roman" w:hAnsi="Times New Roman" w:cs="Times New Roman"/>
        </w:rPr>
        <w:t xml:space="preserve">                  </w:t>
      </w:r>
      <w:bookmarkStart w:id="8" w:name="_Hlk227570869"/>
      <w:r w:rsidRPr="004B62AC">
        <w:rPr>
          <w:rFonts w:ascii="Times New Roman" w:hAnsi="Times New Roman" w:cs="Times New Roman"/>
        </w:rPr>
        <w:t xml:space="preserve"> § 42 otrzymuje nowe  brzmienie:</w:t>
      </w:r>
      <w:bookmarkEnd w:id="8"/>
    </w:p>
    <w:bookmarkEnd w:id="7"/>
    <w:p w14:paraId="1F5027DA"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 Członek Spółdzielni będący osobą fizyczną uczestniczy w Walnym Zgromadzeniu osobiście albo przez pełnomocnika. </w:t>
      </w:r>
    </w:p>
    <w:p w14:paraId="61159F40"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 Pełnomocnikiem członka Spółdzielni będącego osobą fizyczną może być wyłącznie:</w:t>
      </w:r>
    </w:p>
    <w:p w14:paraId="158B37EA" w14:textId="77777777" w:rsidR="004B62AC" w:rsidRPr="004B62AC" w:rsidRDefault="004B62AC" w:rsidP="004B62AC">
      <w:pPr>
        <w:numPr>
          <w:ilvl w:val="0"/>
          <w:numId w:val="60"/>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osoba bliska członka, z wyłączeniem osoby pozostającej faktycznie we wspólnym pożyciu, </w:t>
      </w:r>
    </w:p>
    <w:p w14:paraId="18ECC16F" w14:textId="77777777" w:rsidR="004B62AC" w:rsidRPr="004B62AC" w:rsidRDefault="004B62AC" w:rsidP="004B62AC">
      <w:pPr>
        <w:numPr>
          <w:ilvl w:val="0"/>
          <w:numId w:val="60"/>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adwokat lub radca prawny, </w:t>
      </w:r>
    </w:p>
    <w:p w14:paraId="4DC5865B" w14:textId="77777777" w:rsidR="004B62AC" w:rsidRPr="004B62AC" w:rsidRDefault="004B62AC" w:rsidP="004B62AC">
      <w:pPr>
        <w:numPr>
          <w:ilvl w:val="0"/>
          <w:numId w:val="60"/>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inny członek tej samej Spółdzielni. </w:t>
      </w:r>
    </w:p>
    <w:p w14:paraId="2DC03264"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 Przez osobę bliską rozumie się: zstępnych, wstępnych, rodzeństwo, dzieci rodzeństwa,     małżonka, osobę przysposabiającą i przysposobioną.</w:t>
      </w:r>
    </w:p>
    <w:p w14:paraId="4159FE4B"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Pełnomocnik nie może reprezentować więcej niż jednego członka Spółdzielni. </w:t>
      </w:r>
    </w:p>
    <w:p w14:paraId="347D6687"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Członek Spółdzielni może reprezentować nie więcej niż jednego innego członka Spółdzielni</w:t>
      </w:r>
      <w:r w:rsidRPr="004B62AC">
        <w:rPr>
          <w:rFonts w:ascii="Times New Roman" w:hAnsi="Times New Roman" w:cs="Times New Roman"/>
          <w:strike/>
        </w:rPr>
        <w:t>.</w:t>
      </w:r>
      <w:r w:rsidRPr="004B62AC">
        <w:rPr>
          <w:rFonts w:ascii="Times New Roman" w:hAnsi="Times New Roman" w:cs="Times New Roman"/>
        </w:rPr>
        <w:t xml:space="preserve"> W przypadku osobistego udziału członka w Walnym Zgromadzeniu pełnomocnictwo wygasa. </w:t>
      </w:r>
    </w:p>
    <w:p w14:paraId="49D3165E"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Pełnomocnictwo do udziału w Walnym Zgromadzeniu wymaga formy pisemnej pod rygorem nieważności i jest dołączane do protokołu Walnego Zgromadzenia.</w:t>
      </w:r>
    </w:p>
    <w:p w14:paraId="420DFF5F"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Pełnomocnictwo powinno zawierać co najmniej: </w:t>
      </w:r>
    </w:p>
    <w:p w14:paraId="2E0AB694" w14:textId="77777777" w:rsidR="004B62AC" w:rsidRPr="004B62AC" w:rsidRDefault="004B62AC" w:rsidP="004B62AC">
      <w:pPr>
        <w:numPr>
          <w:ilvl w:val="0"/>
          <w:numId w:val="62"/>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imię i nazwisko (nazwę) mocodawcy, </w:t>
      </w:r>
    </w:p>
    <w:p w14:paraId="6C0B2826" w14:textId="77777777" w:rsidR="004B62AC" w:rsidRPr="004B62AC" w:rsidRDefault="004B62AC" w:rsidP="004B62AC">
      <w:pPr>
        <w:numPr>
          <w:ilvl w:val="0"/>
          <w:numId w:val="62"/>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imię i nazwisko pełnomocnika, </w:t>
      </w:r>
    </w:p>
    <w:p w14:paraId="03103896" w14:textId="77777777" w:rsidR="004B62AC" w:rsidRPr="004B62AC" w:rsidRDefault="004B62AC" w:rsidP="004B62AC">
      <w:pPr>
        <w:numPr>
          <w:ilvl w:val="0"/>
          <w:numId w:val="62"/>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oznaczenie Walnego Zgromadzenia, którego dotyczy, </w:t>
      </w:r>
    </w:p>
    <w:p w14:paraId="205792DC" w14:textId="77777777" w:rsidR="004B62AC" w:rsidRPr="004B62AC" w:rsidRDefault="004B62AC" w:rsidP="004B62AC">
      <w:pPr>
        <w:numPr>
          <w:ilvl w:val="0"/>
          <w:numId w:val="62"/>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podpis mocodawcy. </w:t>
      </w:r>
    </w:p>
    <w:p w14:paraId="5AA9B686"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Pełnomocnictwo może zawierać instrukcje dotyczące sposobu głosowania. </w:t>
      </w:r>
    </w:p>
    <w:p w14:paraId="3BCC10CA"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W przypadku udzielenia pełnomocnictwa osobie bliskiej, pełnomocnik składa oświadczenie o spełnianiu wymogów ustawowych pod rygorem odpowiedzialności karnej za złożenie fałszywego oświadczenia z klauzulą „ Jestem świadomy odpowiedzialności karnej za złożenie fałszywego oświadczenia”.</w:t>
      </w:r>
    </w:p>
    <w:p w14:paraId="35035DCD" w14:textId="77777777" w:rsidR="00FC44A8" w:rsidRDefault="004B62AC" w:rsidP="00FC44A8">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Brak oświadczenia opisanego w ust. 9 powoduje,  nieważność pełnomocnictwa dla osoby bliskiej.</w:t>
      </w:r>
    </w:p>
    <w:p w14:paraId="5A664B2C" w14:textId="77777777" w:rsidR="00FC44A8" w:rsidRDefault="004B62AC" w:rsidP="00FC44A8">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Doręczenie Spółdzielni pełnomocnictwa (i oświadczenia) powinno nastąpić  nie później niż 3 dni przed terminem WZ / pierwszej części.</w:t>
      </w:r>
    </w:p>
    <w:p w14:paraId="1EACF49E" w14:textId="215EC5CE" w:rsidR="004B62AC" w:rsidRPr="004B62AC" w:rsidRDefault="004B62AC" w:rsidP="00FC44A8">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Pełnomocnik nie bierze udziału w głosowaniu dot. wyboru i odwołania członków RN lub członków Zarządu.</w:t>
      </w:r>
    </w:p>
    <w:p w14:paraId="6C312611"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lastRenderedPageBreak/>
        <w:t xml:space="preserve">Pełnomocnictwa podlegają weryfikacji przed Walnym Zgromadzeniem przez komisję mandatową i stanowią załącznik do protokołu. </w:t>
      </w:r>
    </w:p>
    <w:p w14:paraId="348E3DC2"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Pełnomocnikiem nie może być członek zarządu ani pracownik Spółdzielni. </w:t>
      </w:r>
    </w:p>
    <w:p w14:paraId="4FE3FE63"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Pełnomocnik członka Spółdzielni nie może być członkiem prezydium Walnego Zgromadzenia. </w:t>
      </w:r>
    </w:p>
    <w:p w14:paraId="78A2FDAB"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Członek Spółdzielni ma prawo korzystać na własny koszt z pomocy prawnej lub pomocy eksperta. Osoba, z której pomocy członek korzysta, może zabrać głos wyłącznie za zgodą przewodniczącego Walnego Zgromadzenia. </w:t>
      </w:r>
    </w:p>
    <w:p w14:paraId="1FEA83EE"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Jeżeli Walne Zgromadzenie jest podzielone na części, członek Spółdzielni może uczestniczyć w każdej z nich, jednak prawo głosu wykonuje tylko w jednej części, w której został wpisany na listę obecności. </w:t>
      </w:r>
    </w:p>
    <w:p w14:paraId="02D41037"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Członek Spółdzielni nieposiadający pełnej zdolności do czynności prawnych uczestniczy w Walnym Zgromadzeniu przez swojego przedstawiciela ustawowego. </w:t>
      </w:r>
    </w:p>
    <w:p w14:paraId="1C7EBDCA"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 xml:space="preserve">Osoby prawne będące członkami Spółdzielni uczestniczą w Walnym Zgromadzeniu przez ustanowionego pełnomocnika. </w:t>
      </w:r>
    </w:p>
    <w:p w14:paraId="45439D84" w14:textId="77777777" w:rsidR="004B62AC" w:rsidRPr="004B62AC" w:rsidRDefault="004B62AC" w:rsidP="004B62AC">
      <w:pPr>
        <w:numPr>
          <w:ilvl w:val="0"/>
          <w:numId w:val="66"/>
        </w:numPr>
        <w:spacing w:before="100" w:beforeAutospacing="1" w:after="100" w:afterAutospacing="1" w:line="360" w:lineRule="auto"/>
        <w:rPr>
          <w:rFonts w:ascii="Times New Roman" w:hAnsi="Times New Roman" w:cs="Times New Roman"/>
        </w:rPr>
      </w:pPr>
      <w:r w:rsidRPr="004B62AC">
        <w:rPr>
          <w:rFonts w:ascii="Times New Roman" w:hAnsi="Times New Roman" w:cs="Times New Roman"/>
        </w:rPr>
        <w:t>W Walnym Zgromadzeniu mają prawo uczestniczyć z głosem doradczym przedstawiciele związku rewizyjnego, w którym Spółdzielnia jest zrzeszona, oraz Krajowa Rada Spółdzielcza.</w:t>
      </w:r>
    </w:p>
    <w:p w14:paraId="4DFEA519" w14:textId="77777777" w:rsidR="004B62AC" w:rsidRPr="004B62AC" w:rsidRDefault="004B62AC" w:rsidP="004B62AC">
      <w:pPr>
        <w:tabs>
          <w:tab w:val="left" w:pos="4110"/>
          <w:tab w:val="center" w:pos="4858"/>
        </w:tabs>
        <w:spacing w:line="360" w:lineRule="auto"/>
        <w:ind w:left="360" w:right="565"/>
        <w:rPr>
          <w:rFonts w:ascii="Times New Roman" w:hAnsi="Times New Roman" w:cs="Times New Roman"/>
        </w:rPr>
      </w:pPr>
      <w:r w:rsidRPr="004B62AC">
        <w:rPr>
          <w:rFonts w:ascii="Times New Roman" w:hAnsi="Times New Roman" w:cs="Times New Roman"/>
        </w:rPr>
        <w:tab/>
        <w:t xml:space="preserve">       § 2</w:t>
      </w:r>
    </w:p>
    <w:p w14:paraId="3D10893F" w14:textId="77777777" w:rsidR="004B62AC" w:rsidRPr="004B62AC" w:rsidRDefault="004B62AC" w:rsidP="004B62AC">
      <w:pPr>
        <w:tabs>
          <w:tab w:val="left" w:pos="4110"/>
          <w:tab w:val="center" w:pos="4858"/>
        </w:tabs>
        <w:spacing w:line="360" w:lineRule="auto"/>
        <w:ind w:left="360" w:right="565"/>
        <w:rPr>
          <w:rFonts w:ascii="Times New Roman" w:hAnsi="Times New Roman" w:cs="Times New Roman"/>
        </w:rPr>
      </w:pPr>
      <w:r w:rsidRPr="004B62AC">
        <w:rPr>
          <w:rFonts w:ascii="Times New Roman" w:hAnsi="Times New Roman" w:cs="Times New Roman"/>
        </w:rPr>
        <w:t>W § 45 ust. 2 dodaje się zdanie drugie:</w:t>
      </w:r>
    </w:p>
    <w:p w14:paraId="3E6E1592" w14:textId="77777777" w:rsidR="004B62AC" w:rsidRPr="004B62AC" w:rsidRDefault="004B62AC" w:rsidP="004B62AC">
      <w:pPr>
        <w:spacing w:line="360" w:lineRule="auto"/>
        <w:rPr>
          <w:rFonts w:ascii="Times New Roman" w:hAnsi="Times New Roman" w:cs="Times New Roman"/>
        </w:rPr>
      </w:pPr>
      <w:r w:rsidRPr="004B62AC">
        <w:rPr>
          <w:rFonts w:ascii="Times New Roman" w:hAnsi="Times New Roman" w:cs="Times New Roman"/>
        </w:rPr>
        <w:t>„Jeżeli członek wskazał adres do doręczeń elektronicznych wpisany do bazy adresów elektronicznych albo adres e-mail – Spółdzielnia może dodatkowo przekazywać zawiadomienia i materiały na Walne Zgromadzenie w formie elektronicznej (informacyjnie), co nie wyłącza obowiązku zawiadomienia w sposób określony powyżej.”</w:t>
      </w:r>
    </w:p>
    <w:p w14:paraId="13157B63" w14:textId="77777777" w:rsidR="004B62AC" w:rsidRPr="004B62AC" w:rsidRDefault="004B62AC" w:rsidP="004B62AC">
      <w:pPr>
        <w:tabs>
          <w:tab w:val="left" w:pos="4110"/>
          <w:tab w:val="center" w:pos="4858"/>
        </w:tabs>
        <w:spacing w:line="360" w:lineRule="auto"/>
        <w:ind w:left="360" w:right="565"/>
        <w:jc w:val="center"/>
        <w:rPr>
          <w:rFonts w:ascii="Times New Roman" w:hAnsi="Times New Roman" w:cs="Times New Roman"/>
        </w:rPr>
      </w:pPr>
      <w:r w:rsidRPr="004B62AC">
        <w:rPr>
          <w:rFonts w:ascii="Times New Roman" w:hAnsi="Times New Roman" w:cs="Times New Roman"/>
        </w:rPr>
        <w:t>§ 3</w:t>
      </w:r>
    </w:p>
    <w:p w14:paraId="29C49A55" w14:textId="77777777" w:rsidR="004B62AC" w:rsidRPr="004B62AC" w:rsidRDefault="004B62AC" w:rsidP="004B62AC">
      <w:pPr>
        <w:spacing w:line="360" w:lineRule="auto"/>
        <w:ind w:left="-777" w:right="567"/>
        <w:rPr>
          <w:rFonts w:ascii="Times New Roman" w:hAnsi="Times New Roman" w:cs="Times New Roman"/>
        </w:rPr>
      </w:pPr>
      <w:r w:rsidRPr="004B62AC">
        <w:rPr>
          <w:rFonts w:ascii="Times New Roman" w:hAnsi="Times New Roman" w:cs="Times New Roman"/>
        </w:rPr>
        <w:t xml:space="preserve">                   W § 50: </w:t>
      </w:r>
    </w:p>
    <w:p w14:paraId="76617EE6" w14:textId="389ECF63" w:rsidR="004B62AC" w:rsidRPr="004B62AC" w:rsidRDefault="004B62AC" w:rsidP="004B62AC">
      <w:pPr>
        <w:numPr>
          <w:ilvl w:val="0"/>
          <w:numId w:val="65"/>
        </w:numPr>
        <w:spacing w:line="360" w:lineRule="auto"/>
        <w:ind w:right="567"/>
        <w:rPr>
          <w:rFonts w:ascii="Times New Roman" w:hAnsi="Times New Roman" w:cs="Times New Roman"/>
        </w:rPr>
      </w:pPr>
      <w:r w:rsidRPr="004B62AC">
        <w:rPr>
          <w:rFonts w:ascii="Times New Roman" w:hAnsi="Times New Roman" w:cs="Times New Roman"/>
        </w:rPr>
        <w:t>ust. 2 otrzymuje brzmienie: Kadencja Rady Nadzorczej trwa 3 lata, od Walnego Zgromadzenia na którym została  wybrana, do wybor</w:t>
      </w:r>
      <w:r w:rsidR="007D7787">
        <w:rPr>
          <w:rFonts w:ascii="Times New Roman" w:hAnsi="Times New Roman" w:cs="Times New Roman"/>
        </w:rPr>
        <w:t>u</w:t>
      </w:r>
      <w:r w:rsidRPr="004B62AC">
        <w:rPr>
          <w:rFonts w:ascii="Times New Roman" w:hAnsi="Times New Roman" w:cs="Times New Roman"/>
        </w:rPr>
        <w:t xml:space="preserve"> nowej Rady.</w:t>
      </w:r>
    </w:p>
    <w:p w14:paraId="154E3D76" w14:textId="77777777" w:rsidR="004B62AC" w:rsidRPr="004B62AC" w:rsidRDefault="004B62AC" w:rsidP="004B62AC">
      <w:pPr>
        <w:numPr>
          <w:ilvl w:val="0"/>
          <w:numId w:val="65"/>
        </w:numPr>
        <w:spacing w:line="360" w:lineRule="auto"/>
        <w:ind w:left="425" w:right="567"/>
        <w:rPr>
          <w:rFonts w:ascii="Times New Roman" w:hAnsi="Times New Roman" w:cs="Times New Roman"/>
        </w:rPr>
      </w:pPr>
      <w:r w:rsidRPr="004B62AC">
        <w:rPr>
          <w:rFonts w:ascii="Times New Roman" w:hAnsi="Times New Roman" w:cs="Times New Roman"/>
        </w:rPr>
        <w:t>ust. 5 otrzymuje brzmienie: Zgłoszenie kandydata do Rady Nadzorczej następuje w formie pisemnej i powinno zawierać: imię, nazwisko oraz adres zamieszkania kandydata; imiona i nazwiska osób popierających kandydata wraz z ich podpisami. Osoby popierające kandydata muszą posiadać tytuł prawny do lokalu w danym okręgu wyborczym. Liczba osób popierających nie może być mniejsza niż 10.</w:t>
      </w:r>
    </w:p>
    <w:p w14:paraId="75988DBD" w14:textId="77777777" w:rsidR="004B62AC" w:rsidRPr="004B62AC" w:rsidRDefault="004B62AC" w:rsidP="004B62AC">
      <w:pPr>
        <w:spacing w:line="360" w:lineRule="auto"/>
        <w:ind w:left="425" w:right="567"/>
        <w:jc w:val="center"/>
        <w:rPr>
          <w:rFonts w:ascii="Times New Roman" w:hAnsi="Times New Roman" w:cs="Times New Roman"/>
        </w:rPr>
      </w:pPr>
      <w:r w:rsidRPr="004B62AC">
        <w:rPr>
          <w:rFonts w:ascii="Times New Roman" w:hAnsi="Times New Roman" w:cs="Times New Roman"/>
        </w:rPr>
        <w:t>§ 4</w:t>
      </w:r>
    </w:p>
    <w:p w14:paraId="78827C80" w14:textId="77777777" w:rsidR="004B62AC" w:rsidRPr="004B62AC" w:rsidRDefault="004B62AC" w:rsidP="004B62AC">
      <w:pPr>
        <w:spacing w:line="360" w:lineRule="auto"/>
        <w:ind w:right="567" w:firstLine="425"/>
        <w:rPr>
          <w:rFonts w:ascii="Times New Roman" w:hAnsi="Times New Roman" w:cs="Times New Roman"/>
        </w:rPr>
      </w:pPr>
      <w:r w:rsidRPr="004B62AC">
        <w:rPr>
          <w:rFonts w:ascii="Times New Roman" w:hAnsi="Times New Roman" w:cs="Times New Roman"/>
        </w:rPr>
        <w:t>§ 53 ust. 2 otrzymuje nowe brzmienie:</w:t>
      </w:r>
    </w:p>
    <w:p w14:paraId="40EF299E" w14:textId="77777777" w:rsidR="004B62AC" w:rsidRDefault="004B62AC" w:rsidP="004B62AC">
      <w:pPr>
        <w:spacing w:line="360" w:lineRule="auto"/>
        <w:ind w:left="425" w:right="565"/>
        <w:rPr>
          <w:rFonts w:ascii="Times New Roman" w:hAnsi="Times New Roman" w:cs="Times New Roman"/>
        </w:rPr>
      </w:pPr>
      <w:r w:rsidRPr="004B62AC">
        <w:rPr>
          <w:rFonts w:ascii="Times New Roman" w:hAnsi="Times New Roman" w:cs="Times New Roman"/>
        </w:rPr>
        <w:t>Rada Nadzorcza wybiera przewodniczącego, zastępcę przewodniczącego, sekretarza Rady      oraz w miarę potrzeb komisje doraźne i stałe.</w:t>
      </w:r>
    </w:p>
    <w:p w14:paraId="321C7AA0" w14:textId="77777777" w:rsidR="004B62AC" w:rsidRPr="004B62AC" w:rsidRDefault="004B62AC" w:rsidP="004B62AC">
      <w:pPr>
        <w:spacing w:line="360" w:lineRule="auto"/>
        <w:ind w:right="565"/>
        <w:jc w:val="center"/>
        <w:rPr>
          <w:rFonts w:ascii="Times New Roman" w:hAnsi="Times New Roman" w:cs="Times New Roman"/>
        </w:rPr>
      </w:pPr>
      <w:r w:rsidRPr="004B62AC">
        <w:rPr>
          <w:rFonts w:ascii="Times New Roman" w:hAnsi="Times New Roman" w:cs="Times New Roman"/>
        </w:rPr>
        <w:t>.§ 5</w:t>
      </w:r>
    </w:p>
    <w:p w14:paraId="09991901" w14:textId="77777777" w:rsidR="004B62AC" w:rsidRPr="004B62AC" w:rsidRDefault="004B62AC" w:rsidP="004B62AC">
      <w:pPr>
        <w:spacing w:line="360" w:lineRule="auto"/>
        <w:ind w:left="644" w:right="565"/>
        <w:rPr>
          <w:rFonts w:ascii="Times New Roman" w:hAnsi="Times New Roman" w:cs="Times New Roman"/>
        </w:rPr>
      </w:pPr>
      <w:r w:rsidRPr="004B62AC">
        <w:rPr>
          <w:rFonts w:ascii="Times New Roman" w:hAnsi="Times New Roman" w:cs="Times New Roman"/>
        </w:rPr>
        <w:t>skreślić</w:t>
      </w:r>
    </w:p>
    <w:p w14:paraId="5160FCC6" w14:textId="77777777" w:rsidR="004B62AC" w:rsidRPr="004B62AC" w:rsidRDefault="004B62AC" w:rsidP="004B62AC">
      <w:pPr>
        <w:numPr>
          <w:ilvl w:val="1"/>
          <w:numId w:val="62"/>
        </w:numPr>
        <w:tabs>
          <w:tab w:val="clear" w:pos="1440"/>
        </w:tabs>
        <w:spacing w:line="360" w:lineRule="auto"/>
        <w:ind w:right="565"/>
        <w:rPr>
          <w:rFonts w:ascii="Times New Roman" w:hAnsi="Times New Roman" w:cs="Times New Roman"/>
        </w:rPr>
      </w:pPr>
      <w:r w:rsidRPr="004B62AC">
        <w:rPr>
          <w:rFonts w:ascii="Times New Roman" w:hAnsi="Times New Roman" w:cs="Times New Roman"/>
        </w:rPr>
        <w:t>w § 71 ust. 1 pkt 2) o brzmieniu:</w:t>
      </w:r>
    </w:p>
    <w:p w14:paraId="10CE27BA" w14:textId="77777777" w:rsidR="004B62AC" w:rsidRPr="004B62AC" w:rsidRDefault="004B62AC" w:rsidP="004B62AC">
      <w:pPr>
        <w:spacing w:line="360" w:lineRule="auto"/>
        <w:ind w:left="720" w:right="565"/>
        <w:rPr>
          <w:rFonts w:ascii="Times New Roman" w:hAnsi="Times New Roman" w:cs="Times New Roman"/>
          <w:i/>
          <w:iCs/>
        </w:rPr>
      </w:pPr>
      <w:r w:rsidRPr="004B62AC">
        <w:rPr>
          <w:rFonts w:ascii="Times New Roman" w:hAnsi="Times New Roman" w:cs="Times New Roman"/>
          <w:i/>
          <w:iCs/>
          <w:sz w:val="28"/>
          <w:szCs w:val="28"/>
        </w:rPr>
        <w:t>„</w:t>
      </w:r>
      <w:r w:rsidRPr="004B62AC">
        <w:rPr>
          <w:rFonts w:ascii="Times New Roman" w:hAnsi="Times New Roman" w:cs="Times New Roman"/>
          <w:i/>
          <w:iCs/>
        </w:rPr>
        <w:t>w budynkach Nieruchomości 116 (przy ul. Reymonta) – instalację gazową bez urządzeń</w:t>
      </w:r>
    </w:p>
    <w:p w14:paraId="4FD6BE58" w14:textId="77777777" w:rsidR="004B62AC" w:rsidRPr="004B62AC" w:rsidRDefault="004B62AC" w:rsidP="004B62AC">
      <w:pPr>
        <w:spacing w:line="360" w:lineRule="auto"/>
        <w:ind w:left="720" w:right="565"/>
        <w:rPr>
          <w:rFonts w:ascii="Times New Roman" w:hAnsi="Times New Roman" w:cs="Times New Roman"/>
          <w:i/>
          <w:iCs/>
        </w:rPr>
      </w:pPr>
      <w:r w:rsidRPr="004B62AC">
        <w:rPr>
          <w:rFonts w:ascii="Times New Roman" w:hAnsi="Times New Roman" w:cs="Times New Roman"/>
          <w:i/>
          <w:iCs/>
        </w:rPr>
        <w:lastRenderedPageBreak/>
        <w:t>odbiorczych i zaworów przy nich znajdujących się, instalację wodociągową do zaworu odcinającego dopływ wody do lokalu lub miejsca na ten zawór”.</w:t>
      </w:r>
    </w:p>
    <w:p w14:paraId="7C512383" w14:textId="77777777" w:rsidR="004B62AC" w:rsidRPr="004B62AC" w:rsidRDefault="004B62AC" w:rsidP="004B62AC">
      <w:pPr>
        <w:numPr>
          <w:ilvl w:val="1"/>
          <w:numId w:val="62"/>
        </w:numPr>
        <w:tabs>
          <w:tab w:val="clear" w:pos="1440"/>
        </w:tabs>
        <w:spacing w:line="360" w:lineRule="auto"/>
        <w:ind w:right="565"/>
        <w:rPr>
          <w:rFonts w:ascii="Times New Roman" w:hAnsi="Times New Roman" w:cs="Times New Roman"/>
        </w:rPr>
      </w:pPr>
      <w:r w:rsidRPr="004B62AC">
        <w:rPr>
          <w:rFonts w:ascii="Times New Roman" w:hAnsi="Times New Roman" w:cs="Times New Roman"/>
        </w:rPr>
        <w:t>w § 71 ust. 3 o brzmieniu:</w:t>
      </w:r>
    </w:p>
    <w:p w14:paraId="4FCC47DC" w14:textId="77777777" w:rsidR="004B62AC" w:rsidRPr="004B62AC" w:rsidRDefault="004B62AC" w:rsidP="004B62AC">
      <w:pPr>
        <w:spacing w:line="360" w:lineRule="auto"/>
        <w:ind w:left="709" w:right="565"/>
        <w:rPr>
          <w:rFonts w:ascii="Times New Roman" w:hAnsi="Times New Roman" w:cs="Times New Roman"/>
          <w:i/>
          <w:iCs/>
        </w:rPr>
      </w:pPr>
      <w:r w:rsidRPr="004B62AC">
        <w:rPr>
          <w:rFonts w:ascii="Times New Roman" w:hAnsi="Times New Roman" w:cs="Times New Roman"/>
        </w:rPr>
        <w:t>„</w:t>
      </w:r>
      <w:r w:rsidRPr="004B62AC">
        <w:rPr>
          <w:rFonts w:ascii="Times New Roman" w:hAnsi="Times New Roman" w:cs="Times New Roman"/>
          <w:i/>
          <w:iCs/>
        </w:rPr>
        <w:t>W budynku Nieruchomości 117 (przy ul. Korczaka), organizacja i koszty wszystkich remontów, obowiązujących przeglądów technicznych i innych czynności związanych z eksploatacją nieruchomości obciążają osobę posiadającą tytuł prawny do tego lokalu”.</w:t>
      </w:r>
    </w:p>
    <w:p w14:paraId="372287D8" w14:textId="77777777" w:rsidR="004B62AC" w:rsidRPr="004B62AC" w:rsidRDefault="004B62AC" w:rsidP="004B62AC">
      <w:pPr>
        <w:spacing w:line="360" w:lineRule="auto"/>
        <w:ind w:right="565"/>
        <w:jc w:val="center"/>
        <w:rPr>
          <w:rFonts w:ascii="Times New Roman" w:hAnsi="Times New Roman" w:cs="Times New Roman"/>
        </w:rPr>
      </w:pPr>
      <w:r w:rsidRPr="004B62AC">
        <w:rPr>
          <w:rFonts w:ascii="Times New Roman" w:hAnsi="Times New Roman" w:cs="Times New Roman"/>
        </w:rPr>
        <w:t>§ 6</w:t>
      </w:r>
    </w:p>
    <w:p w14:paraId="42C22BA1" w14:textId="77777777" w:rsidR="004B62AC" w:rsidRPr="004B62AC" w:rsidRDefault="004B62AC" w:rsidP="004B62AC">
      <w:pPr>
        <w:spacing w:line="360" w:lineRule="auto"/>
        <w:ind w:right="565"/>
        <w:rPr>
          <w:rFonts w:ascii="Times New Roman" w:hAnsi="Times New Roman" w:cs="Times New Roman"/>
        </w:rPr>
      </w:pPr>
      <w:r w:rsidRPr="004B62AC">
        <w:rPr>
          <w:rFonts w:ascii="Times New Roman" w:hAnsi="Times New Roman" w:cs="Times New Roman"/>
        </w:rPr>
        <w:t xml:space="preserve">Uchwała wchodzi w życie z dniem podjęcia ze skutecznością od ujawnienia zmiany Statutu </w:t>
      </w:r>
      <w:r w:rsidRPr="004B62AC">
        <w:rPr>
          <w:rFonts w:ascii="Times New Roman" w:hAnsi="Times New Roman" w:cs="Times New Roman"/>
        </w:rPr>
        <w:br/>
        <w:t>w rejestrze przedsiębiorców Krajowego Rejestru Sądowego.</w:t>
      </w:r>
    </w:p>
    <w:p w14:paraId="50130373" w14:textId="77777777" w:rsidR="004B62AC" w:rsidRPr="004B62AC" w:rsidRDefault="004B62AC" w:rsidP="004B62AC">
      <w:pPr>
        <w:spacing w:line="360" w:lineRule="auto"/>
        <w:ind w:right="565"/>
        <w:jc w:val="center"/>
        <w:rPr>
          <w:rFonts w:ascii="Times New Roman" w:hAnsi="Times New Roman" w:cs="Times New Roman"/>
        </w:rPr>
      </w:pPr>
      <w:r w:rsidRPr="004B62AC">
        <w:rPr>
          <w:rFonts w:ascii="Times New Roman" w:hAnsi="Times New Roman" w:cs="Times New Roman"/>
        </w:rPr>
        <w:t>§ 7</w:t>
      </w:r>
    </w:p>
    <w:p w14:paraId="04784413" w14:textId="77777777" w:rsidR="004B62AC" w:rsidRPr="004B62AC" w:rsidRDefault="004B62AC" w:rsidP="004B62AC">
      <w:pPr>
        <w:spacing w:line="360" w:lineRule="auto"/>
        <w:ind w:right="565"/>
        <w:rPr>
          <w:rFonts w:ascii="Times New Roman" w:hAnsi="Times New Roman" w:cs="Times New Roman"/>
        </w:rPr>
      </w:pPr>
      <w:r w:rsidRPr="004B62AC">
        <w:rPr>
          <w:rFonts w:ascii="Times New Roman" w:hAnsi="Times New Roman" w:cs="Times New Roman"/>
        </w:rPr>
        <w:t>Zobowiązuje się Zarząd Spółdzielni do sporządzenia jednolitego tekstu Statutu.</w:t>
      </w:r>
    </w:p>
    <w:p w14:paraId="14D83298" w14:textId="77777777" w:rsidR="004B62AC" w:rsidRPr="004B62AC" w:rsidRDefault="004B62AC" w:rsidP="004B62AC">
      <w:pPr>
        <w:spacing w:line="360" w:lineRule="auto"/>
        <w:ind w:right="565"/>
        <w:rPr>
          <w:rFonts w:ascii="Times New Roman" w:hAnsi="Times New Roman" w:cs="Times New Roman"/>
        </w:rPr>
      </w:pPr>
    </w:p>
    <w:p w14:paraId="4519B2B5" w14:textId="77777777" w:rsidR="004B62AC" w:rsidRPr="004B62AC" w:rsidRDefault="004B62AC" w:rsidP="004B62AC">
      <w:pPr>
        <w:spacing w:line="360" w:lineRule="auto"/>
        <w:ind w:left="2832" w:right="565" w:firstLine="708"/>
        <w:rPr>
          <w:rFonts w:ascii="Times New Roman" w:hAnsi="Times New Roman" w:cs="Times New Roman"/>
          <w:sz w:val="20"/>
          <w:szCs w:val="20"/>
          <w:lang w:eastAsia="ar-SA"/>
        </w:rPr>
      </w:pPr>
      <w:r w:rsidRPr="004B62AC">
        <w:rPr>
          <w:rFonts w:ascii="Times New Roman" w:hAnsi="Times New Roman" w:cs="Times New Roman"/>
          <w:sz w:val="20"/>
          <w:szCs w:val="20"/>
          <w:lang w:eastAsia="ar-SA"/>
        </w:rPr>
        <w:t>I część WZ</w:t>
      </w:r>
      <w:r w:rsidRPr="004B62AC">
        <w:rPr>
          <w:rFonts w:ascii="Times New Roman" w:hAnsi="Times New Roman" w:cs="Times New Roman"/>
          <w:sz w:val="20"/>
          <w:szCs w:val="20"/>
          <w:lang w:eastAsia="ar-SA"/>
        </w:rPr>
        <w:tab/>
        <w:t>II część WZ</w:t>
      </w:r>
      <w:r w:rsidRPr="004B62AC">
        <w:rPr>
          <w:rFonts w:ascii="Times New Roman" w:hAnsi="Times New Roman" w:cs="Times New Roman"/>
          <w:sz w:val="20"/>
          <w:szCs w:val="20"/>
          <w:lang w:eastAsia="ar-SA"/>
        </w:rPr>
        <w:tab/>
        <w:t>III część WZ</w:t>
      </w:r>
      <w:r w:rsidRPr="004B62AC">
        <w:rPr>
          <w:rFonts w:ascii="Times New Roman" w:hAnsi="Times New Roman" w:cs="Times New Roman"/>
          <w:sz w:val="20"/>
          <w:szCs w:val="20"/>
          <w:lang w:eastAsia="ar-SA"/>
        </w:rPr>
        <w:tab/>
        <w:t>Razem</w:t>
      </w:r>
    </w:p>
    <w:p w14:paraId="05E99A28" w14:textId="77777777" w:rsidR="004B62AC" w:rsidRPr="004B62AC" w:rsidRDefault="004B62AC" w:rsidP="004B62AC">
      <w:pPr>
        <w:suppressAutoHyphens/>
        <w:spacing w:line="360" w:lineRule="auto"/>
        <w:rPr>
          <w:rFonts w:ascii="Times New Roman" w:hAnsi="Times New Roman" w:cs="Times New Roman"/>
          <w:sz w:val="20"/>
          <w:szCs w:val="20"/>
          <w:lang w:eastAsia="ar-SA"/>
        </w:rPr>
      </w:pPr>
      <w:r w:rsidRPr="004B62AC">
        <w:rPr>
          <w:rFonts w:ascii="Times New Roman" w:hAnsi="Times New Roman" w:cs="Times New Roman"/>
          <w:sz w:val="20"/>
          <w:szCs w:val="20"/>
          <w:lang w:eastAsia="ar-SA"/>
        </w:rPr>
        <w:t>Liczba głosów za uchwałą:</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 xml:space="preserve">          ……</w:t>
      </w:r>
      <w:r w:rsidRPr="004B62AC">
        <w:rPr>
          <w:rFonts w:ascii="Times New Roman" w:hAnsi="Times New Roman" w:cs="Times New Roman"/>
          <w:sz w:val="20"/>
          <w:szCs w:val="20"/>
          <w:lang w:eastAsia="ar-SA"/>
        </w:rPr>
        <w:tab/>
        <w:t>………</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w:t>
      </w:r>
    </w:p>
    <w:p w14:paraId="6DCBA02F" w14:textId="77777777" w:rsidR="004B62AC" w:rsidRPr="004B62AC" w:rsidRDefault="004B62AC" w:rsidP="004B62AC">
      <w:pPr>
        <w:suppressAutoHyphens/>
        <w:spacing w:line="360" w:lineRule="auto"/>
        <w:rPr>
          <w:rFonts w:ascii="Times New Roman" w:hAnsi="Times New Roman" w:cs="Times New Roman"/>
          <w:sz w:val="20"/>
          <w:szCs w:val="20"/>
          <w:lang w:eastAsia="ar-SA"/>
        </w:rPr>
      </w:pPr>
      <w:r w:rsidRPr="004B62AC">
        <w:rPr>
          <w:rFonts w:ascii="Times New Roman" w:hAnsi="Times New Roman" w:cs="Times New Roman"/>
          <w:sz w:val="20"/>
          <w:szCs w:val="20"/>
          <w:lang w:eastAsia="ar-SA"/>
        </w:rPr>
        <w:t>Liczba głosów przeciw:</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 xml:space="preserve">          …….</w:t>
      </w:r>
      <w:r w:rsidRPr="004B62AC">
        <w:rPr>
          <w:rFonts w:ascii="Times New Roman" w:hAnsi="Times New Roman" w:cs="Times New Roman"/>
          <w:sz w:val="20"/>
          <w:szCs w:val="20"/>
          <w:lang w:eastAsia="ar-SA"/>
        </w:rPr>
        <w:tab/>
        <w:t>………</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w:t>
      </w:r>
    </w:p>
    <w:p w14:paraId="37CD18FF" w14:textId="77777777" w:rsidR="004B62AC" w:rsidRPr="004B62AC" w:rsidRDefault="004B62AC" w:rsidP="004B62AC">
      <w:pPr>
        <w:suppressAutoHyphens/>
        <w:spacing w:line="360" w:lineRule="auto"/>
        <w:rPr>
          <w:rFonts w:ascii="Times New Roman" w:hAnsi="Times New Roman" w:cs="Times New Roman"/>
          <w:sz w:val="20"/>
          <w:szCs w:val="20"/>
          <w:lang w:eastAsia="ar-SA"/>
        </w:rPr>
      </w:pPr>
      <w:r w:rsidRPr="004B62AC">
        <w:rPr>
          <w:rFonts w:ascii="Times New Roman" w:hAnsi="Times New Roman" w:cs="Times New Roman"/>
          <w:sz w:val="20"/>
          <w:szCs w:val="20"/>
          <w:lang w:eastAsia="ar-SA"/>
        </w:rPr>
        <w:t>Liczba głosów wstrzymujących się:</w:t>
      </w:r>
      <w:r w:rsidRPr="004B62AC">
        <w:rPr>
          <w:rFonts w:ascii="Times New Roman" w:hAnsi="Times New Roman" w:cs="Times New Roman"/>
          <w:sz w:val="20"/>
          <w:szCs w:val="20"/>
          <w:lang w:eastAsia="ar-SA"/>
        </w:rPr>
        <w:tab/>
        <w:t xml:space="preserve">          …….</w:t>
      </w:r>
      <w:r w:rsidRPr="004B62AC">
        <w:rPr>
          <w:rFonts w:ascii="Times New Roman" w:hAnsi="Times New Roman" w:cs="Times New Roman"/>
          <w:sz w:val="20"/>
          <w:szCs w:val="20"/>
          <w:lang w:eastAsia="ar-SA"/>
        </w:rPr>
        <w:tab/>
        <w:t>………</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w:t>
      </w:r>
      <w:r w:rsidRPr="004B62AC">
        <w:rPr>
          <w:rFonts w:ascii="Times New Roman" w:hAnsi="Times New Roman" w:cs="Times New Roman"/>
          <w:sz w:val="20"/>
          <w:szCs w:val="20"/>
          <w:lang w:eastAsia="ar-SA"/>
        </w:rPr>
        <w:tab/>
      </w:r>
      <w:r w:rsidRPr="004B62AC">
        <w:rPr>
          <w:rFonts w:ascii="Times New Roman" w:hAnsi="Times New Roman" w:cs="Times New Roman"/>
          <w:sz w:val="20"/>
          <w:szCs w:val="20"/>
          <w:lang w:eastAsia="ar-SA"/>
        </w:rPr>
        <w:tab/>
        <w:t>……..</w:t>
      </w:r>
    </w:p>
    <w:p w14:paraId="5244B418" w14:textId="77777777" w:rsidR="004B62AC" w:rsidRPr="004B62AC" w:rsidRDefault="004B62AC" w:rsidP="004B62AC">
      <w:pPr>
        <w:suppressAutoHyphens/>
        <w:spacing w:line="360" w:lineRule="auto"/>
        <w:rPr>
          <w:rFonts w:ascii="Times New Roman" w:hAnsi="Times New Roman" w:cs="Times New Roman"/>
          <w:lang w:eastAsia="ar-SA"/>
        </w:rPr>
      </w:pPr>
    </w:p>
    <w:p w14:paraId="30BDE52C" w14:textId="77777777" w:rsidR="004B62AC" w:rsidRPr="004B62AC" w:rsidRDefault="004B62AC" w:rsidP="004B62AC">
      <w:pPr>
        <w:suppressAutoHyphens/>
        <w:spacing w:line="360" w:lineRule="auto"/>
        <w:rPr>
          <w:rFonts w:ascii="Times New Roman" w:hAnsi="Times New Roman" w:cs="Times New Roman"/>
          <w:sz w:val="16"/>
          <w:szCs w:val="16"/>
          <w:lang w:eastAsia="ar-SA"/>
        </w:rPr>
      </w:pPr>
      <w:r w:rsidRPr="004B62AC">
        <w:rPr>
          <w:rFonts w:ascii="Times New Roman" w:hAnsi="Times New Roman" w:cs="Times New Roman"/>
          <w:sz w:val="16"/>
          <w:szCs w:val="16"/>
          <w:lang w:eastAsia="ar-SA"/>
        </w:rPr>
        <w:t>PRZEWODNICZĄCY I CZĘŚCI WALNEGO ZGROMADZENIA                PRZEWODNICZĄCY  II CZĘŚCI WALNEGO ZGROMADZENIA</w:t>
      </w:r>
    </w:p>
    <w:p w14:paraId="000D8468" w14:textId="77777777" w:rsidR="004B62AC" w:rsidRPr="004B62AC" w:rsidRDefault="004B62AC" w:rsidP="004B62AC">
      <w:pPr>
        <w:suppressAutoHyphens/>
        <w:spacing w:line="360" w:lineRule="auto"/>
        <w:rPr>
          <w:rFonts w:ascii="Times New Roman" w:hAnsi="Times New Roman" w:cs="Times New Roman"/>
          <w:sz w:val="16"/>
          <w:szCs w:val="16"/>
          <w:lang w:eastAsia="ar-SA"/>
        </w:rPr>
      </w:pPr>
    </w:p>
    <w:p w14:paraId="219D3ED5" w14:textId="77777777" w:rsidR="004B62AC" w:rsidRPr="004B62AC" w:rsidRDefault="004B62AC" w:rsidP="004B62AC">
      <w:pPr>
        <w:suppressAutoHyphens/>
        <w:spacing w:line="360" w:lineRule="auto"/>
        <w:rPr>
          <w:rFonts w:ascii="Times New Roman" w:hAnsi="Times New Roman" w:cs="Times New Roman"/>
          <w:sz w:val="16"/>
          <w:szCs w:val="16"/>
          <w:lang w:eastAsia="ar-SA"/>
        </w:rPr>
      </w:pPr>
    </w:p>
    <w:p w14:paraId="28803BF0" w14:textId="77777777" w:rsidR="004B62AC" w:rsidRPr="004B62AC" w:rsidRDefault="004B62AC" w:rsidP="004B62AC">
      <w:pPr>
        <w:suppressAutoHyphens/>
        <w:spacing w:line="360" w:lineRule="auto"/>
        <w:rPr>
          <w:rFonts w:ascii="Times New Roman" w:hAnsi="Times New Roman" w:cs="Times New Roman"/>
          <w:sz w:val="16"/>
          <w:szCs w:val="16"/>
          <w:lang w:eastAsia="ar-SA"/>
        </w:rPr>
      </w:pPr>
    </w:p>
    <w:p w14:paraId="5A881D09" w14:textId="77777777" w:rsidR="004B62AC" w:rsidRPr="004B62AC" w:rsidRDefault="004B62AC" w:rsidP="004B62AC">
      <w:pPr>
        <w:suppressAutoHyphens/>
        <w:spacing w:line="360" w:lineRule="auto"/>
        <w:rPr>
          <w:rFonts w:ascii="Times New Roman" w:hAnsi="Times New Roman" w:cs="Times New Roman"/>
          <w:sz w:val="16"/>
          <w:szCs w:val="16"/>
          <w:lang w:eastAsia="ar-SA"/>
        </w:rPr>
      </w:pPr>
      <w:r w:rsidRPr="004B62AC">
        <w:rPr>
          <w:rFonts w:ascii="Times New Roman" w:hAnsi="Times New Roman" w:cs="Times New Roman"/>
          <w:sz w:val="16"/>
          <w:szCs w:val="16"/>
          <w:lang w:eastAsia="ar-SA"/>
        </w:rPr>
        <w:t>……………………………………………………………………...       ……………………………………………………………………………</w:t>
      </w:r>
    </w:p>
    <w:p w14:paraId="32CEBA9C" w14:textId="1328F2CC" w:rsidR="004B62AC" w:rsidRPr="004B62AC" w:rsidRDefault="004B62AC" w:rsidP="004B62AC">
      <w:pPr>
        <w:suppressAutoHyphens/>
        <w:spacing w:line="360" w:lineRule="auto"/>
        <w:rPr>
          <w:rFonts w:ascii="Times New Roman" w:hAnsi="Times New Roman" w:cs="Times New Roman"/>
          <w:sz w:val="16"/>
          <w:szCs w:val="16"/>
          <w:lang w:eastAsia="ar-SA"/>
        </w:rPr>
      </w:pPr>
      <w:r w:rsidRPr="004B62AC">
        <w:rPr>
          <w:rFonts w:ascii="Times New Roman" w:hAnsi="Times New Roman" w:cs="Times New Roman"/>
          <w:sz w:val="16"/>
          <w:szCs w:val="16"/>
          <w:lang w:eastAsia="ar-SA"/>
        </w:rPr>
        <w:tab/>
      </w:r>
      <w:bookmarkStart w:id="9" w:name="_Hlk228343802"/>
      <w:r w:rsidRPr="004B62AC">
        <w:rPr>
          <w:rFonts w:ascii="Times New Roman" w:hAnsi="Times New Roman" w:cs="Times New Roman"/>
          <w:sz w:val="16"/>
          <w:szCs w:val="16"/>
          <w:lang w:eastAsia="ar-SA"/>
        </w:rPr>
        <w:t>(data i czytelny podpis)</w:t>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bookmarkEnd w:id="9"/>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005D5D5C" w:rsidRPr="005D5D5C">
        <w:rPr>
          <w:rFonts w:ascii="Times New Roman" w:hAnsi="Times New Roman" w:cs="Times New Roman"/>
          <w:sz w:val="16"/>
          <w:szCs w:val="16"/>
          <w:lang w:eastAsia="ar-SA"/>
        </w:rPr>
        <w:t>(data i czytelny podpis)</w:t>
      </w:r>
      <w:r w:rsidR="005D5D5C" w:rsidRPr="005D5D5C">
        <w:rPr>
          <w:rFonts w:ascii="Times New Roman" w:hAnsi="Times New Roman" w:cs="Times New Roman"/>
          <w:sz w:val="16"/>
          <w:szCs w:val="16"/>
          <w:lang w:eastAsia="ar-SA"/>
        </w:rPr>
        <w:tab/>
      </w:r>
      <w:r w:rsidR="005D5D5C" w:rsidRPr="005D5D5C">
        <w:rPr>
          <w:rFonts w:ascii="Times New Roman" w:hAnsi="Times New Roman" w:cs="Times New Roman"/>
          <w:sz w:val="16"/>
          <w:szCs w:val="16"/>
          <w:lang w:eastAsia="ar-SA"/>
        </w:rPr>
        <w:tab/>
      </w:r>
    </w:p>
    <w:p w14:paraId="3FD9D26E" w14:textId="77777777" w:rsidR="004B62AC" w:rsidRPr="004B62AC" w:rsidRDefault="004B62AC" w:rsidP="004B62AC">
      <w:pPr>
        <w:suppressAutoHyphens/>
        <w:spacing w:line="360" w:lineRule="auto"/>
        <w:ind w:left="708" w:firstLine="708"/>
        <w:rPr>
          <w:rFonts w:ascii="Times New Roman" w:hAnsi="Times New Roman" w:cs="Times New Roman"/>
          <w:sz w:val="16"/>
          <w:szCs w:val="16"/>
          <w:lang w:eastAsia="ar-SA"/>
        </w:rPr>
      </w:pPr>
    </w:p>
    <w:p w14:paraId="226AA50C" w14:textId="77777777" w:rsidR="004B62AC" w:rsidRPr="004B62AC" w:rsidRDefault="004B62AC" w:rsidP="004B62AC">
      <w:pPr>
        <w:suppressAutoHyphens/>
        <w:spacing w:line="360" w:lineRule="auto"/>
        <w:ind w:left="708" w:firstLine="708"/>
        <w:rPr>
          <w:rFonts w:ascii="Times New Roman" w:hAnsi="Times New Roman" w:cs="Times New Roman"/>
          <w:sz w:val="16"/>
          <w:szCs w:val="16"/>
          <w:lang w:eastAsia="ar-SA"/>
        </w:rPr>
      </w:pPr>
    </w:p>
    <w:p w14:paraId="704A8417" w14:textId="77777777" w:rsidR="004B62AC" w:rsidRPr="004B62AC" w:rsidRDefault="004B62AC" w:rsidP="004B62AC">
      <w:pPr>
        <w:suppressAutoHyphens/>
        <w:spacing w:line="360" w:lineRule="auto"/>
        <w:rPr>
          <w:rFonts w:ascii="Times New Roman" w:hAnsi="Times New Roman" w:cs="Times New Roman"/>
          <w:sz w:val="16"/>
          <w:szCs w:val="16"/>
          <w:lang w:eastAsia="ar-SA"/>
        </w:rPr>
      </w:pPr>
    </w:p>
    <w:p w14:paraId="75BA522D" w14:textId="77777777" w:rsidR="004B62AC" w:rsidRPr="004B62AC" w:rsidRDefault="004B62AC" w:rsidP="004B62AC">
      <w:pPr>
        <w:suppressAutoHyphens/>
        <w:ind w:firstLine="708"/>
        <w:rPr>
          <w:rFonts w:ascii="Times New Roman" w:hAnsi="Times New Roman" w:cs="Times New Roman"/>
          <w:sz w:val="16"/>
          <w:szCs w:val="16"/>
          <w:lang w:eastAsia="ar-SA"/>
        </w:rPr>
      </w:pPr>
      <w:r w:rsidRPr="004B62AC">
        <w:rPr>
          <w:rFonts w:ascii="Times New Roman" w:hAnsi="Times New Roman" w:cs="Times New Roman"/>
          <w:sz w:val="16"/>
          <w:szCs w:val="16"/>
          <w:lang w:eastAsia="ar-SA"/>
        </w:rPr>
        <w:t>SEKRETARZ  I CZĘŚCI WALNEGO ZGROMADZENIA</w:t>
      </w:r>
      <w:r w:rsidRPr="004B62AC">
        <w:rPr>
          <w:rFonts w:ascii="Times New Roman" w:hAnsi="Times New Roman" w:cs="Times New Roman"/>
          <w:sz w:val="16"/>
          <w:szCs w:val="16"/>
          <w:lang w:eastAsia="ar-SA"/>
        </w:rPr>
        <w:tab/>
        <w:t>SEKRETARZ  II CZĘŚCI WALNEGO ZGROMADZENIA</w:t>
      </w:r>
    </w:p>
    <w:p w14:paraId="07EF70E0" w14:textId="77777777" w:rsidR="004B62AC" w:rsidRPr="004B62AC" w:rsidRDefault="004B62AC" w:rsidP="004B62AC">
      <w:pPr>
        <w:suppressAutoHyphens/>
        <w:rPr>
          <w:rFonts w:ascii="Times New Roman" w:hAnsi="Times New Roman" w:cs="Times New Roman"/>
          <w:i/>
          <w:sz w:val="16"/>
          <w:szCs w:val="16"/>
          <w:lang w:eastAsia="ar-SA"/>
        </w:rPr>
      </w:pPr>
    </w:p>
    <w:p w14:paraId="07CA03D7" w14:textId="77777777" w:rsidR="004B62AC" w:rsidRPr="004B62AC" w:rsidRDefault="004B62AC" w:rsidP="004B62AC">
      <w:pPr>
        <w:suppressAutoHyphens/>
        <w:rPr>
          <w:rFonts w:ascii="Times New Roman" w:hAnsi="Times New Roman" w:cs="Times New Roman"/>
          <w:sz w:val="16"/>
          <w:szCs w:val="16"/>
          <w:lang w:eastAsia="ar-SA"/>
        </w:rPr>
      </w:pPr>
    </w:p>
    <w:p w14:paraId="6C020700" w14:textId="77777777" w:rsidR="004B62AC" w:rsidRPr="004B62AC" w:rsidRDefault="004B62AC" w:rsidP="004B62AC">
      <w:pPr>
        <w:suppressAutoHyphens/>
        <w:rPr>
          <w:rFonts w:ascii="Times New Roman" w:hAnsi="Times New Roman" w:cs="Times New Roman"/>
          <w:sz w:val="16"/>
          <w:szCs w:val="16"/>
          <w:lang w:eastAsia="ar-SA"/>
        </w:rPr>
      </w:pPr>
    </w:p>
    <w:p w14:paraId="24D3782C" w14:textId="77777777" w:rsidR="004B62AC" w:rsidRPr="004B62AC" w:rsidRDefault="004B62AC" w:rsidP="004B62AC">
      <w:pPr>
        <w:suppressAutoHyphens/>
        <w:rPr>
          <w:rFonts w:ascii="Times New Roman" w:hAnsi="Times New Roman" w:cs="Times New Roman"/>
          <w:sz w:val="16"/>
          <w:szCs w:val="16"/>
          <w:lang w:eastAsia="ar-SA"/>
        </w:rPr>
      </w:pPr>
      <w:r w:rsidRPr="004B62AC">
        <w:rPr>
          <w:rFonts w:ascii="Times New Roman" w:hAnsi="Times New Roman" w:cs="Times New Roman"/>
          <w:sz w:val="16"/>
          <w:szCs w:val="16"/>
          <w:lang w:eastAsia="ar-SA"/>
        </w:rPr>
        <w:t>………………………………………………………………………  …………………………………………………………………………</w:t>
      </w:r>
    </w:p>
    <w:p w14:paraId="5FB5FC7C" w14:textId="3CA61F66" w:rsidR="004B62AC" w:rsidRPr="004B62AC" w:rsidRDefault="004B62AC" w:rsidP="004B62AC">
      <w:pPr>
        <w:suppressAutoHyphens/>
        <w:rPr>
          <w:rFonts w:ascii="Times New Roman" w:hAnsi="Times New Roman" w:cs="Times New Roman"/>
          <w:sz w:val="16"/>
          <w:szCs w:val="16"/>
          <w:lang w:eastAsia="ar-SA"/>
        </w:rPr>
      </w:pPr>
      <w:r w:rsidRPr="004B62AC">
        <w:rPr>
          <w:rFonts w:ascii="Times New Roman" w:hAnsi="Times New Roman" w:cs="Times New Roman"/>
          <w:sz w:val="16"/>
          <w:szCs w:val="16"/>
          <w:lang w:eastAsia="ar-SA"/>
        </w:rPr>
        <w:tab/>
      </w:r>
      <w:r w:rsidR="005D5D5C" w:rsidRPr="005D5D5C">
        <w:rPr>
          <w:rFonts w:ascii="Times New Roman" w:hAnsi="Times New Roman" w:cs="Times New Roman"/>
          <w:sz w:val="16"/>
          <w:szCs w:val="16"/>
          <w:lang w:eastAsia="ar-SA"/>
        </w:rPr>
        <w:t>(data i czytelny podpis)</w:t>
      </w:r>
      <w:r w:rsidR="005D5D5C" w:rsidRPr="005D5D5C">
        <w:rPr>
          <w:rFonts w:ascii="Times New Roman" w:hAnsi="Times New Roman" w:cs="Times New Roman"/>
          <w:sz w:val="16"/>
          <w:szCs w:val="16"/>
          <w:lang w:eastAsia="ar-SA"/>
        </w:rPr>
        <w:tab/>
      </w:r>
      <w:r w:rsidR="005D5D5C" w:rsidRPr="005D5D5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005D5D5C" w:rsidRPr="005D5D5C">
        <w:rPr>
          <w:rFonts w:ascii="Times New Roman" w:hAnsi="Times New Roman" w:cs="Times New Roman"/>
          <w:sz w:val="16"/>
          <w:szCs w:val="16"/>
          <w:lang w:eastAsia="ar-SA"/>
        </w:rPr>
        <w:t>(data i czytelny podpis)</w:t>
      </w:r>
      <w:r w:rsidR="005D5D5C" w:rsidRPr="005D5D5C">
        <w:rPr>
          <w:rFonts w:ascii="Times New Roman" w:hAnsi="Times New Roman" w:cs="Times New Roman"/>
          <w:sz w:val="16"/>
          <w:szCs w:val="16"/>
          <w:lang w:eastAsia="ar-SA"/>
        </w:rPr>
        <w:tab/>
      </w:r>
      <w:r w:rsidR="005D5D5C" w:rsidRPr="005D5D5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ab/>
      </w:r>
    </w:p>
    <w:p w14:paraId="63A40C58" w14:textId="77777777" w:rsidR="004B62AC" w:rsidRPr="004B62AC" w:rsidRDefault="004B62AC" w:rsidP="004B62AC">
      <w:pPr>
        <w:suppressAutoHyphens/>
        <w:rPr>
          <w:rFonts w:ascii="Times New Roman" w:hAnsi="Times New Roman" w:cs="Times New Roman"/>
          <w:sz w:val="16"/>
          <w:szCs w:val="16"/>
          <w:lang w:eastAsia="ar-SA"/>
        </w:rPr>
      </w:pPr>
    </w:p>
    <w:p w14:paraId="277A6A01" w14:textId="77777777" w:rsidR="004B62AC" w:rsidRDefault="004B62AC" w:rsidP="004B62AC">
      <w:pPr>
        <w:suppressAutoHyphens/>
        <w:jc w:val="right"/>
        <w:rPr>
          <w:rFonts w:ascii="Times New Roman" w:hAnsi="Times New Roman" w:cs="Times New Roman"/>
          <w:sz w:val="16"/>
          <w:szCs w:val="16"/>
          <w:lang w:eastAsia="ar-SA"/>
        </w:rPr>
      </w:pPr>
    </w:p>
    <w:p w14:paraId="2F6F735B" w14:textId="77777777" w:rsidR="00F9021D" w:rsidRDefault="00F9021D" w:rsidP="004B62AC">
      <w:pPr>
        <w:suppressAutoHyphens/>
        <w:jc w:val="right"/>
        <w:rPr>
          <w:rFonts w:ascii="Times New Roman" w:hAnsi="Times New Roman" w:cs="Times New Roman"/>
          <w:sz w:val="16"/>
          <w:szCs w:val="16"/>
          <w:lang w:eastAsia="ar-SA"/>
        </w:rPr>
      </w:pPr>
    </w:p>
    <w:p w14:paraId="33E6D404" w14:textId="77777777" w:rsidR="00F9021D" w:rsidRDefault="00F9021D" w:rsidP="004B62AC">
      <w:pPr>
        <w:suppressAutoHyphens/>
        <w:jc w:val="right"/>
        <w:rPr>
          <w:rFonts w:ascii="Times New Roman" w:hAnsi="Times New Roman" w:cs="Times New Roman"/>
          <w:sz w:val="16"/>
          <w:szCs w:val="16"/>
          <w:lang w:eastAsia="ar-SA"/>
        </w:rPr>
      </w:pPr>
    </w:p>
    <w:p w14:paraId="417D5012" w14:textId="77777777" w:rsidR="00F9021D" w:rsidRPr="004B62AC" w:rsidRDefault="00F9021D" w:rsidP="004B62AC">
      <w:pPr>
        <w:suppressAutoHyphens/>
        <w:jc w:val="right"/>
        <w:rPr>
          <w:rFonts w:ascii="Times New Roman" w:hAnsi="Times New Roman" w:cs="Times New Roman"/>
          <w:sz w:val="16"/>
          <w:szCs w:val="16"/>
          <w:lang w:eastAsia="ar-SA"/>
        </w:rPr>
      </w:pPr>
    </w:p>
    <w:p w14:paraId="1E4180A2" w14:textId="77777777" w:rsidR="004B62AC" w:rsidRPr="004B62AC" w:rsidRDefault="004B62AC" w:rsidP="004B62AC">
      <w:pPr>
        <w:suppressAutoHyphens/>
        <w:jc w:val="right"/>
        <w:rPr>
          <w:rFonts w:ascii="Times New Roman" w:hAnsi="Times New Roman" w:cs="Times New Roman"/>
          <w:sz w:val="16"/>
          <w:szCs w:val="16"/>
          <w:lang w:eastAsia="ar-SA"/>
        </w:rPr>
      </w:pPr>
    </w:p>
    <w:p w14:paraId="51F07947" w14:textId="77777777" w:rsidR="004B62AC" w:rsidRDefault="004B62AC" w:rsidP="004B62AC">
      <w:pPr>
        <w:suppressAutoHyphens/>
        <w:jc w:val="center"/>
        <w:rPr>
          <w:rFonts w:ascii="Times New Roman" w:hAnsi="Times New Roman" w:cs="Times New Roman"/>
          <w:sz w:val="16"/>
          <w:szCs w:val="16"/>
          <w:lang w:eastAsia="ar-SA"/>
        </w:rPr>
      </w:pPr>
      <w:r w:rsidRPr="004B62AC">
        <w:rPr>
          <w:rFonts w:ascii="Times New Roman" w:hAnsi="Times New Roman" w:cs="Times New Roman"/>
          <w:sz w:val="16"/>
          <w:szCs w:val="16"/>
          <w:lang w:eastAsia="ar-SA"/>
        </w:rPr>
        <w:t>PRZEWODNICZĄCY  III CZĘŚCI WALNEGO ZGROMADZENIA</w:t>
      </w:r>
    </w:p>
    <w:p w14:paraId="2368ACC9" w14:textId="77777777" w:rsidR="005D5D5C" w:rsidRPr="004B62AC" w:rsidRDefault="005D5D5C" w:rsidP="004B62AC">
      <w:pPr>
        <w:suppressAutoHyphens/>
        <w:jc w:val="center"/>
        <w:rPr>
          <w:rFonts w:ascii="Times New Roman" w:hAnsi="Times New Roman" w:cs="Times New Roman"/>
          <w:sz w:val="16"/>
          <w:szCs w:val="16"/>
          <w:lang w:eastAsia="ar-SA"/>
        </w:rPr>
      </w:pPr>
    </w:p>
    <w:p w14:paraId="11697C00" w14:textId="77777777" w:rsidR="004B62AC" w:rsidRPr="004B62AC" w:rsidRDefault="004B62AC" w:rsidP="004B62AC">
      <w:pPr>
        <w:suppressAutoHyphens/>
        <w:jc w:val="center"/>
        <w:rPr>
          <w:rFonts w:ascii="Times New Roman" w:hAnsi="Times New Roman" w:cs="Times New Roman"/>
          <w:sz w:val="16"/>
          <w:szCs w:val="16"/>
          <w:lang w:eastAsia="ar-SA"/>
        </w:rPr>
      </w:pPr>
    </w:p>
    <w:p w14:paraId="16C6D25C" w14:textId="77777777" w:rsidR="004B62AC" w:rsidRPr="004B62AC" w:rsidRDefault="004B62AC" w:rsidP="004B62AC">
      <w:pPr>
        <w:suppressAutoHyphens/>
        <w:jc w:val="center"/>
        <w:rPr>
          <w:rFonts w:ascii="Times New Roman" w:hAnsi="Times New Roman" w:cs="Times New Roman"/>
          <w:sz w:val="16"/>
          <w:szCs w:val="16"/>
          <w:lang w:eastAsia="ar-SA"/>
        </w:rPr>
      </w:pPr>
    </w:p>
    <w:p w14:paraId="6480DC66" w14:textId="77777777" w:rsidR="004B62AC" w:rsidRPr="004B62AC" w:rsidRDefault="004B62AC" w:rsidP="004B62AC">
      <w:pPr>
        <w:suppressAutoHyphens/>
        <w:jc w:val="center"/>
        <w:rPr>
          <w:rFonts w:ascii="Times New Roman" w:hAnsi="Times New Roman" w:cs="Times New Roman"/>
          <w:sz w:val="16"/>
          <w:szCs w:val="16"/>
          <w:lang w:eastAsia="ar-SA"/>
        </w:rPr>
      </w:pPr>
    </w:p>
    <w:p w14:paraId="3E94321C" w14:textId="77777777" w:rsidR="004B62AC" w:rsidRPr="004B62AC" w:rsidRDefault="004B62AC" w:rsidP="004B62AC">
      <w:pPr>
        <w:suppressAutoHyphens/>
        <w:jc w:val="center"/>
        <w:rPr>
          <w:rFonts w:ascii="Times New Roman" w:hAnsi="Times New Roman" w:cs="Times New Roman"/>
          <w:sz w:val="16"/>
          <w:szCs w:val="16"/>
          <w:lang w:eastAsia="ar-SA"/>
        </w:rPr>
      </w:pPr>
      <w:r w:rsidRPr="004B62AC">
        <w:rPr>
          <w:rFonts w:ascii="Times New Roman" w:hAnsi="Times New Roman" w:cs="Times New Roman"/>
          <w:sz w:val="16"/>
          <w:szCs w:val="16"/>
          <w:lang w:eastAsia="ar-SA"/>
        </w:rPr>
        <w:t>……………………………………………………………………………</w:t>
      </w:r>
    </w:p>
    <w:p w14:paraId="2EEA6143" w14:textId="77777777" w:rsidR="005D5D5C" w:rsidRDefault="005D5D5C" w:rsidP="004B62AC">
      <w:pPr>
        <w:suppressAutoHyphens/>
        <w:jc w:val="center"/>
        <w:rPr>
          <w:rFonts w:ascii="Times New Roman" w:hAnsi="Times New Roman" w:cs="Times New Roman"/>
          <w:sz w:val="16"/>
          <w:szCs w:val="16"/>
          <w:lang w:eastAsia="ar-SA"/>
        </w:rPr>
      </w:pPr>
      <w:r w:rsidRPr="005D5D5C">
        <w:rPr>
          <w:rFonts w:ascii="Times New Roman" w:hAnsi="Times New Roman" w:cs="Times New Roman"/>
          <w:sz w:val="16"/>
          <w:szCs w:val="16"/>
          <w:lang w:eastAsia="ar-SA"/>
        </w:rPr>
        <w:t>(data i czytelny podpis)</w:t>
      </w:r>
      <w:r w:rsidRPr="005D5D5C">
        <w:rPr>
          <w:rFonts w:ascii="Times New Roman" w:hAnsi="Times New Roman" w:cs="Times New Roman"/>
          <w:sz w:val="16"/>
          <w:szCs w:val="16"/>
          <w:lang w:eastAsia="ar-SA"/>
        </w:rPr>
        <w:tab/>
      </w:r>
    </w:p>
    <w:p w14:paraId="22108F32" w14:textId="1C777C5B" w:rsidR="00F9021D" w:rsidRDefault="005D5D5C" w:rsidP="004B62AC">
      <w:pPr>
        <w:suppressAutoHyphens/>
        <w:jc w:val="center"/>
        <w:rPr>
          <w:rFonts w:ascii="Times New Roman" w:hAnsi="Times New Roman" w:cs="Times New Roman"/>
          <w:sz w:val="16"/>
          <w:szCs w:val="16"/>
          <w:lang w:eastAsia="ar-SA"/>
        </w:rPr>
      </w:pPr>
      <w:r w:rsidRPr="005D5D5C">
        <w:rPr>
          <w:rFonts w:ascii="Times New Roman" w:hAnsi="Times New Roman" w:cs="Times New Roman"/>
          <w:sz w:val="16"/>
          <w:szCs w:val="16"/>
          <w:lang w:eastAsia="ar-SA"/>
        </w:rPr>
        <w:tab/>
      </w:r>
    </w:p>
    <w:p w14:paraId="1CDB3C27" w14:textId="77777777" w:rsidR="00F9021D" w:rsidRDefault="00F9021D" w:rsidP="004B62AC">
      <w:pPr>
        <w:suppressAutoHyphens/>
        <w:jc w:val="center"/>
        <w:rPr>
          <w:rFonts w:ascii="Times New Roman" w:hAnsi="Times New Roman" w:cs="Times New Roman"/>
          <w:sz w:val="16"/>
          <w:szCs w:val="16"/>
          <w:lang w:eastAsia="ar-SA"/>
        </w:rPr>
      </w:pPr>
    </w:p>
    <w:p w14:paraId="7DA9704B" w14:textId="77777777" w:rsidR="00F9021D" w:rsidRDefault="00F9021D" w:rsidP="004B62AC">
      <w:pPr>
        <w:suppressAutoHyphens/>
        <w:jc w:val="center"/>
        <w:rPr>
          <w:rFonts w:ascii="Times New Roman" w:hAnsi="Times New Roman" w:cs="Times New Roman"/>
          <w:sz w:val="16"/>
          <w:szCs w:val="16"/>
          <w:lang w:eastAsia="ar-SA"/>
        </w:rPr>
      </w:pPr>
    </w:p>
    <w:p w14:paraId="5CF56F0F" w14:textId="77777777" w:rsidR="00F9021D" w:rsidRPr="004B62AC" w:rsidRDefault="00F9021D" w:rsidP="004B62AC">
      <w:pPr>
        <w:suppressAutoHyphens/>
        <w:jc w:val="center"/>
        <w:rPr>
          <w:rFonts w:ascii="Times New Roman" w:hAnsi="Times New Roman" w:cs="Times New Roman"/>
          <w:sz w:val="16"/>
          <w:szCs w:val="16"/>
          <w:lang w:eastAsia="ar-SA"/>
        </w:rPr>
      </w:pPr>
    </w:p>
    <w:p w14:paraId="4B8EAD5F" w14:textId="77777777" w:rsidR="004B62AC" w:rsidRPr="004B62AC" w:rsidRDefault="004B62AC" w:rsidP="004B62AC">
      <w:pPr>
        <w:suppressAutoHyphens/>
        <w:jc w:val="center"/>
        <w:rPr>
          <w:rFonts w:ascii="Times New Roman" w:hAnsi="Times New Roman" w:cs="Times New Roman"/>
          <w:sz w:val="16"/>
          <w:szCs w:val="16"/>
          <w:lang w:eastAsia="ar-SA"/>
        </w:rPr>
      </w:pPr>
    </w:p>
    <w:p w14:paraId="3B9E0215" w14:textId="10279E86" w:rsidR="004B62AC" w:rsidRDefault="004B62AC" w:rsidP="004B62AC">
      <w:pPr>
        <w:tabs>
          <w:tab w:val="left" w:pos="2461"/>
        </w:tabs>
        <w:suppressAutoHyphens/>
        <w:rPr>
          <w:rFonts w:ascii="Times New Roman" w:hAnsi="Times New Roman" w:cs="Times New Roman"/>
          <w:sz w:val="16"/>
          <w:szCs w:val="16"/>
          <w:lang w:eastAsia="ar-SA"/>
        </w:rPr>
      </w:pPr>
      <w:r>
        <w:rPr>
          <w:rFonts w:ascii="Times New Roman" w:hAnsi="Times New Roman" w:cs="Times New Roman"/>
          <w:sz w:val="16"/>
          <w:szCs w:val="16"/>
          <w:lang w:eastAsia="ar-SA"/>
        </w:rPr>
        <w:tab/>
      </w:r>
      <w:r w:rsidRPr="004B62AC">
        <w:rPr>
          <w:rFonts w:ascii="Times New Roman" w:hAnsi="Times New Roman" w:cs="Times New Roman"/>
          <w:sz w:val="16"/>
          <w:szCs w:val="16"/>
          <w:lang w:eastAsia="ar-SA"/>
        </w:rPr>
        <w:t>SEKRETARZ  I</w:t>
      </w:r>
      <w:r>
        <w:rPr>
          <w:rFonts w:ascii="Times New Roman" w:hAnsi="Times New Roman" w:cs="Times New Roman"/>
          <w:sz w:val="16"/>
          <w:szCs w:val="16"/>
          <w:lang w:eastAsia="ar-SA"/>
        </w:rPr>
        <w:t>I</w:t>
      </w:r>
      <w:r w:rsidRPr="004B62AC">
        <w:rPr>
          <w:rFonts w:ascii="Times New Roman" w:hAnsi="Times New Roman" w:cs="Times New Roman"/>
          <w:sz w:val="16"/>
          <w:szCs w:val="16"/>
          <w:lang w:eastAsia="ar-SA"/>
        </w:rPr>
        <w:t>I CZĘŚCI WALNEGO ZGROMADZENIA</w:t>
      </w:r>
    </w:p>
    <w:p w14:paraId="020CF288" w14:textId="77777777" w:rsidR="005D5D5C" w:rsidRDefault="005D5D5C" w:rsidP="004B62AC">
      <w:pPr>
        <w:tabs>
          <w:tab w:val="left" w:pos="2461"/>
        </w:tabs>
        <w:suppressAutoHyphens/>
        <w:rPr>
          <w:rFonts w:ascii="Times New Roman" w:hAnsi="Times New Roman" w:cs="Times New Roman"/>
          <w:sz w:val="16"/>
          <w:szCs w:val="16"/>
          <w:lang w:eastAsia="ar-SA"/>
        </w:rPr>
      </w:pPr>
    </w:p>
    <w:p w14:paraId="19F8DF04" w14:textId="77777777" w:rsidR="005D5D5C" w:rsidRDefault="005D5D5C" w:rsidP="004B62AC">
      <w:pPr>
        <w:tabs>
          <w:tab w:val="left" w:pos="2461"/>
        </w:tabs>
        <w:suppressAutoHyphens/>
        <w:rPr>
          <w:rFonts w:ascii="Times New Roman" w:hAnsi="Times New Roman" w:cs="Times New Roman"/>
          <w:sz w:val="16"/>
          <w:szCs w:val="16"/>
          <w:lang w:eastAsia="ar-SA"/>
        </w:rPr>
      </w:pPr>
    </w:p>
    <w:p w14:paraId="6E4261FF" w14:textId="77777777" w:rsidR="005D5D5C" w:rsidRDefault="005D5D5C" w:rsidP="004B62AC">
      <w:pPr>
        <w:tabs>
          <w:tab w:val="left" w:pos="2461"/>
        </w:tabs>
        <w:suppressAutoHyphens/>
        <w:rPr>
          <w:rFonts w:ascii="Times New Roman" w:hAnsi="Times New Roman" w:cs="Times New Roman"/>
          <w:sz w:val="16"/>
          <w:szCs w:val="16"/>
          <w:lang w:eastAsia="ar-SA"/>
        </w:rPr>
      </w:pPr>
    </w:p>
    <w:p w14:paraId="06A6F1F7" w14:textId="77777777" w:rsidR="005D5D5C" w:rsidRPr="004B62AC" w:rsidRDefault="005D5D5C" w:rsidP="004B62AC">
      <w:pPr>
        <w:tabs>
          <w:tab w:val="left" w:pos="2461"/>
        </w:tabs>
        <w:suppressAutoHyphens/>
        <w:rPr>
          <w:rFonts w:ascii="Times New Roman" w:hAnsi="Times New Roman" w:cs="Times New Roman"/>
          <w:sz w:val="16"/>
          <w:szCs w:val="16"/>
          <w:lang w:eastAsia="ar-SA"/>
        </w:rPr>
      </w:pPr>
    </w:p>
    <w:p w14:paraId="37C2C109" w14:textId="77777777" w:rsidR="004B62AC" w:rsidRPr="004B62AC" w:rsidRDefault="004B62AC" w:rsidP="004B62AC">
      <w:pPr>
        <w:suppressAutoHyphens/>
        <w:rPr>
          <w:rFonts w:ascii="Times New Roman" w:hAnsi="Times New Roman" w:cs="Times New Roman"/>
          <w:sz w:val="16"/>
          <w:szCs w:val="16"/>
          <w:lang w:eastAsia="ar-SA"/>
        </w:rPr>
      </w:pPr>
    </w:p>
    <w:p w14:paraId="45745534" w14:textId="77777777" w:rsidR="004B62AC" w:rsidRPr="004B62AC" w:rsidRDefault="004B62AC" w:rsidP="004B62AC">
      <w:pPr>
        <w:suppressAutoHyphens/>
        <w:jc w:val="center"/>
        <w:rPr>
          <w:rFonts w:ascii="Times New Roman" w:hAnsi="Times New Roman" w:cs="Times New Roman"/>
          <w:sz w:val="16"/>
          <w:szCs w:val="16"/>
          <w:lang w:eastAsia="ar-SA"/>
        </w:rPr>
      </w:pPr>
      <w:r w:rsidRPr="004B62AC">
        <w:rPr>
          <w:rFonts w:ascii="Times New Roman" w:hAnsi="Times New Roman" w:cs="Times New Roman"/>
          <w:sz w:val="16"/>
          <w:szCs w:val="16"/>
          <w:lang w:eastAsia="ar-SA"/>
        </w:rPr>
        <w:t>……………………………………………………………………………</w:t>
      </w:r>
    </w:p>
    <w:p w14:paraId="73B593EF" w14:textId="3F371EA0" w:rsidR="00C00F50" w:rsidRPr="004B62AC" w:rsidRDefault="005D5D5C" w:rsidP="00B70C36">
      <w:pPr>
        <w:suppressAutoHyphens/>
        <w:jc w:val="center"/>
        <w:rPr>
          <w:rFonts w:ascii="Times New Roman" w:eastAsia="Times New Roman" w:hAnsi="Times New Roman" w:cs="Times New Roman"/>
          <w:b/>
          <w:sz w:val="24"/>
          <w:szCs w:val="24"/>
          <w:u w:val="single"/>
          <w:lang w:eastAsia="pl-PL"/>
        </w:rPr>
      </w:pPr>
      <w:r>
        <w:rPr>
          <w:rFonts w:ascii="Times New Roman" w:hAnsi="Times New Roman" w:cs="Times New Roman"/>
          <w:sz w:val="16"/>
          <w:szCs w:val="16"/>
          <w:lang w:eastAsia="ar-SA"/>
        </w:rPr>
        <w:t xml:space="preserve">                      </w:t>
      </w:r>
      <w:r w:rsidRPr="005D5D5C">
        <w:rPr>
          <w:rFonts w:ascii="Times New Roman" w:hAnsi="Times New Roman" w:cs="Times New Roman"/>
          <w:sz w:val="16"/>
          <w:szCs w:val="16"/>
          <w:lang w:eastAsia="ar-SA"/>
        </w:rPr>
        <w:t>(data i czytelny podpis)</w:t>
      </w:r>
      <w:r w:rsidRPr="005D5D5C">
        <w:rPr>
          <w:rFonts w:ascii="Times New Roman" w:hAnsi="Times New Roman" w:cs="Times New Roman"/>
          <w:sz w:val="16"/>
          <w:szCs w:val="16"/>
          <w:lang w:eastAsia="ar-SA"/>
        </w:rPr>
        <w:tab/>
      </w:r>
      <w:r w:rsidRPr="005D5D5C">
        <w:rPr>
          <w:rFonts w:ascii="Times New Roman" w:hAnsi="Times New Roman" w:cs="Times New Roman"/>
          <w:sz w:val="16"/>
          <w:szCs w:val="16"/>
          <w:lang w:eastAsia="ar-SA"/>
        </w:rPr>
        <w:tab/>
      </w:r>
      <w:r w:rsidR="004B62AC" w:rsidRPr="004B62AC">
        <w:rPr>
          <w:rFonts w:ascii="Times New Roman" w:hAnsi="Times New Roman" w:cs="Times New Roman"/>
          <w:sz w:val="16"/>
          <w:szCs w:val="16"/>
          <w:lang w:eastAsia="ar-SA"/>
        </w:rPr>
        <w:tab/>
      </w:r>
      <w:bookmarkEnd w:id="6"/>
    </w:p>
    <w:sectPr w:rsidR="00C00F50" w:rsidRPr="004B62AC" w:rsidSect="00A40C0D">
      <w:footerReference w:type="default" r:id="rId106"/>
      <w:pgSz w:w="11906" w:h="16838"/>
      <w:pgMar w:top="567" w:right="1134" w:bottom="567" w:left="1418" w:header="709" w:footer="709" w:gutter="0"/>
      <w:pgNumType w:start="0"/>
      <w:cols w:space="708"/>
      <w:titlePg/>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2A5B5D" w14:textId="77777777" w:rsidR="00DD54D1" w:rsidRDefault="00DD54D1" w:rsidP="000B2C6C">
      <w:r>
        <w:separator/>
      </w:r>
    </w:p>
  </w:endnote>
  <w:endnote w:type="continuationSeparator" w:id="0">
    <w:p w14:paraId="66FE5CA0" w14:textId="77777777" w:rsidR="00DD54D1" w:rsidRDefault="00DD54D1" w:rsidP="000B2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entury Gothic">
    <w:altName w:val="Century Gothic"/>
    <w:panose1 w:val="020B0502020202020204"/>
    <w:charset w:val="EE"/>
    <w:family w:val="swiss"/>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8472885"/>
      <w:docPartObj>
        <w:docPartGallery w:val="Page Numbers (Bottom of Page)"/>
        <w:docPartUnique/>
      </w:docPartObj>
    </w:sdtPr>
    <w:sdtEndPr/>
    <w:sdtContent>
      <w:p w14:paraId="3A3CB8F1" w14:textId="171C751B" w:rsidR="002B7D2D" w:rsidRDefault="002B7D2D">
        <w:pPr>
          <w:pStyle w:val="Stopka"/>
          <w:jc w:val="right"/>
        </w:pPr>
        <w:r>
          <w:fldChar w:fldCharType="begin"/>
        </w:r>
        <w:r>
          <w:instrText>PAGE   \* MERGEFORMAT</w:instrText>
        </w:r>
        <w:r>
          <w:fldChar w:fldCharType="separate"/>
        </w:r>
        <w:r>
          <w:t>2</w:t>
        </w:r>
        <w:r>
          <w:fldChar w:fldCharType="end"/>
        </w:r>
      </w:p>
    </w:sdtContent>
  </w:sdt>
  <w:p w14:paraId="0848B965" w14:textId="77777777" w:rsidR="002B7D2D" w:rsidRDefault="002B7D2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74AAEE" w14:textId="77777777" w:rsidR="00DD54D1" w:rsidRDefault="00DD54D1" w:rsidP="000B2C6C">
      <w:r>
        <w:separator/>
      </w:r>
    </w:p>
  </w:footnote>
  <w:footnote w:type="continuationSeparator" w:id="0">
    <w:p w14:paraId="6A3862FD" w14:textId="77777777" w:rsidR="00DD54D1" w:rsidRDefault="00DD54D1" w:rsidP="000B2C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decimal"/>
      <w:lvlText w:val="%1)"/>
      <w:lvlJc w:val="left"/>
      <w:pPr>
        <w:tabs>
          <w:tab w:val="num" w:pos="502"/>
        </w:tabs>
        <w:ind w:left="502" w:hanging="360"/>
      </w:pPr>
      <w:rPr>
        <w:rFonts w:ascii="Times New Roman" w:hAnsi="Times New Roman" w:cs="Times New Roman"/>
        <w:sz w:val="22"/>
        <w:szCs w:val="22"/>
      </w:rPr>
    </w:lvl>
  </w:abstractNum>
  <w:abstractNum w:abstractNumId="1" w15:restartNumberingAfterBreak="0">
    <w:nsid w:val="00000002"/>
    <w:multiLevelType w:val="singleLevel"/>
    <w:tmpl w:val="92D22004"/>
    <w:name w:val="WW8Num13"/>
    <w:lvl w:ilvl="0">
      <w:start w:val="1"/>
      <w:numFmt w:val="decimal"/>
      <w:lvlText w:val="%1."/>
      <w:lvlJc w:val="left"/>
      <w:pPr>
        <w:tabs>
          <w:tab w:val="num" w:pos="360"/>
        </w:tabs>
        <w:ind w:left="360" w:hanging="360"/>
      </w:pPr>
      <w:rPr>
        <w:i w:val="0"/>
        <w:strike w:val="0"/>
      </w:rPr>
    </w:lvl>
  </w:abstractNum>
  <w:abstractNum w:abstractNumId="2" w15:restartNumberingAfterBreak="0">
    <w:nsid w:val="00000003"/>
    <w:multiLevelType w:val="singleLevel"/>
    <w:tmpl w:val="00000003"/>
    <w:name w:val="WW8Num4"/>
    <w:lvl w:ilvl="0">
      <w:start w:val="1"/>
      <w:numFmt w:val="lowerLetter"/>
      <w:lvlText w:val="%1)"/>
      <w:lvlJc w:val="left"/>
      <w:pPr>
        <w:tabs>
          <w:tab w:val="num" w:pos="0"/>
        </w:tabs>
        <w:ind w:left="1800" w:hanging="360"/>
      </w:pPr>
      <w:rPr>
        <w:rFonts w:ascii="Times New Roman" w:hAnsi="Times New Roman" w:cs="Times New Roman" w:hint="default"/>
        <w:vertAlign w:val="superscript"/>
      </w:rPr>
    </w:lvl>
  </w:abstractNum>
  <w:abstractNum w:abstractNumId="3" w15:restartNumberingAfterBreak="0">
    <w:nsid w:val="00000004"/>
    <w:multiLevelType w:val="multilevel"/>
    <w:tmpl w:val="00000004"/>
    <w:name w:val="WW8Num5"/>
    <w:lvl w:ilvl="0">
      <w:start w:val="1"/>
      <w:numFmt w:val="decimal"/>
      <w:lvlText w:val="%1)"/>
      <w:lvlJc w:val="left"/>
      <w:pPr>
        <w:tabs>
          <w:tab w:val="num" w:pos="0"/>
        </w:tabs>
        <w:ind w:left="1080" w:hanging="360"/>
      </w:pPr>
      <w:rPr>
        <w:rFonts w:ascii="Times New Roman" w:hAnsi="Times New Roman" w:cs="Times New Roman" w:hint="default"/>
      </w:rPr>
    </w:lvl>
    <w:lvl w:ilvl="1">
      <w:start w:val="2"/>
      <w:numFmt w:val="decimal"/>
      <w:lvlText w:val="%2."/>
      <w:lvlJc w:val="left"/>
      <w:pPr>
        <w:tabs>
          <w:tab w:val="num" w:pos="1800"/>
        </w:tabs>
        <w:ind w:left="1800" w:hanging="360"/>
      </w:pPr>
      <w:rPr>
        <w:rFonts w:ascii="Times New Roman" w:hAnsi="Times New Roman" w:cs="Times New Roman" w:hint="default"/>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4" w15:restartNumberingAfterBreak="0">
    <w:nsid w:val="00000006"/>
    <w:multiLevelType w:val="multilevel"/>
    <w:tmpl w:val="00000006"/>
    <w:name w:val="WW8Num9"/>
    <w:lvl w:ilvl="0">
      <w:start w:val="1"/>
      <w:numFmt w:val="decimal"/>
      <w:lvlText w:val="%1."/>
      <w:lvlJc w:val="left"/>
      <w:pPr>
        <w:tabs>
          <w:tab w:val="num" w:pos="0"/>
        </w:tabs>
        <w:ind w:left="360" w:hanging="360"/>
      </w:pPr>
      <w:rPr>
        <w:rFonts w:ascii="Times New Roman" w:hAnsi="Times New Roman" w:cs="Times New Roman" w:hint="default"/>
        <w:b w:val="0"/>
        <w:sz w:val="22"/>
      </w:rPr>
    </w:lvl>
    <w:lvl w:ilvl="1">
      <w:start w:val="1"/>
      <w:numFmt w:val="decimal"/>
      <w:lvlText w:val="%1.%2"/>
      <w:lvlJc w:val="left"/>
      <w:pPr>
        <w:tabs>
          <w:tab w:val="num" w:pos="0"/>
        </w:tabs>
        <w:ind w:left="720" w:hanging="360"/>
      </w:pPr>
      <w:rPr>
        <w:rFonts w:ascii="Times New Roman" w:hAnsi="Times New Roman" w:cs="Times New Roman" w:hint="default"/>
      </w:rPr>
    </w:lvl>
    <w:lvl w:ilvl="2">
      <w:start w:val="1"/>
      <w:numFmt w:val="decimal"/>
      <w:lvlText w:val="%1.%2.%3"/>
      <w:lvlJc w:val="left"/>
      <w:pPr>
        <w:tabs>
          <w:tab w:val="num" w:pos="0"/>
        </w:tabs>
        <w:ind w:left="1440" w:hanging="720"/>
      </w:pPr>
      <w:rPr>
        <w:rFonts w:ascii="Times New Roman" w:hAnsi="Times New Roman" w:cs="Times New Roman" w:hint="default"/>
      </w:rPr>
    </w:lvl>
    <w:lvl w:ilvl="3">
      <w:start w:val="1"/>
      <w:numFmt w:val="decimal"/>
      <w:lvlText w:val="%1.%2.%3.%4"/>
      <w:lvlJc w:val="left"/>
      <w:pPr>
        <w:tabs>
          <w:tab w:val="num" w:pos="0"/>
        </w:tabs>
        <w:ind w:left="1800" w:hanging="720"/>
      </w:pPr>
      <w:rPr>
        <w:rFonts w:ascii="Times New Roman" w:hAnsi="Times New Roman" w:cs="Times New Roman" w:hint="default"/>
      </w:rPr>
    </w:lvl>
    <w:lvl w:ilvl="4">
      <w:start w:val="1"/>
      <w:numFmt w:val="decimal"/>
      <w:lvlText w:val="%1.%2.%3.%4.%5"/>
      <w:lvlJc w:val="left"/>
      <w:pPr>
        <w:tabs>
          <w:tab w:val="num" w:pos="0"/>
        </w:tabs>
        <w:ind w:left="2520" w:hanging="1080"/>
      </w:pPr>
      <w:rPr>
        <w:rFonts w:ascii="Times New Roman" w:hAnsi="Times New Roman" w:cs="Times New Roman" w:hint="default"/>
      </w:rPr>
    </w:lvl>
    <w:lvl w:ilvl="5">
      <w:start w:val="1"/>
      <w:numFmt w:val="decimal"/>
      <w:lvlText w:val="%1.%2.%3.%4.%5.%6"/>
      <w:lvlJc w:val="left"/>
      <w:pPr>
        <w:tabs>
          <w:tab w:val="num" w:pos="0"/>
        </w:tabs>
        <w:ind w:left="2880" w:hanging="1080"/>
      </w:pPr>
      <w:rPr>
        <w:rFonts w:ascii="Times New Roman" w:hAnsi="Times New Roman" w:cs="Times New Roman" w:hint="default"/>
      </w:rPr>
    </w:lvl>
    <w:lvl w:ilvl="6">
      <w:start w:val="1"/>
      <w:numFmt w:val="decimal"/>
      <w:lvlText w:val="%1.%2.%3.%4.%5.%6.%7"/>
      <w:lvlJc w:val="left"/>
      <w:pPr>
        <w:tabs>
          <w:tab w:val="num" w:pos="0"/>
        </w:tabs>
        <w:ind w:left="3600" w:hanging="1440"/>
      </w:pPr>
      <w:rPr>
        <w:rFonts w:ascii="Times New Roman" w:hAnsi="Times New Roman" w:cs="Times New Roman" w:hint="default"/>
      </w:rPr>
    </w:lvl>
    <w:lvl w:ilvl="7">
      <w:start w:val="1"/>
      <w:numFmt w:val="decimal"/>
      <w:lvlText w:val="%1.%2.%3.%4.%5.%6.%7.%8"/>
      <w:lvlJc w:val="left"/>
      <w:pPr>
        <w:tabs>
          <w:tab w:val="num" w:pos="0"/>
        </w:tabs>
        <w:ind w:left="3960" w:hanging="1440"/>
      </w:pPr>
      <w:rPr>
        <w:rFonts w:ascii="Times New Roman" w:hAnsi="Times New Roman" w:cs="Times New Roman" w:hint="default"/>
      </w:rPr>
    </w:lvl>
    <w:lvl w:ilvl="8">
      <w:start w:val="1"/>
      <w:numFmt w:val="decimal"/>
      <w:lvlText w:val="%1.%2.%3.%4.%5.%6.%7.%8.%9"/>
      <w:lvlJc w:val="left"/>
      <w:pPr>
        <w:tabs>
          <w:tab w:val="num" w:pos="0"/>
        </w:tabs>
        <w:ind w:left="4320" w:hanging="1440"/>
      </w:pPr>
      <w:rPr>
        <w:rFonts w:ascii="Times New Roman" w:hAnsi="Times New Roman" w:cs="Times New Roman" w:hint="default"/>
      </w:rPr>
    </w:lvl>
  </w:abstractNum>
  <w:abstractNum w:abstractNumId="5" w15:restartNumberingAfterBreak="0">
    <w:nsid w:val="00000007"/>
    <w:multiLevelType w:val="singleLevel"/>
    <w:tmpl w:val="00000007"/>
    <w:name w:val="WW8Num11"/>
    <w:lvl w:ilvl="0">
      <w:start w:val="1"/>
      <w:numFmt w:val="decimal"/>
      <w:lvlText w:val="%1."/>
      <w:lvlJc w:val="left"/>
      <w:pPr>
        <w:tabs>
          <w:tab w:val="num" w:pos="0"/>
        </w:tabs>
        <w:ind w:left="360" w:hanging="360"/>
      </w:pPr>
      <w:rPr>
        <w:rFonts w:ascii="Times New Roman" w:hAnsi="Times New Roman" w:cs="Times New Roman" w:hint="default"/>
      </w:rPr>
    </w:lvl>
  </w:abstractNum>
  <w:abstractNum w:abstractNumId="6" w15:restartNumberingAfterBreak="0">
    <w:nsid w:val="00000008"/>
    <w:multiLevelType w:val="singleLevel"/>
    <w:tmpl w:val="00000008"/>
    <w:name w:val="WW8Num12"/>
    <w:lvl w:ilvl="0">
      <w:start w:val="1"/>
      <w:numFmt w:val="decimal"/>
      <w:lvlText w:val="%1."/>
      <w:lvlJc w:val="left"/>
      <w:pPr>
        <w:tabs>
          <w:tab w:val="num" w:pos="0"/>
        </w:tabs>
        <w:ind w:left="360" w:hanging="360"/>
      </w:pPr>
      <w:rPr>
        <w:rFonts w:ascii="Times New Roman" w:hAnsi="Times New Roman" w:cs="Times New Roman"/>
      </w:rPr>
    </w:lvl>
  </w:abstractNum>
  <w:abstractNum w:abstractNumId="7" w15:restartNumberingAfterBreak="0">
    <w:nsid w:val="0000000A"/>
    <w:multiLevelType w:val="multilevel"/>
    <w:tmpl w:val="0000000A"/>
    <w:name w:val="WW8Num19"/>
    <w:lvl w:ilvl="0">
      <w:start w:val="4"/>
      <w:numFmt w:val="decimal"/>
      <w:lvlText w:val="%1."/>
      <w:lvlJc w:val="left"/>
      <w:pPr>
        <w:tabs>
          <w:tab w:val="num" w:pos="0"/>
        </w:tabs>
        <w:ind w:left="720" w:hanging="360"/>
      </w:pPr>
      <w:rPr>
        <w:rFonts w:hint="default"/>
      </w:rPr>
    </w:lvl>
    <w:lvl w:ilvl="1">
      <w:start w:val="1"/>
      <w:numFmt w:val="decimal"/>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Times New Roman" w:hAnsi="Times New Roman" w:cs="Times New Roma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15:restartNumberingAfterBreak="0">
    <w:nsid w:val="0000000B"/>
    <w:multiLevelType w:val="singleLevel"/>
    <w:tmpl w:val="27100F60"/>
    <w:name w:val="WW8Num20"/>
    <w:lvl w:ilvl="0">
      <w:start w:val="1"/>
      <w:numFmt w:val="decimal"/>
      <w:lvlText w:val="%1."/>
      <w:lvlJc w:val="left"/>
      <w:pPr>
        <w:tabs>
          <w:tab w:val="num" w:pos="0"/>
        </w:tabs>
        <w:ind w:left="360" w:hanging="360"/>
      </w:pPr>
      <w:rPr>
        <w:rFonts w:ascii="Times New Roman" w:eastAsia="Times New Roman" w:hAnsi="Times New Roman" w:cs="Times New Roman" w:hint="default"/>
      </w:rPr>
    </w:lvl>
  </w:abstractNum>
  <w:abstractNum w:abstractNumId="9" w15:restartNumberingAfterBreak="0">
    <w:nsid w:val="0000000D"/>
    <w:multiLevelType w:val="multilevel"/>
    <w:tmpl w:val="0000000D"/>
    <w:name w:val="WW8Num24"/>
    <w:lvl w:ilvl="0">
      <w:start w:val="1"/>
      <w:numFmt w:val="decimal"/>
      <w:lvlText w:val="%1"/>
      <w:lvlJc w:val="left"/>
      <w:pPr>
        <w:tabs>
          <w:tab w:val="num" w:pos="0"/>
        </w:tabs>
        <w:ind w:left="360" w:hanging="360"/>
      </w:pPr>
      <w:rPr>
        <w:rFonts w:ascii="Times New Roman" w:hAnsi="Times New Roman" w:cs="Times New Roman" w:hint="default"/>
      </w:rPr>
    </w:lvl>
    <w:lvl w:ilvl="1">
      <w:start w:val="3"/>
      <w:numFmt w:val="decimal"/>
      <w:lvlText w:val="%1.%2"/>
      <w:lvlJc w:val="left"/>
      <w:pPr>
        <w:tabs>
          <w:tab w:val="num" w:pos="0"/>
        </w:tabs>
        <w:ind w:left="720" w:hanging="360"/>
      </w:pPr>
      <w:rPr>
        <w:rFonts w:ascii="Times New Roman" w:hAnsi="Times New Roman" w:cs="Times New Roman" w:hint="default"/>
      </w:rPr>
    </w:lvl>
    <w:lvl w:ilvl="2">
      <w:start w:val="1"/>
      <w:numFmt w:val="decimal"/>
      <w:lvlText w:val="%1.%2.%3"/>
      <w:lvlJc w:val="left"/>
      <w:pPr>
        <w:tabs>
          <w:tab w:val="num" w:pos="0"/>
        </w:tabs>
        <w:ind w:left="1440" w:hanging="720"/>
      </w:pPr>
      <w:rPr>
        <w:rFonts w:ascii="Times New Roman" w:hAnsi="Times New Roman" w:cs="Times New Roman" w:hint="default"/>
      </w:rPr>
    </w:lvl>
    <w:lvl w:ilvl="3">
      <w:start w:val="1"/>
      <w:numFmt w:val="decimal"/>
      <w:lvlText w:val="%1.%2.%3.%4"/>
      <w:lvlJc w:val="left"/>
      <w:pPr>
        <w:tabs>
          <w:tab w:val="num" w:pos="0"/>
        </w:tabs>
        <w:ind w:left="1800" w:hanging="720"/>
      </w:pPr>
      <w:rPr>
        <w:rFonts w:ascii="Times New Roman" w:hAnsi="Times New Roman" w:cs="Times New Roman" w:hint="default"/>
      </w:rPr>
    </w:lvl>
    <w:lvl w:ilvl="4">
      <w:start w:val="1"/>
      <w:numFmt w:val="decimal"/>
      <w:lvlText w:val="%1.%2.%3.%4.%5"/>
      <w:lvlJc w:val="left"/>
      <w:pPr>
        <w:tabs>
          <w:tab w:val="num" w:pos="0"/>
        </w:tabs>
        <w:ind w:left="2520" w:hanging="1080"/>
      </w:pPr>
      <w:rPr>
        <w:rFonts w:ascii="Times New Roman" w:hAnsi="Times New Roman" w:cs="Times New Roman" w:hint="default"/>
      </w:rPr>
    </w:lvl>
    <w:lvl w:ilvl="5">
      <w:start w:val="1"/>
      <w:numFmt w:val="decimal"/>
      <w:lvlText w:val="%1.%2.%3.%4.%5.%6"/>
      <w:lvlJc w:val="left"/>
      <w:pPr>
        <w:tabs>
          <w:tab w:val="num" w:pos="0"/>
        </w:tabs>
        <w:ind w:left="2880" w:hanging="1080"/>
      </w:pPr>
      <w:rPr>
        <w:rFonts w:ascii="Times New Roman" w:hAnsi="Times New Roman" w:cs="Times New Roman" w:hint="default"/>
      </w:rPr>
    </w:lvl>
    <w:lvl w:ilvl="6">
      <w:start w:val="1"/>
      <w:numFmt w:val="decimal"/>
      <w:lvlText w:val="%1.%2.%3.%4.%5.%6.%7"/>
      <w:lvlJc w:val="left"/>
      <w:pPr>
        <w:tabs>
          <w:tab w:val="num" w:pos="0"/>
        </w:tabs>
        <w:ind w:left="3600" w:hanging="1440"/>
      </w:pPr>
      <w:rPr>
        <w:rFonts w:ascii="Times New Roman" w:hAnsi="Times New Roman" w:cs="Times New Roman" w:hint="default"/>
      </w:rPr>
    </w:lvl>
    <w:lvl w:ilvl="7">
      <w:start w:val="1"/>
      <w:numFmt w:val="decimal"/>
      <w:lvlText w:val="%1.%2.%3.%4.%5.%6.%7.%8"/>
      <w:lvlJc w:val="left"/>
      <w:pPr>
        <w:tabs>
          <w:tab w:val="num" w:pos="0"/>
        </w:tabs>
        <w:ind w:left="3960" w:hanging="1440"/>
      </w:pPr>
      <w:rPr>
        <w:rFonts w:ascii="Times New Roman" w:hAnsi="Times New Roman" w:cs="Times New Roman" w:hint="default"/>
      </w:rPr>
    </w:lvl>
    <w:lvl w:ilvl="8">
      <w:start w:val="1"/>
      <w:numFmt w:val="decimal"/>
      <w:lvlText w:val="%1.%2.%3.%4.%5.%6.%7.%8.%9"/>
      <w:lvlJc w:val="left"/>
      <w:pPr>
        <w:tabs>
          <w:tab w:val="num" w:pos="0"/>
        </w:tabs>
        <w:ind w:left="4320" w:hanging="1440"/>
      </w:pPr>
      <w:rPr>
        <w:rFonts w:ascii="Times New Roman" w:hAnsi="Times New Roman" w:cs="Times New Roman" w:hint="default"/>
      </w:rPr>
    </w:lvl>
  </w:abstractNum>
  <w:abstractNum w:abstractNumId="10" w15:restartNumberingAfterBreak="0">
    <w:nsid w:val="0000000E"/>
    <w:multiLevelType w:val="singleLevel"/>
    <w:tmpl w:val="0000000E"/>
    <w:name w:val="WW8Num25"/>
    <w:lvl w:ilvl="0">
      <w:start w:val="1"/>
      <w:numFmt w:val="lowerLetter"/>
      <w:lvlText w:val="%1)"/>
      <w:lvlJc w:val="left"/>
      <w:pPr>
        <w:tabs>
          <w:tab w:val="num" w:pos="0"/>
        </w:tabs>
        <w:ind w:left="1776" w:hanging="360"/>
      </w:pPr>
      <w:rPr>
        <w:rFonts w:ascii="Times New Roman" w:hAnsi="Times New Roman" w:cs="Times New Roman"/>
        <w:vertAlign w:val="superscript"/>
      </w:rPr>
    </w:lvl>
  </w:abstractNum>
  <w:abstractNum w:abstractNumId="11" w15:restartNumberingAfterBreak="0">
    <w:nsid w:val="0000000F"/>
    <w:multiLevelType w:val="singleLevel"/>
    <w:tmpl w:val="0000000F"/>
    <w:name w:val="WW8Num27"/>
    <w:lvl w:ilvl="0">
      <w:start w:val="1"/>
      <w:numFmt w:val="decimal"/>
      <w:lvlText w:val="%1."/>
      <w:lvlJc w:val="left"/>
      <w:pPr>
        <w:tabs>
          <w:tab w:val="num" w:pos="0"/>
        </w:tabs>
        <w:ind w:left="780" w:hanging="360"/>
      </w:pPr>
      <w:rPr>
        <w:rFonts w:ascii="Times New Roman" w:hAnsi="Times New Roman" w:cs="Times New Roman"/>
        <w:b w:val="0"/>
        <w:bCs/>
        <w:sz w:val="22"/>
        <w:szCs w:val="22"/>
      </w:rPr>
    </w:lvl>
  </w:abstractNum>
  <w:abstractNum w:abstractNumId="12" w15:restartNumberingAfterBreak="0">
    <w:nsid w:val="00000011"/>
    <w:multiLevelType w:val="singleLevel"/>
    <w:tmpl w:val="00000011"/>
    <w:name w:val="WW8Num29"/>
    <w:lvl w:ilvl="0">
      <w:start w:val="1"/>
      <w:numFmt w:val="decimal"/>
      <w:lvlText w:val="%1)"/>
      <w:lvlJc w:val="left"/>
      <w:pPr>
        <w:tabs>
          <w:tab w:val="num" w:pos="0"/>
        </w:tabs>
        <w:ind w:left="1080" w:hanging="360"/>
      </w:pPr>
      <w:rPr>
        <w:rFonts w:ascii="Times New Roman" w:eastAsia="Times New Roman" w:hAnsi="Times New Roman" w:cs="Times New Roman"/>
      </w:rPr>
    </w:lvl>
  </w:abstractNum>
  <w:abstractNum w:abstractNumId="13" w15:restartNumberingAfterBreak="0">
    <w:nsid w:val="00000012"/>
    <w:multiLevelType w:val="singleLevel"/>
    <w:tmpl w:val="00000012"/>
    <w:name w:val="WW8Num32"/>
    <w:lvl w:ilvl="0">
      <w:start w:val="1"/>
      <w:numFmt w:val="lowerLetter"/>
      <w:lvlText w:val="%1)"/>
      <w:lvlJc w:val="left"/>
      <w:pPr>
        <w:tabs>
          <w:tab w:val="num" w:pos="0"/>
        </w:tabs>
        <w:ind w:left="1778" w:hanging="360"/>
      </w:pPr>
      <w:rPr>
        <w:rFonts w:ascii="Times New Roman" w:hAnsi="Times New Roman" w:cs="Times New Roman" w:hint="default"/>
        <w:vertAlign w:val="superscript"/>
      </w:rPr>
    </w:lvl>
  </w:abstractNum>
  <w:abstractNum w:abstractNumId="14" w15:restartNumberingAfterBreak="0">
    <w:nsid w:val="00000013"/>
    <w:multiLevelType w:val="singleLevel"/>
    <w:tmpl w:val="00000013"/>
    <w:name w:val="WW8Num34"/>
    <w:lvl w:ilvl="0">
      <w:start w:val="1"/>
      <w:numFmt w:val="decimal"/>
      <w:lvlText w:val="%1)"/>
      <w:lvlJc w:val="left"/>
      <w:pPr>
        <w:tabs>
          <w:tab w:val="num" w:pos="0"/>
        </w:tabs>
        <w:ind w:left="1070" w:hanging="360"/>
      </w:pPr>
      <w:rPr>
        <w:rFonts w:ascii="Times New Roman" w:eastAsia="Times New Roman" w:hAnsi="Times New Roman" w:cs="Times New Roman"/>
      </w:rPr>
    </w:lvl>
  </w:abstractNum>
  <w:abstractNum w:abstractNumId="15" w15:restartNumberingAfterBreak="0">
    <w:nsid w:val="00000014"/>
    <w:multiLevelType w:val="singleLevel"/>
    <w:tmpl w:val="00000014"/>
    <w:name w:val="WW8Num35"/>
    <w:lvl w:ilvl="0">
      <w:start w:val="1"/>
      <w:numFmt w:val="decimal"/>
      <w:lvlText w:val="%1)"/>
      <w:lvlJc w:val="left"/>
      <w:pPr>
        <w:tabs>
          <w:tab w:val="num" w:pos="0"/>
        </w:tabs>
        <w:ind w:left="1070" w:hanging="360"/>
      </w:pPr>
      <w:rPr>
        <w:rFonts w:ascii="Times New Roman" w:hAnsi="Times New Roman" w:cs="Times New Roman"/>
      </w:rPr>
    </w:lvl>
  </w:abstractNum>
  <w:abstractNum w:abstractNumId="16" w15:restartNumberingAfterBreak="0">
    <w:nsid w:val="00000015"/>
    <w:multiLevelType w:val="singleLevel"/>
    <w:tmpl w:val="00000015"/>
    <w:name w:val="WW8Num37"/>
    <w:lvl w:ilvl="0">
      <w:start w:val="1"/>
      <w:numFmt w:val="lowerLetter"/>
      <w:lvlText w:val="%1)"/>
      <w:lvlJc w:val="left"/>
      <w:pPr>
        <w:tabs>
          <w:tab w:val="num" w:pos="0"/>
        </w:tabs>
        <w:ind w:left="720" w:hanging="360"/>
      </w:pPr>
      <w:rPr>
        <w:rFonts w:ascii="Times New Roman" w:hAnsi="Times New Roman" w:cs="Times New Roman" w:hint="default"/>
      </w:rPr>
    </w:lvl>
  </w:abstractNum>
  <w:abstractNum w:abstractNumId="17" w15:restartNumberingAfterBreak="0">
    <w:nsid w:val="005C6546"/>
    <w:multiLevelType w:val="multilevel"/>
    <w:tmpl w:val="F024168E"/>
    <w:styleLink w:val="WWNum11"/>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1271"/>
        </w:tabs>
        <w:ind w:left="1271" w:hanging="420"/>
      </w:pPr>
      <w:rPr>
        <w:rFonts w:hint="default"/>
      </w:rPr>
    </w:lvl>
    <w:lvl w:ilvl="2">
      <w:start w:val="1"/>
      <w:numFmt w:val="decimal"/>
      <w:isLgl/>
      <w:lvlText w:val="%1.%2.%3."/>
      <w:lvlJc w:val="left"/>
      <w:pPr>
        <w:tabs>
          <w:tab w:val="num" w:pos="2120"/>
        </w:tabs>
        <w:ind w:left="2120" w:hanging="720"/>
      </w:pPr>
      <w:rPr>
        <w:rFonts w:hint="default"/>
      </w:rPr>
    </w:lvl>
    <w:lvl w:ilvl="3">
      <w:start w:val="1"/>
      <w:numFmt w:val="decimal"/>
      <w:isLgl/>
      <w:lvlText w:val="%1.%2.%3.%4."/>
      <w:lvlJc w:val="left"/>
      <w:pPr>
        <w:tabs>
          <w:tab w:val="num" w:pos="2820"/>
        </w:tabs>
        <w:ind w:left="2820" w:hanging="720"/>
      </w:pPr>
      <w:rPr>
        <w:rFonts w:hint="default"/>
      </w:rPr>
    </w:lvl>
    <w:lvl w:ilvl="4">
      <w:start w:val="1"/>
      <w:numFmt w:val="decimal"/>
      <w:isLgl/>
      <w:lvlText w:val="%1.%2.%3.%4.%5."/>
      <w:lvlJc w:val="left"/>
      <w:pPr>
        <w:tabs>
          <w:tab w:val="num" w:pos="3880"/>
        </w:tabs>
        <w:ind w:left="3880" w:hanging="1080"/>
      </w:pPr>
      <w:rPr>
        <w:rFonts w:hint="default"/>
      </w:rPr>
    </w:lvl>
    <w:lvl w:ilvl="5">
      <w:start w:val="1"/>
      <w:numFmt w:val="decimal"/>
      <w:isLgl/>
      <w:lvlText w:val="%1.%2.%3.%4.%5.%6."/>
      <w:lvlJc w:val="left"/>
      <w:pPr>
        <w:tabs>
          <w:tab w:val="num" w:pos="4580"/>
        </w:tabs>
        <w:ind w:left="4580" w:hanging="1080"/>
      </w:pPr>
      <w:rPr>
        <w:rFonts w:hint="default"/>
      </w:rPr>
    </w:lvl>
    <w:lvl w:ilvl="6">
      <w:start w:val="1"/>
      <w:numFmt w:val="decimal"/>
      <w:isLgl/>
      <w:lvlText w:val="%1.%2.%3.%4.%5.%6.%7."/>
      <w:lvlJc w:val="left"/>
      <w:pPr>
        <w:tabs>
          <w:tab w:val="num" w:pos="5640"/>
        </w:tabs>
        <w:ind w:left="5640" w:hanging="1440"/>
      </w:pPr>
      <w:rPr>
        <w:rFonts w:hint="default"/>
      </w:rPr>
    </w:lvl>
    <w:lvl w:ilvl="7">
      <w:start w:val="1"/>
      <w:numFmt w:val="decimal"/>
      <w:isLgl/>
      <w:lvlText w:val="%1.%2.%3.%4.%5.%6.%7.%8."/>
      <w:lvlJc w:val="left"/>
      <w:pPr>
        <w:tabs>
          <w:tab w:val="num" w:pos="6340"/>
        </w:tabs>
        <w:ind w:left="6340" w:hanging="1440"/>
      </w:pPr>
      <w:rPr>
        <w:rFonts w:hint="default"/>
      </w:rPr>
    </w:lvl>
    <w:lvl w:ilvl="8">
      <w:start w:val="1"/>
      <w:numFmt w:val="decimal"/>
      <w:isLgl/>
      <w:lvlText w:val="%1.%2.%3.%4.%5.%6.%7.%8.%9."/>
      <w:lvlJc w:val="left"/>
      <w:pPr>
        <w:tabs>
          <w:tab w:val="num" w:pos="7400"/>
        </w:tabs>
        <w:ind w:left="7400" w:hanging="1800"/>
      </w:pPr>
      <w:rPr>
        <w:rFonts w:hint="default"/>
      </w:rPr>
    </w:lvl>
  </w:abstractNum>
  <w:abstractNum w:abstractNumId="18" w15:restartNumberingAfterBreak="0">
    <w:nsid w:val="02440793"/>
    <w:multiLevelType w:val="multilevel"/>
    <w:tmpl w:val="7A3A66C6"/>
    <w:styleLink w:val="WWNum1"/>
    <w:lvl w:ilvl="0">
      <w:start w:val="1"/>
      <w:numFmt w:val="decimal"/>
      <w:lvlText w:val="%1)"/>
      <w:lvlJc w:val="left"/>
      <w:rPr>
        <w:b w:val="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 w15:restartNumberingAfterBreak="0">
    <w:nsid w:val="02966B23"/>
    <w:multiLevelType w:val="hybridMultilevel"/>
    <w:tmpl w:val="FFB8EA0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412513C"/>
    <w:multiLevelType w:val="multilevel"/>
    <w:tmpl w:val="85DCCC00"/>
    <w:styleLink w:val="WWNum7"/>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04F54BF2"/>
    <w:multiLevelType w:val="hybridMultilevel"/>
    <w:tmpl w:val="77A20292"/>
    <w:lvl w:ilvl="0" w:tplc="FE76B9D0">
      <w:start w:val="1"/>
      <w:numFmt w:val="upperRoman"/>
      <w:lvlText w:val="%1."/>
      <w:lvlJc w:val="left"/>
      <w:pPr>
        <w:ind w:left="360" w:hanging="720"/>
      </w:pPr>
      <w:rPr>
        <w:rFonts w:hint="default"/>
        <w:b/>
        <w:sz w:val="20"/>
        <w:szCs w:val="20"/>
      </w:rPr>
    </w:lvl>
    <w:lvl w:ilvl="1" w:tplc="04150019" w:tentative="1">
      <w:start w:val="1"/>
      <w:numFmt w:val="lowerLetter"/>
      <w:lvlText w:val="%2."/>
      <w:lvlJc w:val="left"/>
      <w:pPr>
        <w:ind w:left="797" w:hanging="360"/>
      </w:pPr>
    </w:lvl>
    <w:lvl w:ilvl="2" w:tplc="0415001B" w:tentative="1">
      <w:start w:val="1"/>
      <w:numFmt w:val="lowerRoman"/>
      <w:lvlText w:val="%3."/>
      <w:lvlJc w:val="right"/>
      <w:pPr>
        <w:ind w:left="1517" w:hanging="180"/>
      </w:pPr>
    </w:lvl>
    <w:lvl w:ilvl="3" w:tplc="0415000F" w:tentative="1">
      <w:start w:val="1"/>
      <w:numFmt w:val="decimal"/>
      <w:lvlText w:val="%4."/>
      <w:lvlJc w:val="left"/>
      <w:pPr>
        <w:ind w:left="2237" w:hanging="360"/>
      </w:pPr>
    </w:lvl>
    <w:lvl w:ilvl="4" w:tplc="04150019" w:tentative="1">
      <w:start w:val="1"/>
      <w:numFmt w:val="lowerLetter"/>
      <w:lvlText w:val="%5."/>
      <w:lvlJc w:val="left"/>
      <w:pPr>
        <w:ind w:left="2957" w:hanging="360"/>
      </w:pPr>
    </w:lvl>
    <w:lvl w:ilvl="5" w:tplc="0415001B" w:tentative="1">
      <w:start w:val="1"/>
      <w:numFmt w:val="lowerRoman"/>
      <w:lvlText w:val="%6."/>
      <w:lvlJc w:val="right"/>
      <w:pPr>
        <w:ind w:left="3677" w:hanging="180"/>
      </w:pPr>
    </w:lvl>
    <w:lvl w:ilvl="6" w:tplc="0415000F" w:tentative="1">
      <w:start w:val="1"/>
      <w:numFmt w:val="decimal"/>
      <w:lvlText w:val="%7."/>
      <w:lvlJc w:val="left"/>
      <w:pPr>
        <w:ind w:left="4397" w:hanging="360"/>
      </w:pPr>
    </w:lvl>
    <w:lvl w:ilvl="7" w:tplc="04150019" w:tentative="1">
      <w:start w:val="1"/>
      <w:numFmt w:val="lowerLetter"/>
      <w:lvlText w:val="%8."/>
      <w:lvlJc w:val="left"/>
      <w:pPr>
        <w:ind w:left="5117" w:hanging="360"/>
      </w:pPr>
    </w:lvl>
    <w:lvl w:ilvl="8" w:tplc="0415001B" w:tentative="1">
      <w:start w:val="1"/>
      <w:numFmt w:val="lowerRoman"/>
      <w:lvlText w:val="%9."/>
      <w:lvlJc w:val="right"/>
      <w:pPr>
        <w:ind w:left="5837" w:hanging="180"/>
      </w:pPr>
    </w:lvl>
  </w:abstractNum>
  <w:abstractNum w:abstractNumId="22" w15:restartNumberingAfterBreak="0">
    <w:nsid w:val="068A1466"/>
    <w:multiLevelType w:val="hybridMultilevel"/>
    <w:tmpl w:val="815C4DAA"/>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3" w15:restartNumberingAfterBreak="0">
    <w:nsid w:val="0765576A"/>
    <w:multiLevelType w:val="multilevel"/>
    <w:tmpl w:val="D7EC26B2"/>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 w15:restartNumberingAfterBreak="0">
    <w:nsid w:val="07753AAB"/>
    <w:multiLevelType w:val="multilevel"/>
    <w:tmpl w:val="F5F07A4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15:restartNumberingAfterBreak="0">
    <w:nsid w:val="088D3598"/>
    <w:multiLevelType w:val="hybridMultilevel"/>
    <w:tmpl w:val="0A9C5142"/>
    <w:lvl w:ilvl="0" w:tplc="0415000D">
      <w:start w:val="1"/>
      <w:numFmt w:val="bullet"/>
      <w:lvlText w:val=""/>
      <w:lvlJc w:val="left"/>
      <w:pPr>
        <w:ind w:left="643" w:hanging="360"/>
      </w:pPr>
      <w:rPr>
        <w:rFonts w:ascii="Wingdings" w:hAnsi="Wingdings" w:hint="default"/>
      </w:rPr>
    </w:lvl>
    <w:lvl w:ilvl="1" w:tplc="04150003" w:tentative="1">
      <w:start w:val="1"/>
      <w:numFmt w:val="bullet"/>
      <w:lvlText w:val="o"/>
      <w:lvlJc w:val="left"/>
      <w:pPr>
        <w:ind w:left="1363" w:hanging="360"/>
      </w:pPr>
      <w:rPr>
        <w:rFonts w:ascii="Courier New" w:hAnsi="Courier New" w:cs="Courier New" w:hint="default"/>
      </w:rPr>
    </w:lvl>
    <w:lvl w:ilvl="2" w:tplc="04150005" w:tentative="1">
      <w:start w:val="1"/>
      <w:numFmt w:val="bullet"/>
      <w:lvlText w:val=""/>
      <w:lvlJc w:val="left"/>
      <w:pPr>
        <w:ind w:left="2083" w:hanging="360"/>
      </w:pPr>
      <w:rPr>
        <w:rFonts w:ascii="Wingdings" w:hAnsi="Wingdings" w:hint="default"/>
      </w:rPr>
    </w:lvl>
    <w:lvl w:ilvl="3" w:tplc="04150001" w:tentative="1">
      <w:start w:val="1"/>
      <w:numFmt w:val="bullet"/>
      <w:lvlText w:val=""/>
      <w:lvlJc w:val="left"/>
      <w:pPr>
        <w:ind w:left="2803" w:hanging="360"/>
      </w:pPr>
      <w:rPr>
        <w:rFonts w:ascii="Symbol" w:hAnsi="Symbol" w:hint="default"/>
      </w:rPr>
    </w:lvl>
    <w:lvl w:ilvl="4" w:tplc="04150003" w:tentative="1">
      <w:start w:val="1"/>
      <w:numFmt w:val="bullet"/>
      <w:lvlText w:val="o"/>
      <w:lvlJc w:val="left"/>
      <w:pPr>
        <w:ind w:left="3523" w:hanging="360"/>
      </w:pPr>
      <w:rPr>
        <w:rFonts w:ascii="Courier New" w:hAnsi="Courier New" w:cs="Courier New" w:hint="default"/>
      </w:rPr>
    </w:lvl>
    <w:lvl w:ilvl="5" w:tplc="04150005" w:tentative="1">
      <w:start w:val="1"/>
      <w:numFmt w:val="bullet"/>
      <w:lvlText w:val=""/>
      <w:lvlJc w:val="left"/>
      <w:pPr>
        <w:ind w:left="4243" w:hanging="360"/>
      </w:pPr>
      <w:rPr>
        <w:rFonts w:ascii="Wingdings" w:hAnsi="Wingdings" w:hint="default"/>
      </w:rPr>
    </w:lvl>
    <w:lvl w:ilvl="6" w:tplc="04150001" w:tentative="1">
      <w:start w:val="1"/>
      <w:numFmt w:val="bullet"/>
      <w:lvlText w:val=""/>
      <w:lvlJc w:val="left"/>
      <w:pPr>
        <w:ind w:left="4963" w:hanging="360"/>
      </w:pPr>
      <w:rPr>
        <w:rFonts w:ascii="Symbol" w:hAnsi="Symbol" w:hint="default"/>
      </w:rPr>
    </w:lvl>
    <w:lvl w:ilvl="7" w:tplc="04150003" w:tentative="1">
      <w:start w:val="1"/>
      <w:numFmt w:val="bullet"/>
      <w:lvlText w:val="o"/>
      <w:lvlJc w:val="left"/>
      <w:pPr>
        <w:ind w:left="5683" w:hanging="360"/>
      </w:pPr>
      <w:rPr>
        <w:rFonts w:ascii="Courier New" w:hAnsi="Courier New" w:cs="Courier New" w:hint="default"/>
      </w:rPr>
    </w:lvl>
    <w:lvl w:ilvl="8" w:tplc="04150005" w:tentative="1">
      <w:start w:val="1"/>
      <w:numFmt w:val="bullet"/>
      <w:lvlText w:val=""/>
      <w:lvlJc w:val="left"/>
      <w:pPr>
        <w:ind w:left="6403" w:hanging="360"/>
      </w:pPr>
      <w:rPr>
        <w:rFonts w:ascii="Wingdings" w:hAnsi="Wingdings" w:hint="default"/>
      </w:rPr>
    </w:lvl>
  </w:abstractNum>
  <w:abstractNum w:abstractNumId="26" w15:restartNumberingAfterBreak="0">
    <w:nsid w:val="08DB6C60"/>
    <w:multiLevelType w:val="hybridMultilevel"/>
    <w:tmpl w:val="DB362C3C"/>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0D6626B6"/>
    <w:multiLevelType w:val="hybridMultilevel"/>
    <w:tmpl w:val="B7B8862A"/>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115D4AA3"/>
    <w:multiLevelType w:val="multilevel"/>
    <w:tmpl w:val="2C620B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2EB70D2"/>
    <w:multiLevelType w:val="hybridMultilevel"/>
    <w:tmpl w:val="A6745A9E"/>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5754DC9"/>
    <w:multiLevelType w:val="multilevel"/>
    <w:tmpl w:val="9756490E"/>
    <w:styleLink w:val="WWNum5"/>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15F178F9"/>
    <w:multiLevelType w:val="hybridMultilevel"/>
    <w:tmpl w:val="5AFCD26C"/>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2" w15:restartNumberingAfterBreak="0">
    <w:nsid w:val="163062E4"/>
    <w:multiLevelType w:val="multilevel"/>
    <w:tmpl w:val="06E25CAC"/>
    <w:styleLink w:val="WWNum2"/>
    <w:lvl w:ilvl="0">
      <w:start w:val="1"/>
      <w:numFmt w:val="decimal"/>
      <w:lvlText w:val="%1)"/>
      <w:lvlJc w:val="left"/>
      <w:rPr>
        <w:b w:val="0"/>
      </w:rPr>
    </w:lvl>
    <w:lvl w:ilvl="1">
      <w:start w:val="1"/>
      <w:numFmt w:val="decimal"/>
      <w:lvlText w:val="%2)"/>
      <w:lvlJc w:val="left"/>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3" w15:restartNumberingAfterBreak="0">
    <w:nsid w:val="16BB2DE3"/>
    <w:multiLevelType w:val="hybridMultilevel"/>
    <w:tmpl w:val="B7FE1744"/>
    <w:lvl w:ilvl="0" w:tplc="0415000D">
      <w:start w:val="1"/>
      <w:numFmt w:val="bullet"/>
      <w:lvlText w:val=""/>
      <w:lvlJc w:val="left"/>
      <w:pPr>
        <w:ind w:left="643" w:hanging="360"/>
      </w:pPr>
      <w:rPr>
        <w:rFonts w:ascii="Wingdings" w:hAnsi="Wingdings" w:hint="default"/>
      </w:rPr>
    </w:lvl>
    <w:lvl w:ilvl="1" w:tplc="04150003" w:tentative="1">
      <w:start w:val="1"/>
      <w:numFmt w:val="bullet"/>
      <w:lvlText w:val="o"/>
      <w:lvlJc w:val="left"/>
      <w:pPr>
        <w:ind w:left="1363" w:hanging="360"/>
      </w:pPr>
      <w:rPr>
        <w:rFonts w:ascii="Courier New" w:hAnsi="Courier New" w:cs="Courier New" w:hint="default"/>
      </w:rPr>
    </w:lvl>
    <w:lvl w:ilvl="2" w:tplc="04150005" w:tentative="1">
      <w:start w:val="1"/>
      <w:numFmt w:val="bullet"/>
      <w:lvlText w:val=""/>
      <w:lvlJc w:val="left"/>
      <w:pPr>
        <w:ind w:left="2083" w:hanging="360"/>
      </w:pPr>
      <w:rPr>
        <w:rFonts w:ascii="Wingdings" w:hAnsi="Wingdings" w:hint="default"/>
      </w:rPr>
    </w:lvl>
    <w:lvl w:ilvl="3" w:tplc="04150001" w:tentative="1">
      <w:start w:val="1"/>
      <w:numFmt w:val="bullet"/>
      <w:lvlText w:val=""/>
      <w:lvlJc w:val="left"/>
      <w:pPr>
        <w:ind w:left="2803" w:hanging="360"/>
      </w:pPr>
      <w:rPr>
        <w:rFonts w:ascii="Symbol" w:hAnsi="Symbol" w:hint="default"/>
      </w:rPr>
    </w:lvl>
    <w:lvl w:ilvl="4" w:tplc="04150003" w:tentative="1">
      <w:start w:val="1"/>
      <w:numFmt w:val="bullet"/>
      <w:lvlText w:val="o"/>
      <w:lvlJc w:val="left"/>
      <w:pPr>
        <w:ind w:left="3523" w:hanging="360"/>
      </w:pPr>
      <w:rPr>
        <w:rFonts w:ascii="Courier New" w:hAnsi="Courier New" w:cs="Courier New" w:hint="default"/>
      </w:rPr>
    </w:lvl>
    <w:lvl w:ilvl="5" w:tplc="04150005" w:tentative="1">
      <w:start w:val="1"/>
      <w:numFmt w:val="bullet"/>
      <w:lvlText w:val=""/>
      <w:lvlJc w:val="left"/>
      <w:pPr>
        <w:ind w:left="4243" w:hanging="360"/>
      </w:pPr>
      <w:rPr>
        <w:rFonts w:ascii="Wingdings" w:hAnsi="Wingdings" w:hint="default"/>
      </w:rPr>
    </w:lvl>
    <w:lvl w:ilvl="6" w:tplc="04150001" w:tentative="1">
      <w:start w:val="1"/>
      <w:numFmt w:val="bullet"/>
      <w:lvlText w:val=""/>
      <w:lvlJc w:val="left"/>
      <w:pPr>
        <w:ind w:left="4963" w:hanging="360"/>
      </w:pPr>
      <w:rPr>
        <w:rFonts w:ascii="Symbol" w:hAnsi="Symbol" w:hint="default"/>
      </w:rPr>
    </w:lvl>
    <w:lvl w:ilvl="7" w:tplc="04150003" w:tentative="1">
      <w:start w:val="1"/>
      <w:numFmt w:val="bullet"/>
      <w:lvlText w:val="o"/>
      <w:lvlJc w:val="left"/>
      <w:pPr>
        <w:ind w:left="5683" w:hanging="360"/>
      </w:pPr>
      <w:rPr>
        <w:rFonts w:ascii="Courier New" w:hAnsi="Courier New" w:cs="Courier New" w:hint="default"/>
      </w:rPr>
    </w:lvl>
    <w:lvl w:ilvl="8" w:tplc="04150005" w:tentative="1">
      <w:start w:val="1"/>
      <w:numFmt w:val="bullet"/>
      <w:lvlText w:val=""/>
      <w:lvlJc w:val="left"/>
      <w:pPr>
        <w:ind w:left="6403" w:hanging="360"/>
      </w:pPr>
      <w:rPr>
        <w:rFonts w:ascii="Wingdings" w:hAnsi="Wingdings" w:hint="default"/>
      </w:rPr>
    </w:lvl>
  </w:abstractNum>
  <w:abstractNum w:abstractNumId="34" w15:restartNumberingAfterBreak="0">
    <w:nsid w:val="187E5101"/>
    <w:multiLevelType w:val="hybridMultilevel"/>
    <w:tmpl w:val="8DF0D50A"/>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19324682"/>
    <w:multiLevelType w:val="hybridMultilevel"/>
    <w:tmpl w:val="8E90CAA4"/>
    <w:styleLink w:val="WWNum12"/>
    <w:lvl w:ilvl="0" w:tplc="7284CAB4">
      <w:start w:val="1"/>
      <w:numFmt w:val="decimal"/>
      <w:lvlText w:val="%1."/>
      <w:lvlJc w:val="left"/>
      <w:pPr>
        <w:tabs>
          <w:tab w:val="num" w:pos="720"/>
        </w:tabs>
        <w:ind w:left="720" w:hanging="360"/>
      </w:pPr>
      <w:rPr>
        <w:rFonts w:hint="default"/>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6" w15:restartNumberingAfterBreak="0">
    <w:nsid w:val="1984169D"/>
    <w:multiLevelType w:val="hybridMultilevel"/>
    <w:tmpl w:val="820454EA"/>
    <w:lvl w:ilvl="0" w:tplc="0415000F">
      <w:start w:val="1"/>
      <w:numFmt w:val="decimal"/>
      <w:lvlText w:val="%1."/>
      <w:lvlJc w:val="left"/>
      <w:pPr>
        <w:ind w:left="153" w:hanging="360"/>
      </w:pPr>
    </w:lvl>
    <w:lvl w:ilvl="1" w:tplc="04150019" w:tentative="1">
      <w:start w:val="1"/>
      <w:numFmt w:val="lowerLetter"/>
      <w:lvlText w:val="%2."/>
      <w:lvlJc w:val="left"/>
      <w:pPr>
        <w:ind w:left="873" w:hanging="360"/>
      </w:pPr>
    </w:lvl>
    <w:lvl w:ilvl="2" w:tplc="0415001B" w:tentative="1">
      <w:start w:val="1"/>
      <w:numFmt w:val="lowerRoman"/>
      <w:lvlText w:val="%3."/>
      <w:lvlJc w:val="right"/>
      <w:pPr>
        <w:ind w:left="1593" w:hanging="180"/>
      </w:pPr>
    </w:lvl>
    <w:lvl w:ilvl="3" w:tplc="0415000F" w:tentative="1">
      <w:start w:val="1"/>
      <w:numFmt w:val="decimal"/>
      <w:lvlText w:val="%4."/>
      <w:lvlJc w:val="left"/>
      <w:pPr>
        <w:ind w:left="2313" w:hanging="360"/>
      </w:p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37" w15:restartNumberingAfterBreak="0">
    <w:nsid w:val="19B974F2"/>
    <w:multiLevelType w:val="hybridMultilevel"/>
    <w:tmpl w:val="E7DA13C8"/>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1B6D5649"/>
    <w:multiLevelType w:val="multilevel"/>
    <w:tmpl w:val="0FB28DCE"/>
    <w:lvl w:ilvl="0">
      <w:start w:val="11"/>
      <w:numFmt w:val="decimal"/>
      <w:lvlText w:val="%1"/>
      <w:lvlJc w:val="left"/>
      <w:pPr>
        <w:ind w:left="420" w:hanging="420"/>
      </w:pPr>
      <w:rPr>
        <w:rFonts w:hint="default"/>
      </w:rPr>
    </w:lvl>
    <w:lvl w:ilvl="1">
      <w:start w:val="1"/>
      <w:numFmt w:val="decimal"/>
      <w:lvlText w:val="%1.%2"/>
      <w:lvlJc w:val="left"/>
      <w:pPr>
        <w:ind w:left="1271" w:hanging="4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39" w15:restartNumberingAfterBreak="0">
    <w:nsid w:val="1D922513"/>
    <w:multiLevelType w:val="hybridMultilevel"/>
    <w:tmpl w:val="FE54AAC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E7C4123"/>
    <w:multiLevelType w:val="multilevel"/>
    <w:tmpl w:val="D1786676"/>
    <w:lvl w:ilvl="0">
      <w:start w:val="1"/>
      <w:numFmt w:val="decimal"/>
      <w:lvlText w:val="%1."/>
      <w:lvlJc w:val="left"/>
      <w:pPr>
        <w:tabs>
          <w:tab w:val="num" w:pos="860"/>
        </w:tabs>
        <w:ind w:left="860" w:hanging="360"/>
      </w:pPr>
      <w:rPr>
        <w:rFonts w:hint="default"/>
        <w:b/>
        <w:sz w:val="24"/>
        <w:szCs w:val="24"/>
      </w:rPr>
    </w:lvl>
    <w:lvl w:ilvl="1">
      <w:start w:val="3"/>
      <w:numFmt w:val="decimal"/>
      <w:isLgl/>
      <w:lvlText w:val="%1.%2"/>
      <w:lvlJc w:val="left"/>
      <w:pPr>
        <w:ind w:left="1220" w:hanging="360"/>
      </w:pPr>
      <w:rPr>
        <w:rFonts w:hint="default"/>
        <w:sz w:val="24"/>
      </w:rPr>
    </w:lvl>
    <w:lvl w:ilvl="2">
      <w:start w:val="1"/>
      <w:numFmt w:val="decimal"/>
      <w:isLgl/>
      <w:lvlText w:val="%1.%2.%3"/>
      <w:lvlJc w:val="left"/>
      <w:pPr>
        <w:ind w:left="1940" w:hanging="720"/>
      </w:pPr>
      <w:rPr>
        <w:rFonts w:hint="default"/>
        <w:sz w:val="24"/>
      </w:rPr>
    </w:lvl>
    <w:lvl w:ilvl="3">
      <w:start w:val="1"/>
      <w:numFmt w:val="decimal"/>
      <w:isLgl/>
      <w:lvlText w:val="%1.%2.%3.%4"/>
      <w:lvlJc w:val="left"/>
      <w:pPr>
        <w:ind w:left="2300" w:hanging="720"/>
      </w:pPr>
      <w:rPr>
        <w:rFonts w:hint="default"/>
        <w:sz w:val="24"/>
      </w:rPr>
    </w:lvl>
    <w:lvl w:ilvl="4">
      <w:start w:val="1"/>
      <w:numFmt w:val="decimal"/>
      <w:isLgl/>
      <w:lvlText w:val="%1.%2.%3.%4.%5"/>
      <w:lvlJc w:val="left"/>
      <w:pPr>
        <w:ind w:left="3020" w:hanging="1080"/>
      </w:pPr>
      <w:rPr>
        <w:rFonts w:hint="default"/>
        <w:sz w:val="24"/>
      </w:rPr>
    </w:lvl>
    <w:lvl w:ilvl="5">
      <w:start w:val="1"/>
      <w:numFmt w:val="decimal"/>
      <w:isLgl/>
      <w:lvlText w:val="%1.%2.%3.%4.%5.%6"/>
      <w:lvlJc w:val="left"/>
      <w:pPr>
        <w:ind w:left="3380" w:hanging="1080"/>
      </w:pPr>
      <w:rPr>
        <w:rFonts w:hint="default"/>
        <w:sz w:val="24"/>
      </w:rPr>
    </w:lvl>
    <w:lvl w:ilvl="6">
      <w:start w:val="1"/>
      <w:numFmt w:val="decimal"/>
      <w:isLgl/>
      <w:lvlText w:val="%1.%2.%3.%4.%5.%6.%7"/>
      <w:lvlJc w:val="left"/>
      <w:pPr>
        <w:ind w:left="4100" w:hanging="1440"/>
      </w:pPr>
      <w:rPr>
        <w:rFonts w:hint="default"/>
        <w:sz w:val="24"/>
      </w:rPr>
    </w:lvl>
    <w:lvl w:ilvl="7">
      <w:start w:val="1"/>
      <w:numFmt w:val="decimal"/>
      <w:isLgl/>
      <w:lvlText w:val="%1.%2.%3.%4.%5.%6.%7.%8"/>
      <w:lvlJc w:val="left"/>
      <w:pPr>
        <w:ind w:left="4460" w:hanging="1440"/>
      </w:pPr>
      <w:rPr>
        <w:rFonts w:hint="default"/>
        <w:sz w:val="24"/>
      </w:rPr>
    </w:lvl>
    <w:lvl w:ilvl="8">
      <w:start w:val="1"/>
      <w:numFmt w:val="decimal"/>
      <w:isLgl/>
      <w:lvlText w:val="%1.%2.%3.%4.%5.%6.%7.%8.%9"/>
      <w:lvlJc w:val="left"/>
      <w:pPr>
        <w:ind w:left="4820" w:hanging="1440"/>
      </w:pPr>
      <w:rPr>
        <w:rFonts w:hint="default"/>
        <w:sz w:val="24"/>
      </w:rPr>
    </w:lvl>
  </w:abstractNum>
  <w:abstractNum w:abstractNumId="41" w15:restartNumberingAfterBreak="0">
    <w:nsid w:val="202B42F9"/>
    <w:multiLevelType w:val="hybridMultilevel"/>
    <w:tmpl w:val="575E03CA"/>
    <w:lvl w:ilvl="0" w:tplc="04150011">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2" w15:restartNumberingAfterBreak="0">
    <w:nsid w:val="21CB2DE0"/>
    <w:multiLevelType w:val="hybridMultilevel"/>
    <w:tmpl w:val="5E0A376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5321621"/>
    <w:multiLevelType w:val="hybridMultilevel"/>
    <w:tmpl w:val="358CB4A2"/>
    <w:styleLink w:val="WWNum22"/>
    <w:lvl w:ilvl="0" w:tplc="0415000D">
      <w:start w:val="1"/>
      <w:numFmt w:val="bullet"/>
      <w:lvlText w:val=""/>
      <w:lvlJc w:val="left"/>
      <w:pPr>
        <w:ind w:left="1050" w:hanging="360"/>
      </w:pPr>
      <w:rPr>
        <w:rFonts w:ascii="Wingdings" w:hAnsi="Wingdings" w:hint="default"/>
      </w:rPr>
    </w:lvl>
    <w:lvl w:ilvl="1" w:tplc="04150003" w:tentative="1">
      <w:start w:val="1"/>
      <w:numFmt w:val="bullet"/>
      <w:lvlText w:val="o"/>
      <w:lvlJc w:val="left"/>
      <w:pPr>
        <w:ind w:left="1770" w:hanging="360"/>
      </w:pPr>
      <w:rPr>
        <w:rFonts w:ascii="Courier New" w:hAnsi="Courier New" w:cs="Courier New" w:hint="default"/>
      </w:rPr>
    </w:lvl>
    <w:lvl w:ilvl="2" w:tplc="04150005" w:tentative="1">
      <w:start w:val="1"/>
      <w:numFmt w:val="bullet"/>
      <w:lvlText w:val=""/>
      <w:lvlJc w:val="left"/>
      <w:pPr>
        <w:ind w:left="2490" w:hanging="360"/>
      </w:pPr>
      <w:rPr>
        <w:rFonts w:ascii="Wingdings" w:hAnsi="Wingdings" w:hint="default"/>
      </w:rPr>
    </w:lvl>
    <w:lvl w:ilvl="3" w:tplc="04150001" w:tentative="1">
      <w:start w:val="1"/>
      <w:numFmt w:val="bullet"/>
      <w:lvlText w:val=""/>
      <w:lvlJc w:val="left"/>
      <w:pPr>
        <w:ind w:left="3210" w:hanging="360"/>
      </w:pPr>
      <w:rPr>
        <w:rFonts w:ascii="Symbol" w:hAnsi="Symbol" w:hint="default"/>
      </w:rPr>
    </w:lvl>
    <w:lvl w:ilvl="4" w:tplc="04150003" w:tentative="1">
      <w:start w:val="1"/>
      <w:numFmt w:val="bullet"/>
      <w:lvlText w:val="o"/>
      <w:lvlJc w:val="left"/>
      <w:pPr>
        <w:ind w:left="3930" w:hanging="360"/>
      </w:pPr>
      <w:rPr>
        <w:rFonts w:ascii="Courier New" w:hAnsi="Courier New" w:cs="Courier New" w:hint="default"/>
      </w:rPr>
    </w:lvl>
    <w:lvl w:ilvl="5" w:tplc="04150005" w:tentative="1">
      <w:start w:val="1"/>
      <w:numFmt w:val="bullet"/>
      <w:lvlText w:val=""/>
      <w:lvlJc w:val="left"/>
      <w:pPr>
        <w:ind w:left="4650" w:hanging="360"/>
      </w:pPr>
      <w:rPr>
        <w:rFonts w:ascii="Wingdings" w:hAnsi="Wingdings" w:hint="default"/>
      </w:rPr>
    </w:lvl>
    <w:lvl w:ilvl="6" w:tplc="04150001" w:tentative="1">
      <w:start w:val="1"/>
      <w:numFmt w:val="bullet"/>
      <w:lvlText w:val=""/>
      <w:lvlJc w:val="left"/>
      <w:pPr>
        <w:ind w:left="5370" w:hanging="360"/>
      </w:pPr>
      <w:rPr>
        <w:rFonts w:ascii="Symbol" w:hAnsi="Symbol" w:hint="default"/>
      </w:rPr>
    </w:lvl>
    <w:lvl w:ilvl="7" w:tplc="04150003" w:tentative="1">
      <w:start w:val="1"/>
      <w:numFmt w:val="bullet"/>
      <w:lvlText w:val="o"/>
      <w:lvlJc w:val="left"/>
      <w:pPr>
        <w:ind w:left="6090" w:hanging="360"/>
      </w:pPr>
      <w:rPr>
        <w:rFonts w:ascii="Courier New" w:hAnsi="Courier New" w:cs="Courier New" w:hint="default"/>
      </w:rPr>
    </w:lvl>
    <w:lvl w:ilvl="8" w:tplc="04150005" w:tentative="1">
      <w:start w:val="1"/>
      <w:numFmt w:val="bullet"/>
      <w:lvlText w:val=""/>
      <w:lvlJc w:val="left"/>
      <w:pPr>
        <w:ind w:left="6810" w:hanging="360"/>
      </w:pPr>
      <w:rPr>
        <w:rFonts w:ascii="Wingdings" w:hAnsi="Wingdings" w:hint="default"/>
      </w:rPr>
    </w:lvl>
  </w:abstractNum>
  <w:abstractNum w:abstractNumId="44" w15:restartNumberingAfterBreak="0">
    <w:nsid w:val="29F42348"/>
    <w:multiLevelType w:val="multilevel"/>
    <w:tmpl w:val="5F5CD6E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15:restartNumberingAfterBreak="0">
    <w:nsid w:val="2BA8197A"/>
    <w:multiLevelType w:val="hybridMultilevel"/>
    <w:tmpl w:val="8672447C"/>
    <w:lvl w:ilvl="0" w:tplc="B95203C4">
      <w:start w:val="1"/>
      <w:numFmt w:val="decimal"/>
      <w:lvlText w:val="%1."/>
      <w:lvlJc w:val="left"/>
      <w:pPr>
        <w:ind w:left="360" w:hanging="360"/>
      </w:pPr>
      <w:rPr>
        <w:i w:val="0"/>
        <w:iCs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15:restartNumberingAfterBreak="0">
    <w:nsid w:val="2CAC051A"/>
    <w:multiLevelType w:val="hybridMultilevel"/>
    <w:tmpl w:val="DC38D326"/>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37672A20"/>
    <w:multiLevelType w:val="multilevel"/>
    <w:tmpl w:val="8BD2881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8" w15:restartNumberingAfterBreak="0">
    <w:nsid w:val="384C69AC"/>
    <w:multiLevelType w:val="hybridMultilevel"/>
    <w:tmpl w:val="5B4040D8"/>
    <w:lvl w:ilvl="0" w:tplc="ECE479FA">
      <w:start w:val="1"/>
      <w:numFmt w:val="bullet"/>
      <w:lvlText w:val="•"/>
      <w:lvlJc w:val="left"/>
      <w:pPr>
        <w:ind w:left="52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188065E">
      <w:start w:val="1"/>
      <w:numFmt w:val="bullet"/>
      <w:lvlText w:val="o"/>
      <w:lvlJc w:val="left"/>
      <w:pPr>
        <w:ind w:left="10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574963C">
      <w:start w:val="1"/>
      <w:numFmt w:val="bullet"/>
      <w:lvlText w:val="▪"/>
      <w:lvlJc w:val="left"/>
      <w:pPr>
        <w:ind w:left="181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088C414">
      <w:start w:val="1"/>
      <w:numFmt w:val="bullet"/>
      <w:lvlText w:val="•"/>
      <w:lvlJc w:val="left"/>
      <w:pPr>
        <w:ind w:left="253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0561BE4">
      <w:start w:val="1"/>
      <w:numFmt w:val="bullet"/>
      <w:lvlText w:val="o"/>
      <w:lvlJc w:val="left"/>
      <w:pPr>
        <w:ind w:left="325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43C6EB4">
      <w:start w:val="1"/>
      <w:numFmt w:val="bullet"/>
      <w:lvlText w:val="▪"/>
      <w:lvlJc w:val="left"/>
      <w:pPr>
        <w:ind w:left="397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FFA39EC">
      <w:start w:val="1"/>
      <w:numFmt w:val="bullet"/>
      <w:lvlText w:val="•"/>
      <w:lvlJc w:val="left"/>
      <w:pPr>
        <w:ind w:left="46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C006274">
      <w:start w:val="1"/>
      <w:numFmt w:val="bullet"/>
      <w:lvlText w:val="o"/>
      <w:lvlJc w:val="left"/>
      <w:pPr>
        <w:ind w:left="541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5DA7626">
      <w:start w:val="1"/>
      <w:numFmt w:val="bullet"/>
      <w:lvlText w:val="▪"/>
      <w:lvlJc w:val="left"/>
      <w:pPr>
        <w:ind w:left="613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38C759FD"/>
    <w:multiLevelType w:val="hybridMultilevel"/>
    <w:tmpl w:val="FA9CE74C"/>
    <w:lvl w:ilvl="0" w:tplc="0415000B">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3AB20956"/>
    <w:multiLevelType w:val="multilevel"/>
    <w:tmpl w:val="91B0ACD6"/>
    <w:styleLink w:val="WWNum4"/>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3B7068DF"/>
    <w:multiLevelType w:val="multilevel"/>
    <w:tmpl w:val="3AC4DE22"/>
    <w:lvl w:ilvl="0">
      <w:start w:val="1"/>
      <w:numFmt w:val="decimal"/>
      <w:pStyle w:val="Nagwek1"/>
      <w:lvlText w:val="%1."/>
      <w:lvlJc w:val="left"/>
      <w:pPr>
        <w:ind w:left="720" w:hanging="360"/>
      </w:pPr>
      <w:rPr>
        <w:sz w:val="22"/>
        <w:szCs w:val="22"/>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pStyle w:val="Nagwek4"/>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3C02675C"/>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3" w15:restartNumberingAfterBreak="0">
    <w:nsid w:val="3CB652BB"/>
    <w:multiLevelType w:val="multilevel"/>
    <w:tmpl w:val="D736DC84"/>
    <w:lvl w:ilvl="0">
      <w:start w:val="7"/>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 w15:restartNumberingAfterBreak="0">
    <w:nsid w:val="3E017AFD"/>
    <w:multiLevelType w:val="hybridMultilevel"/>
    <w:tmpl w:val="C31A74B8"/>
    <w:styleLink w:val="WWNum21"/>
    <w:lvl w:ilvl="0" w:tplc="04150011">
      <w:start w:val="1"/>
      <w:numFmt w:val="decimal"/>
      <w:lvlText w:val="%1)"/>
      <w:lvlJc w:val="left"/>
      <w:pPr>
        <w:ind w:left="720" w:hanging="360"/>
      </w:pPr>
      <w:rPr>
        <w:rFont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55" w15:restartNumberingAfterBreak="0">
    <w:nsid w:val="47E00E84"/>
    <w:multiLevelType w:val="hybridMultilevel"/>
    <w:tmpl w:val="E4E6F6B2"/>
    <w:lvl w:ilvl="0" w:tplc="0415000D">
      <w:start w:val="1"/>
      <w:numFmt w:val="bullet"/>
      <w:lvlText w:val=""/>
      <w:lvlJc w:val="left"/>
      <w:pPr>
        <w:ind w:left="502" w:hanging="360"/>
      </w:pPr>
      <w:rPr>
        <w:rFonts w:ascii="Wingdings" w:hAnsi="Wingdings"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56" w15:restartNumberingAfterBreak="0">
    <w:nsid w:val="4A527BEE"/>
    <w:multiLevelType w:val="multilevel"/>
    <w:tmpl w:val="395AB89C"/>
    <w:styleLink w:val="WWNum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7" w15:restartNumberingAfterBreak="0">
    <w:nsid w:val="4A7E7996"/>
    <w:multiLevelType w:val="hybridMultilevel"/>
    <w:tmpl w:val="5336B050"/>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4AB30174"/>
    <w:multiLevelType w:val="hybridMultilevel"/>
    <w:tmpl w:val="D944A362"/>
    <w:lvl w:ilvl="0" w:tplc="0415000D">
      <w:start w:val="1"/>
      <w:numFmt w:val="bullet"/>
      <w:lvlText w:val=""/>
      <w:lvlJc w:val="left"/>
      <w:pPr>
        <w:ind w:left="643" w:hanging="360"/>
      </w:pPr>
      <w:rPr>
        <w:rFonts w:ascii="Wingdings" w:hAnsi="Wingdings" w:hint="default"/>
      </w:rPr>
    </w:lvl>
    <w:lvl w:ilvl="1" w:tplc="04150003" w:tentative="1">
      <w:start w:val="1"/>
      <w:numFmt w:val="bullet"/>
      <w:lvlText w:val="o"/>
      <w:lvlJc w:val="left"/>
      <w:pPr>
        <w:ind w:left="1363" w:hanging="360"/>
      </w:pPr>
      <w:rPr>
        <w:rFonts w:ascii="Courier New" w:hAnsi="Courier New" w:cs="Courier New" w:hint="default"/>
      </w:rPr>
    </w:lvl>
    <w:lvl w:ilvl="2" w:tplc="04150005" w:tentative="1">
      <w:start w:val="1"/>
      <w:numFmt w:val="bullet"/>
      <w:lvlText w:val=""/>
      <w:lvlJc w:val="left"/>
      <w:pPr>
        <w:ind w:left="2083" w:hanging="360"/>
      </w:pPr>
      <w:rPr>
        <w:rFonts w:ascii="Wingdings" w:hAnsi="Wingdings" w:hint="default"/>
      </w:rPr>
    </w:lvl>
    <w:lvl w:ilvl="3" w:tplc="04150001" w:tentative="1">
      <w:start w:val="1"/>
      <w:numFmt w:val="bullet"/>
      <w:lvlText w:val=""/>
      <w:lvlJc w:val="left"/>
      <w:pPr>
        <w:ind w:left="2803" w:hanging="360"/>
      </w:pPr>
      <w:rPr>
        <w:rFonts w:ascii="Symbol" w:hAnsi="Symbol" w:hint="default"/>
      </w:rPr>
    </w:lvl>
    <w:lvl w:ilvl="4" w:tplc="04150003" w:tentative="1">
      <w:start w:val="1"/>
      <w:numFmt w:val="bullet"/>
      <w:lvlText w:val="o"/>
      <w:lvlJc w:val="left"/>
      <w:pPr>
        <w:ind w:left="3523" w:hanging="360"/>
      </w:pPr>
      <w:rPr>
        <w:rFonts w:ascii="Courier New" w:hAnsi="Courier New" w:cs="Courier New" w:hint="default"/>
      </w:rPr>
    </w:lvl>
    <w:lvl w:ilvl="5" w:tplc="04150005" w:tentative="1">
      <w:start w:val="1"/>
      <w:numFmt w:val="bullet"/>
      <w:lvlText w:val=""/>
      <w:lvlJc w:val="left"/>
      <w:pPr>
        <w:ind w:left="4243" w:hanging="360"/>
      </w:pPr>
      <w:rPr>
        <w:rFonts w:ascii="Wingdings" w:hAnsi="Wingdings" w:hint="default"/>
      </w:rPr>
    </w:lvl>
    <w:lvl w:ilvl="6" w:tplc="04150001" w:tentative="1">
      <w:start w:val="1"/>
      <w:numFmt w:val="bullet"/>
      <w:lvlText w:val=""/>
      <w:lvlJc w:val="left"/>
      <w:pPr>
        <w:ind w:left="4963" w:hanging="360"/>
      </w:pPr>
      <w:rPr>
        <w:rFonts w:ascii="Symbol" w:hAnsi="Symbol" w:hint="default"/>
      </w:rPr>
    </w:lvl>
    <w:lvl w:ilvl="7" w:tplc="04150003" w:tentative="1">
      <w:start w:val="1"/>
      <w:numFmt w:val="bullet"/>
      <w:lvlText w:val="o"/>
      <w:lvlJc w:val="left"/>
      <w:pPr>
        <w:ind w:left="5683" w:hanging="360"/>
      </w:pPr>
      <w:rPr>
        <w:rFonts w:ascii="Courier New" w:hAnsi="Courier New" w:cs="Courier New" w:hint="default"/>
      </w:rPr>
    </w:lvl>
    <w:lvl w:ilvl="8" w:tplc="04150005" w:tentative="1">
      <w:start w:val="1"/>
      <w:numFmt w:val="bullet"/>
      <w:lvlText w:val=""/>
      <w:lvlJc w:val="left"/>
      <w:pPr>
        <w:ind w:left="6403" w:hanging="360"/>
      </w:pPr>
      <w:rPr>
        <w:rFonts w:ascii="Wingdings" w:hAnsi="Wingdings" w:hint="default"/>
      </w:rPr>
    </w:lvl>
  </w:abstractNum>
  <w:abstractNum w:abstractNumId="59" w15:restartNumberingAfterBreak="0">
    <w:nsid w:val="4F76389B"/>
    <w:multiLevelType w:val="multilevel"/>
    <w:tmpl w:val="6ADA96C8"/>
    <w:lvl w:ilvl="0">
      <w:start w:val="1"/>
      <w:numFmt w:val="decimal"/>
      <w:lvlText w:val="%1."/>
      <w:lvlJc w:val="left"/>
      <w:pPr>
        <w:ind w:left="502" w:hanging="360"/>
      </w:pPr>
      <w:rPr>
        <w:rFonts w:hint="default"/>
      </w:rPr>
    </w:lvl>
    <w:lvl w:ilvl="1">
      <w:start w:val="1"/>
      <w:numFmt w:val="decimal"/>
      <w:isLgl/>
      <w:lvlText w:val="%1.%2."/>
      <w:lvlJc w:val="left"/>
      <w:pPr>
        <w:ind w:left="643"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0" w15:restartNumberingAfterBreak="0">
    <w:nsid w:val="5DAB35B7"/>
    <w:multiLevelType w:val="hybridMultilevel"/>
    <w:tmpl w:val="E3749C12"/>
    <w:lvl w:ilvl="0" w:tplc="0415000D">
      <w:start w:val="1"/>
      <w:numFmt w:val="bullet"/>
      <w:lvlText w:val=""/>
      <w:lvlJc w:val="left"/>
      <w:pPr>
        <w:ind w:left="927"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1" w15:restartNumberingAfterBreak="0">
    <w:nsid w:val="5E5D72BF"/>
    <w:multiLevelType w:val="hybridMultilevel"/>
    <w:tmpl w:val="222E91D2"/>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62" w15:restartNumberingAfterBreak="0">
    <w:nsid w:val="60100EE3"/>
    <w:multiLevelType w:val="hybridMultilevel"/>
    <w:tmpl w:val="0CA69B1C"/>
    <w:lvl w:ilvl="0" w:tplc="0415000D">
      <w:start w:val="1"/>
      <w:numFmt w:val="bullet"/>
      <w:lvlText w:val=""/>
      <w:lvlJc w:val="left"/>
      <w:pPr>
        <w:ind w:left="643" w:hanging="360"/>
      </w:pPr>
      <w:rPr>
        <w:rFonts w:ascii="Wingdings" w:hAnsi="Wingdings" w:hint="default"/>
      </w:rPr>
    </w:lvl>
    <w:lvl w:ilvl="1" w:tplc="04150003" w:tentative="1">
      <w:start w:val="1"/>
      <w:numFmt w:val="bullet"/>
      <w:lvlText w:val="o"/>
      <w:lvlJc w:val="left"/>
      <w:pPr>
        <w:ind w:left="1363" w:hanging="360"/>
      </w:pPr>
      <w:rPr>
        <w:rFonts w:ascii="Courier New" w:hAnsi="Courier New" w:cs="Courier New" w:hint="default"/>
      </w:rPr>
    </w:lvl>
    <w:lvl w:ilvl="2" w:tplc="04150005" w:tentative="1">
      <w:start w:val="1"/>
      <w:numFmt w:val="bullet"/>
      <w:lvlText w:val=""/>
      <w:lvlJc w:val="left"/>
      <w:pPr>
        <w:ind w:left="2083" w:hanging="360"/>
      </w:pPr>
      <w:rPr>
        <w:rFonts w:ascii="Wingdings" w:hAnsi="Wingdings" w:hint="default"/>
      </w:rPr>
    </w:lvl>
    <w:lvl w:ilvl="3" w:tplc="04150001" w:tentative="1">
      <w:start w:val="1"/>
      <w:numFmt w:val="bullet"/>
      <w:lvlText w:val=""/>
      <w:lvlJc w:val="left"/>
      <w:pPr>
        <w:ind w:left="2803" w:hanging="360"/>
      </w:pPr>
      <w:rPr>
        <w:rFonts w:ascii="Symbol" w:hAnsi="Symbol" w:hint="default"/>
      </w:rPr>
    </w:lvl>
    <w:lvl w:ilvl="4" w:tplc="04150003" w:tentative="1">
      <w:start w:val="1"/>
      <w:numFmt w:val="bullet"/>
      <w:lvlText w:val="o"/>
      <w:lvlJc w:val="left"/>
      <w:pPr>
        <w:ind w:left="3523" w:hanging="360"/>
      </w:pPr>
      <w:rPr>
        <w:rFonts w:ascii="Courier New" w:hAnsi="Courier New" w:cs="Courier New" w:hint="default"/>
      </w:rPr>
    </w:lvl>
    <w:lvl w:ilvl="5" w:tplc="04150005" w:tentative="1">
      <w:start w:val="1"/>
      <w:numFmt w:val="bullet"/>
      <w:lvlText w:val=""/>
      <w:lvlJc w:val="left"/>
      <w:pPr>
        <w:ind w:left="4243" w:hanging="360"/>
      </w:pPr>
      <w:rPr>
        <w:rFonts w:ascii="Wingdings" w:hAnsi="Wingdings" w:hint="default"/>
      </w:rPr>
    </w:lvl>
    <w:lvl w:ilvl="6" w:tplc="04150001" w:tentative="1">
      <w:start w:val="1"/>
      <w:numFmt w:val="bullet"/>
      <w:lvlText w:val=""/>
      <w:lvlJc w:val="left"/>
      <w:pPr>
        <w:ind w:left="4963" w:hanging="360"/>
      </w:pPr>
      <w:rPr>
        <w:rFonts w:ascii="Symbol" w:hAnsi="Symbol" w:hint="default"/>
      </w:rPr>
    </w:lvl>
    <w:lvl w:ilvl="7" w:tplc="04150003" w:tentative="1">
      <w:start w:val="1"/>
      <w:numFmt w:val="bullet"/>
      <w:lvlText w:val="o"/>
      <w:lvlJc w:val="left"/>
      <w:pPr>
        <w:ind w:left="5683" w:hanging="360"/>
      </w:pPr>
      <w:rPr>
        <w:rFonts w:ascii="Courier New" w:hAnsi="Courier New" w:cs="Courier New" w:hint="default"/>
      </w:rPr>
    </w:lvl>
    <w:lvl w:ilvl="8" w:tplc="04150005" w:tentative="1">
      <w:start w:val="1"/>
      <w:numFmt w:val="bullet"/>
      <w:lvlText w:val=""/>
      <w:lvlJc w:val="left"/>
      <w:pPr>
        <w:ind w:left="6403" w:hanging="360"/>
      </w:pPr>
      <w:rPr>
        <w:rFonts w:ascii="Wingdings" w:hAnsi="Wingdings" w:hint="default"/>
      </w:rPr>
    </w:lvl>
  </w:abstractNum>
  <w:abstractNum w:abstractNumId="63" w15:restartNumberingAfterBreak="0">
    <w:nsid w:val="6017207A"/>
    <w:multiLevelType w:val="hybridMultilevel"/>
    <w:tmpl w:val="2456486C"/>
    <w:lvl w:ilvl="0" w:tplc="B20AD4A8">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4" w15:restartNumberingAfterBreak="0">
    <w:nsid w:val="601F531F"/>
    <w:multiLevelType w:val="hybridMultilevel"/>
    <w:tmpl w:val="1F76767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0EC7850"/>
    <w:multiLevelType w:val="hybridMultilevel"/>
    <w:tmpl w:val="ED0A200C"/>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15:restartNumberingAfterBreak="0">
    <w:nsid w:val="63981489"/>
    <w:multiLevelType w:val="hybridMultilevel"/>
    <w:tmpl w:val="116238AE"/>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7" w15:restartNumberingAfterBreak="0">
    <w:nsid w:val="652059C5"/>
    <w:multiLevelType w:val="multilevel"/>
    <w:tmpl w:val="9C9CB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66327BF"/>
    <w:multiLevelType w:val="multilevel"/>
    <w:tmpl w:val="2084DFE2"/>
    <w:styleLink w:val="WWNum3"/>
    <w:lvl w:ilvl="0">
      <w:start w:val="1"/>
      <w:numFmt w:val="decimal"/>
      <w:lvlText w:val="%1)"/>
      <w:lvlJc w:val="left"/>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9" w15:restartNumberingAfterBreak="0">
    <w:nsid w:val="669C2D5D"/>
    <w:multiLevelType w:val="hybridMultilevel"/>
    <w:tmpl w:val="EDCC3A78"/>
    <w:lvl w:ilvl="0" w:tplc="662289DC">
      <w:start w:val="1"/>
      <w:numFmt w:val="decimal"/>
      <w:lvlText w:val="%1)"/>
      <w:lvlJc w:val="left"/>
      <w:pPr>
        <w:tabs>
          <w:tab w:val="num" w:pos="531"/>
        </w:tabs>
        <w:ind w:left="531" w:hanging="360"/>
      </w:pPr>
      <w:rPr>
        <w:rFonts w:ascii="Times New Roman" w:eastAsia="Times New Roman" w:hAnsi="Times New Roman" w:cs="Times New Roman"/>
        <w:b w:val="0"/>
      </w:rPr>
    </w:lvl>
    <w:lvl w:ilvl="1" w:tplc="04150019" w:tentative="1">
      <w:start w:val="1"/>
      <w:numFmt w:val="lowerLetter"/>
      <w:lvlText w:val="%2."/>
      <w:lvlJc w:val="left"/>
      <w:pPr>
        <w:tabs>
          <w:tab w:val="num" w:pos="1251"/>
        </w:tabs>
        <w:ind w:left="1251" w:hanging="360"/>
      </w:pPr>
    </w:lvl>
    <w:lvl w:ilvl="2" w:tplc="0415001B" w:tentative="1">
      <w:start w:val="1"/>
      <w:numFmt w:val="lowerRoman"/>
      <w:lvlText w:val="%3."/>
      <w:lvlJc w:val="right"/>
      <w:pPr>
        <w:tabs>
          <w:tab w:val="num" w:pos="1971"/>
        </w:tabs>
        <w:ind w:left="1971" w:hanging="180"/>
      </w:pPr>
    </w:lvl>
    <w:lvl w:ilvl="3" w:tplc="0415000F" w:tentative="1">
      <w:start w:val="1"/>
      <w:numFmt w:val="decimal"/>
      <w:lvlText w:val="%4."/>
      <w:lvlJc w:val="left"/>
      <w:pPr>
        <w:tabs>
          <w:tab w:val="num" w:pos="2691"/>
        </w:tabs>
        <w:ind w:left="2691" w:hanging="360"/>
      </w:pPr>
    </w:lvl>
    <w:lvl w:ilvl="4" w:tplc="04150019" w:tentative="1">
      <w:start w:val="1"/>
      <w:numFmt w:val="lowerLetter"/>
      <w:lvlText w:val="%5."/>
      <w:lvlJc w:val="left"/>
      <w:pPr>
        <w:tabs>
          <w:tab w:val="num" w:pos="3411"/>
        </w:tabs>
        <w:ind w:left="3411" w:hanging="360"/>
      </w:pPr>
    </w:lvl>
    <w:lvl w:ilvl="5" w:tplc="0415001B" w:tentative="1">
      <w:start w:val="1"/>
      <w:numFmt w:val="lowerRoman"/>
      <w:lvlText w:val="%6."/>
      <w:lvlJc w:val="right"/>
      <w:pPr>
        <w:tabs>
          <w:tab w:val="num" w:pos="4131"/>
        </w:tabs>
        <w:ind w:left="4131" w:hanging="180"/>
      </w:pPr>
    </w:lvl>
    <w:lvl w:ilvl="6" w:tplc="0415000F" w:tentative="1">
      <w:start w:val="1"/>
      <w:numFmt w:val="decimal"/>
      <w:lvlText w:val="%7."/>
      <w:lvlJc w:val="left"/>
      <w:pPr>
        <w:tabs>
          <w:tab w:val="num" w:pos="4851"/>
        </w:tabs>
        <w:ind w:left="4851" w:hanging="360"/>
      </w:pPr>
    </w:lvl>
    <w:lvl w:ilvl="7" w:tplc="04150019" w:tentative="1">
      <w:start w:val="1"/>
      <w:numFmt w:val="lowerLetter"/>
      <w:lvlText w:val="%8."/>
      <w:lvlJc w:val="left"/>
      <w:pPr>
        <w:tabs>
          <w:tab w:val="num" w:pos="5571"/>
        </w:tabs>
        <w:ind w:left="5571" w:hanging="360"/>
      </w:pPr>
    </w:lvl>
    <w:lvl w:ilvl="8" w:tplc="0415001B" w:tentative="1">
      <w:start w:val="1"/>
      <w:numFmt w:val="lowerRoman"/>
      <w:lvlText w:val="%9."/>
      <w:lvlJc w:val="right"/>
      <w:pPr>
        <w:tabs>
          <w:tab w:val="num" w:pos="6291"/>
        </w:tabs>
        <w:ind w:left="6291" w:hanging="180"/>
      </w:pPr>
    </w:lvl>
  </w:abstractNum>
  <w:abstractNum w:abstractNumId="70" w15:restartNumberingAfterBreak="0">
    <w:nsid w:val="671A2FA6"/>
    <w:multiLevelType w:val="multilevel"/>
    <w:tmpl w:val="3E1C182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15:restartNumberingAfterBreak="0">
    <w:nsid w:val="676153A5"/>
    <w:multiLevelType w:val="hybridMultilevel"/>
    <w:tmpl w:val="BCAA7890"/>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15:restartNumberingAfterBreak="0">
    <w:nsid w:val="6B8654D4"/>
    <w:multiLevelType w:val="hybridMultilevel"/>
    <w:tmpl w:val="C5E20108"/>
    <w:styleLink w:val="WWNum31"/>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BEA3309"/>
    <w:multiLevelType w:val="multilevel"/>
    <w:tmpl w:val="1E46E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C6526AA"/>
    <w:multiLevelType w:val="hybridMultilevel"/>
    <w:tmpl w:val="96F836FC"/>
    <w:lvl w:ilvl="0" w:tplc="0415000D">
      <w:start w:val="1"/>
      <w:numFmt w:val="bullet"/>
      <w:lvlText w:val=""/>
      <w:lvlJc w:val="left"/>
      <w:pPr>
        <w:ind w:left="502" w:hanging="360"/>
      </w:pPr>
      <w:rPr>
        <w:rFonts w:ascii="Wingdings" w:hAnsi="Wingdings"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75" w15:restartNumberingAfterBreak="0">
    <w:nsid w:val="6D227688"/>
    <w:multiLevelType w:val="hybridMultilevel"/>
    <w:tmpl w:val="20581FEC"/>
    <w:styleLink w:val="WWNum32"/>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6" w15:restartNumberingAfterBreak="0">
    <w:nsid w:val="6F125B46"/>
    <w:multiLevelType w:val="hybridMultilevel"/>
    <w:tmpl w:val="9F9CA16C"/>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 w15:restartNumberingAfterBreak="0">
    <w:nsid w:val="72062C09"/>
    <w:multiLevelType w:val="hybridMultilevel"/>
    <w:tmpl w:val="203CEA86"/>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78" w15:restartNumberingAfterBreak="0">
    <w:nsid w:val="75F51144"/>
    <w:multiLevelType w:val="hybridMultilevel"/>
    <w:tmpl w:val="6A525B66"/>
    <w:lvl w:ilvl="0" w:tplc="B2561F10">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78147ADD"/>
    <w:multiLevelType w:val="multilevel"/>
    <w:tmpl w:val="794CCEBE"/>
    <w:styleLink w:val="WWNum6"/>
    <w:lvl w:ilvl="0">
      <w:numFmt w:val="bullet"/>
      <w:lvlText w:val=""/>
      <w:lvlJc w:val="left"/>
      <w:pPr>
        <w:ind w:left="36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0" w15:restartNumberingAfterBreak="0">
    <w:nsid w:val="78BC0822"/>
    <w:multiLevelType w:val="multilevel"/>
    <w:tmpl w:val="495CB0E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1" w15:restartNumberingAfterBreak="0">
    <w:nsid w:val="7AA276D9"/>
    <w:multiLevelType w:val="hybridMultilevel"/>
    <w:tmpl w:val="0B122106"/>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7E600C90"/>
    <w:multiLevelType w:val="hybridMultilevel"/>
    <w:tmpl w:val="0FB84BBA"/>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100876956">
    <w:abstractNumId w:val="51"/>
  </w:num>
  <w:num w:numId="2" w16cid:durableId="835069635">
    <w:abstractNumId w:val="18"/>
  </w:num>
  <w:num w:numId="3" w16cid:durableId="334190722">
    <w:abstractNumId w:val="32"/>
  </w:num>
  <w:num w:numId="4" w16cid:durableId="774833599">
    <w:abstractNumId w:val="68"/>
  </w:num>
  <w:num w:numId="5" w16cid:durableId="1886478991">
    <w:abstractNumId w:val="43"/>
  </w:num>
  <w:num w:numId="6" w16cid:durableId="422148050">
    <w:abstractNumId w:val="75"/>
  </w:num>
  <w:num w:numId="7" w16cid:durableId="1586112034">
    <w:abstractNumId w:val="17"/>
  </w:num>
  <w:num w:numId="8" w16cid:durableId="813060984">
    <w:abstractNumId w:val="54"/>
  </w:num>
  <w:num w:numId="9" w16cid:durableId="193274745">
    <w:abstractNumId w:val="72"/>
  </w:num>
  <w:num w:numId="10" w16cid:durableId="385419688">
    <w:abstractNumId w:val="69"/>
  </w:num>
  <w:num w:numId="11" w16cid:durableId="1382899693">
    <w:abstractNumId w:val="59"/>
  </w:num>
  <w:num w:numId="12" w16cid:durableId="876544953">
    <w:abstractNumId w:val="22"/>
  </w:num>
  <w:num w:numId="13" w16cid:durableId="1095396157">
    <w:abstractNumId w:val="31"/>
  </w:num>
  <w:num w:numId="14" w16cid:durableId="1493985003">
    <w:abstractNumId w:val="40"/>
  </w:num>
  <w:num w:numId="15" w16cid:durableId="44138412">
    <w:abstractNumId w:val="38"/>
  </w:num>
  <w:num w:numId="16" w16cid:durableId="1875732870">
    <w:abstractNumId w:val="64"/>
  </w:num>
  <w:num w:numId="17" w16cid:durableId="1761877225">
    <w:abstractNumId w:val="66"/>
  </w:num>
  <w:num w:numId="18" w16cid:durableId="1595672752">
    <w:abstractNumId w:val="52"/>
  </w:num>
  <w:num w:numId="19" w16cid:durableId="1876189720">
    <w:abstractNumId w:val="50"/>
  </w:num>
  <w:num w:numId="20" w16cid:durableId="277874055">
    <w:abstractNumId w:val="30"/>
  </w:num>
  <w:num w:numId="21" w16cid:durableId="1054815554">
    <w:abstractNumId w:val="20"/>
  </w:num>
  <w:num w:numId="22" w16cid:durableId="29230955">
    <w:abstractNumId w:val="80"/>
  </w:num>
  <w:num w:numId="23" w16cid:durableId="510413226">
    <w:abstractNumId w:val="44"/>
  </w:num>
  <w:num w:numId="24" w16cid:durableId="915824733">
    <w:abstractNumId w:val="24"/>
  </w:num>
  <w:num w:numId="25" w16cid:durableId="1911772636">
    <w:abstractNumId w:val="47"/>
  </w:num>
  <w:num w:numId="26" w16cid:durableId="1460300040">
    <w:abstractNumId w:val="70"/>
  </w:num>
  <w:num w:numId="27" w16cid:durableId="1230073444">
    <w:abstractNumId w:val="79"/>
  </w:num>
  <w:num w:numId="28" w16cid:durableId="1919366880">
    <w:abstractNumId w:val="56"/>
  </w:num>
  <w:num w:numId="29" w16cid:durableId="1535121554">
    <w:abstractNumId w:val="77"/>
  </w:num>
  <w:num w:numId="30" w16cid:durableId="1693801623">
    <w:abstractNumId w:val="78"/>
  </w:num>
  <w:num w:numId="31" w16cid:durableId="474227145">
    <w:abstractNumId w:val="60"/>
  </w:num>
  <w:num w:numId="32" w16cid:durableId="548105246">
    <w:abstractNumId w:val="27"/>
  </w:num>
  <w:num w:numId="33" w16cid:durableId="222713604">
    <w:abstractNumId w:val="82"/>
  </w:num>
  <w:num w:numId="34" w16cid:durableId="1177184834">
    <w:abstractNumId w:val="46"/>
  </w:num>
  <w:num w:numId="35" w16cid:durableId="1657800707">
    <w:abstractNumId w:val="34"/>
  </w:num>
  <w:num w:numId="36" w16cid:durableId="29191309">
    <w:abstractNumId w:val="49"/>
  </w:num>
  <w:num w:numId="37" w16cid:durableId="410783571">
    <w:abstractNumId w:val="37"/>
  </w:num>
  <w:num w:numId="38" w16cid:durableId="2120755556">
    <w:abstractNumId w:val="26"/>
  </w:num>
  <w:num w:numId="39" w16cid:durableId="633757198">
    <w:abstractNumId w:val="29"/>
  </w:num>
  <w:num w:numId="40" w16cid:durableId="1174372318">
    <w:abstractNumId w:val="57"/>
  </w:num>
  <w:num w:numId="41" w16cid:durableId="799616558">
    <w:abstractNumId w:val="71"/>
  </w:num>
  <w:num w:numId="42" w16cid:durableId="1908608080">
    <w:abstractNumId w:val="81"/>
  </w:num>
  <w:num w:numId="43" w16cid:durableId="581643986">
    <w:abstractNumId w:val="76"/>
  </w:num>
  <w:num w:numId="44" w16cid:durableId="948122415">
    <w:abstractNumId w:val="55"/>
  </w:num>
  <w:num w:numId="45" w16cid:durableId="1778594207">
    <w:abstractNumId w:val="74"/>
  </w:num>
  <w:num w:numId="46" w16cid:durableId="71395501">
    <w:abstractNumId w:val="25"/>
  </w:num>
  <w:num w:numId="47" w16cid:durableId="391386318">
    <w:abstractNumId w:val="58"/>
  </w:num>
  <w:num w:numId="48" w16cid:durableId="614749605">
    <w:abstractNumId w:val="62"/>
  </w:num>
  <w:num w:numId="49" w16cid:durableId="1230849772">
    <w:abstractNumId w:val="42"/>
  </w:num>
  <w:num w:numId="50" w16cid:durableId="1269433003">
    <w:abstractNumId w:val="19"/>
  </w:num>
  <w:num w:numId="51" w16cid:durableId="46418792">
    <w:abstractNumId w:val="33"/>
  </w:num>
  <w:num w:numId="52" w16cid:durableId="2053844740">
    <w:abstractNumId w:val="65"/>
  </w:num>
  <w:num w:numId="53" w16cid:durableId="308949833">
    <w:abstractNumId w:val="35"/>
  </w:num>
  <w:num w:numId="54" w16cid:durableId="1045789220">
    <w:abstractNumId w:val="39"/>
  </w:num>
  <w:num w:numId="55" w16cid:durableId="210988871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5536151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106026635">
    <w:abstractNumId w:val="45"/>
  </w:num>
  <w:num w:numId="58" w16cid:durableId="468016196">
    <w:abstractNumId w:val="61"/>
  </w:num>
  <w:num w:numId="59" w16cid:durableId="1440833933">
    <w:abstractNumId w:val="67"/>
  </w:num>
  <w:num w:numId="60" w16cid:durableId="403989314">
    <w:abstractNumId w:val="73"/>
  </w:num>
  <w:num w:numId="61" w16cid:durableId="815033368">
    <w:abstractNumId w:val="23"/>
  </w:num>
  <w:num w:numId="62" w16cid:durableId="362901617">
    <w:abstractNumId w:val="28"/>
  </w:num>
  <w:num w:numId="63" w16cid:durableId="2098206241">
    <w:abstractNumId w:val="53"/>
  </w:num>
  <w:num w:numId="64" w16cid:durableId="1264995239">
    <w:abstractNumId w:val="48"/>
  </w:num>
  <w:num w:numId="65" w16cid:durableId="252980544">
    <w:abstractNumId w:val="41"/>
  </w:num>
  <w:num w:numId="66" w16cid:durableId="1166749994">
    <w:abstractNumId w:val="63"/>
  </w:num>
  <w:num w:numId="67" w16cid:durableId="2104371804">
    <w:abstractNumId w:val="2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3291"/>
    <w:rsid w:val="00004641"/>
    <w:rsid w:val="00004AC8"/>
    <w:rsid w:val="000069B6"/>
    <w:rsid w:val="000115F5"/>
    <w:rsid w:val="0002182D"/>
    <w:rsid w:val="000235B1"/>
    <w:rsid w:val="00037EB0"/>
    <w:rsid w:val="000507CA"/>
    <w:rsid w:val="0005084E"/>
    <w:rsid w:val="00051BA1"/>
    <w:rsid w:val="00052A4E"/>
    <w:rsid w:val="00054C51"/>
    <w:rsid w:val="00057817"/>
    <w:rsid w:val="00060FCE"/>
    <w:rsid w:val="00061E7F"/>
    <w:rsid w:val="00063729"/>
    <w:rsid w:val="000676DE"/>
    <w:rsid w:val="00070073"/>
    <w:rsid w:val="0007355E"/>
    <w:rsid w:val="00076292"/>
    <w:rsid w:val="000771AD"/>
    <w:rsid w:val="00081B39"/>
    <w:rsid w:val="000845F7"/>
    <w:rsid w:val="00084A25"/>
    <w:rsid w:val="00086BE5"/>
    <w:rsid w:val="00093BAF"/>
    <w:rsid w:val="000952B2"/>
    <w:rsid w:val="000957C0"/>
    <w:rsid w:val="000A139D"/>
    <w:rsid w:val="000A2ADE"/>
    <w:rsid w:val="000A3DA6"/>
    <w:rsid w:val="000A41FB"/>
    <w:rsid w:val="000B2C6C"/>
    <w:rsid w:val="000B6B37"/>
    <w:rsid w:val="000C1B24"/>
    <w:rsid w:val="000D32DE"/>
    <w:rsid w:val="000D636A"/>
    <w:rsid w:val="000D6B55"/>
    <w:rsid w:val="000E0015"/>
    <w:rsid w:val="000E1D59"/>
    <w:rsid w:val="000E79EB"/>
    <w:rsid w:val="000F3F03"/>
    <w:rsid w:val="00101E0F"/>
    <w:rsid w:val="00104006"/>
    <w:rsid w:val="0010503A"/>
    <w:rsid w:val="00113725"/>
    <w:rsid w:val="001175D7"/>
    <w:rsid w:val="001251B1"/>
    <w:rsid w:val="001302A1"/>
    <w:rsid w:val="00133CD8"/>
    <w:rsid w:val="00151254"/>
    <w:rsid w:val="00151E08"/>
    <w:rsid w:val="00151E1B"/>
    <w:rsid w:val="0016059C"/>
    <w:rsid w:val="00165AE4"/>
    <w:rsid w:val="00165F9F"/>
    <w:rsid w:val="001715F8"/>
    <w:rsid w:val="00172977"/>
    <w:rsid w:val="00180127"/>
    <w:rsid w:val="00186E20"/>
    <w:rsid w:val="001925E3"/>
    <w:rsid w:val="001959BE"/>
    <w:rsid w:val="00196033"/>
    <w:rsid w:val="001A498D"/>
    <w:rsid w:val="001A6EE3"/>
    <w:rsid w:val="001B60D4"/>
    <w:rsid w:val="001B7A6C"/>
    <w:rsid w:val="001C266F"/>
    <w:rsid w:val="001C4279"/>
    <w:rsid w:val="001C523A"/>
    <w:rsid w:val="001C6502"/>
    <w:rsid w:val="001D2A75"/>
    <w:rsid w:val="001D31F6"/>
    <w:rsid w:val="001D4D95"/>
    <w:rsid w:val="001D5884"/>
    <w:rsid w:val="001E1288"/>
    <w:rsid w:val="001E326A"/>
    <w:rsid w:val="001E3A53"/>
    <w:rsid w:val="001E4C1C"/>
    <w:rsid w:val="001E533C"/>
    <w:rsid w:val="001F364D"/>
    <w:rsid w:val="001F7A0B"/>
    <w:rsid w:val="001F7F54"/>
    <w:rsid w:val="00200DB3"/>
    <w:rsid w:val="00212C72"/>
    <w:rsid w:val="0021413E"/>
    <w:rsid w:val="00222D80"/>
    <w:rsid w:val="002269E5"/>
    <w:rsid w:val="00251B05"/>
    <w:rsid w:val="00255CA7"/>
    <w:rsid w:val="002668C9"/>
    <w:rsid w:val="00272EC8"/>
    <w:rsid w:val="002758AA"/>
    <w:rsid w:val="0027634A"/>
    <w:rsid w:val="00276C57"/>
    <w:rsid w:val="00277492"/>
    <w:rsid w:val="00281E7F"/>
    <w:rsid w:val="002847AD"/>
    <w:rsid w:val="00285F2E"/>
    <w:rsid w:val="002910AD"/>
    <w:rsid w:val="00291488"/>
    <w:rsid w:val="002A090D"/>
    <w:rsid w:val="002A3E1C"/>
    <w:rsid w:val="002A48AF"/>
    <w:rsid w:val="002A7A07"/>
    <w:rsid w:val="002B734A"/>
    <w:rsid w:val="002B755A"/>
    <w:rsid w:val="002B7D2D"/>
    <w:rsid w:val="002C26F9"/>
    <w:rsid w:val="002C2EC3"/>
    <w:rsid w:val="002C5B40"/>
    <w:rsid w:val="002C687A"/>
    <w:rsid w:val="002D122E"/>
    <w:rsid w:val="002D2035"/>
    <w:rsid w:val="002D7D64"/>
    <w:rsid w:val="002E0067"/>
    <w:rsid w:val="002E0AD4"/>
    <w:rsid w:val="002E3D05"/>
    <w:rsid w:val="002E4489"/>
    <w:rsid w:val="002E6827"/>
    <w:rsid w:val="002E73AE"/>
    <w:rsid w:val="002F055F"/>
    <w:rsid w:val="002F05CB"/>
    <w:rsid w:val="002F1ACA"/>
    <w:rsid w:val="002F5905"/>
    <w:rsid w:val="002F6549"/>
    <w:rsid w:val="00304B51"/>
    <w:rsid w:val="0030566A"/>
    <w:rsid w:val="00307B82"/>
    <w:rsid w:val="0031158C"/>
    <w:rsid w:val="00314EAF"/>
    <w:rsid w:val="003161C2"/>
    <w:rsid w:val="00317A2D"/>
    <w:rsid w:val="00321867"/>
    <w:rsid w:val="00330B35"/>
    <w:rsid w:val="003357F0"/>
    <w:rsid w:val="00335B9E"/>
    <w:rsid w:val="00346582"/>
    <w:rsid w:val="0035408F"/>
    <w:rsid w:val="00354D3E"/>
    <w:rsid w:val="00356008"/>
    <w:rsid w:val="003579DF"/>
    <w:rsid w:val="003638D6"/>
    <w:rsid w:val="00365792"/>
    <w:rsid w:val="003666B4"/>
    <w:rsid w:val="0036672F"/>
    <w:rsid w:val="00372F8C"/>
    <w:rsid w:val="003730FF"/>
    <w:rsid w:val="00381A59"/>
    <w:rsid w:val="00381AFB"/>
    <w:rsid w:val="00381F07"/>
    <w:rsid w:val="00382439"/>
    <w:rsid w:val="00390793"/>
    <w:rsid w:val="00391015"/>
    <w:rsid w:val="00391E55"/>
    <w:rsid w:val="00393860"/>
    <w:rsid w:val="003A3790"/>
    <w:rsid w:val="003A4E16"/>
    <w:rsid w:val="003A5252"/>
    <w:rsid w:val="003A7A80"/>
    <w:rsid w:val="003B2C46"/>
    <w:rsid w:val="003B412B"/>
    <w:rsid w:val="003B66F3"/>
    <w:rsid w:val="003C430B"/>
    <w:rsid w:val="003D27AB"/>
    <w:rsid w:val="003D7105"/>
    <w:rsid w:val="003E10D1"/>
    <w:rsid w:val="003E36C7"/>
    <w:rsid w:val="003E52E2"/>
    <w:rsid w:val="003F076E"/>
    <w:rsid w:val="003F1121"/>
    <w:rsid w:val="003F2CE7"/>
    <w:rsid w:val="003F7692"/>
    <w:rsid w:val="004042F4"/>
    <w:rsid w:val="00405B44"/>
    <w:rsid w:val="0041074C"/>
    <w:rsid w:val="0041080D"/>
    <w:rsid w:val="0042579B"/>
    <w:rsid w:val="0043330F"/>
    <w:rsid w:val="00437543"/>
    <w:rsid w:val="00440F27"/>
    <w:rsid w:val="00441F91"/>
    <w:rsid w:val="0044319D"/>
    <w:rsid w:val="00443750"/>
    <w:rsid w:val="00451737"/>
    <w:rsid w:val="00453685"/>
    <w:rsid w:val="00454D38"/>
    <w:rsid w:val="00457AA3"/>
    <w:rsid w:val="00457FDD"/>
    <w:rsid w:val="00461C11"/>
    <w:rsid w:val="00462507"/>
    <w:rsid w:val="004663D0"/>
    <w:rsid w:val="004674D1"/>
    <w:rsid w:val="00473B8B"/>
    <w:rsid w:val="00475E95"/>
    <w:rsid w:val="004808F0"/>
    <w:rsid w:val="00491025"/>
    <w:rsid w:val="00491047"/>
    <w:rsid w:val="004971C6"/>
    <w:rsid w:val="004A2899"/>
    <w:rsid w:val="004A41B1"/>
    <w:rsid w:val="004A4AD3"/>
    <w:rsid w:val="004B5D11"/>
    <w:rsid w:val="004B62AC"/>
    <w:rsid w:val="004C2588"/>
    <w:rsid w:val="004C498F"/>
    <w:rsid w:val="004C5E8E"/>
    <w:rsid w:val="004D16CA"/>
    <w:rsid w:val="004D3CFC"/>
    <w:rsid w:val="004D664D"/>
    <w:rsid w:val="004E6926"/>
    <w:rsid w:val="004E786A"/>
    <w:rsid w:val="004F2685"/>
    <w:rsid w:val="004F76F4"/>
    <w:rsid w:val="00500B26"/>
    <w:rsid w:val="00501EFE"/>
    <w:rsid w:val="00505934"/>
    <w:rsid w:val="00506A12"/>
    <w:rsid w:val="005079C0"/>
    <w:rsid w:val="00512F33"/>
    <w:rsid w:val="00513CB4"/>
    <w:rsid w:val="00514888"/>
    <w:rsid w:val="00520EA6"/>
    <w:rsid w:val="005224AC"/>
    <w:rsid w:val="00523DDC"/>
    <w:rsid w:val="005300B4"/>
    <w:rsid w:val="005311C7"/>
    <w:rsid w:val="005340FD"/>
    <w:rsid w:val="0053626B"/>
    <w:rsid w:val="00540EF2"/>
    <w:rsid w:val="005462CD"/>
    <w:rsid w:val="00547931"/>
    <w:rsid w:val="00547BDD"/>
    <w:rsid w:val="0055235B"/>
    <w:rsid w:val="0056647B"/>
    <w:rsid w:val="00566E3E"/>
    <w:rsid w:val="0056787F"/>
    <w:rsid w:val="005713CD"/>
    <w:rsid w:val="0058482F"/>
    <w:rsid w:val="005852E0"/>
    <w:rsid w:val="0059091E"/>
    <w:rsid w:val="00592C65"/>
    <w:rsid w:val="00596C85"/>
    <w:rsid w:val="005A07D7"/>
    <w:rsid w:val="005A113E"/>
    <w:rsid w:val="005A116D"/>
    <w:rsid w:val="005A5867"/>
    <w:rsid w:val="005A6C52"/>
    <w:rsid w:val="005B3DC3"/>
    <w:rsid w:val="005C01DD"/>
    <w:rsid w:val="005C0D0E"/>
    <w:rsid w:val="005C1668"/>
    <w:rsid w:val="005C58DA"/>
    <w:rsid w:val="005C5C49"/>
    <w:rsid w:val="005C5D8F"/>
    <w:rsid w:val="005D3278"/>
    <w:rsid w:val="005D47A3"/>
    <w:rsid w:val="005D567D"/>
    <w:rsid w:val="005D5D5C"/>
    <w:rsid w:val="005E51DC"/>
    <w:rsid w:val="005E5C2E"/>
    <w:rsid w:val="005E749E"/>
    <w:rsid w:val="005F0D5C"/>
    <w:rsid w:val="005F4AD8"/>
    <w:rsid w:val="00602E2F"/>
    <w:rsid w:val="006048E3"/>
    <w:rsid w:val="0061069F"/>
    <w:rsid w:val="00612F7F"/>
    <w:rsid w:val="006151B0"/>
    <w:rsid w:val="00616345"/>
    <w:rsid w:val="006170D1"/>
    <w:rsid w:val="006178CC"/>
    <w:rsid w:val="00621886"/>
    <w:rsid w:val="00630948"/>
    <w:rsid w:val="00635B34"/>
    <w:rsid w:val="00644354"/>
    <w:rsid w:val="006446B5"/>
    <w:rsid w:val="00651AEB"/>
    <w:rsid w:val="006522E0"/>
    <w:rsid w:val="006555B4"/>
    <w:rsid w:val="006556EA"/>
    <w:rsid w:val="00657577"/>
    <w:rsid w:val="0066002E"/>
    <w:rsid w:val="00660855"/>
    <w:rsid w:val="00660FC1"/>
    <w:rsid w:val="0066251D"/>
    <w:rsid w:val="00666A5F"/>
    <w:rsid w:val="0067127F"/>
    <w:rsid w:val="00671A35"/>
    <w:rsid w:val="00673B4A"/>
    <w:rsid w:val="00683607"/>
    <w:rsid w:val="00683E84"/>
    <w:rsid w:val="00690E1B"/>
    <w:rsid w:val="00694266"/>
    <w:rsid w:val="00697697"/>
    <w:rsid w:val="006A5EB5"/>
    <w:rsid w:val="006A6EBA"/>
    <w:rsid w:val="006B3E39"/>
    <w:rsid w:val="006B4E5C"/>
    <w:rsid w:val="006C46C9"/>
    <w:rsid w:val="006D0ECC"/>
    <w:rsid w:val="006D0F78"/>
    <w:rsid w:val="006D1C48"/>
    <w:rsid w:val="006D626D"/>
    <w:rsid w:val="006D7DCB"/>
    <w:rsid w:val="006E052F"/>
    <w:rsid w:val="006E4D11"/>
    <w:rsid w:val="006E57A3"/>
    <w:rsid w:val="006F2720"/>
    <w:rsid w:val="006F3A78"/>
    <w:rsid w:val="006F4997"/>
    <w:rsid w:val="006F7FDD"/>
    <w:rsid w:val="007041D2"/>
    <w:rsid w:val="00706746"/>
    <w:rsid w:val="007107EB"/>
    <w:rsid w:val="007107FA"/>
    <w:rsid w:val="00717F46"/>
    <w:rsid w:val="00720765"/>
    <w:rsid w:val="007217D9"/>
    <w:rsid w:val="007223F1"/>
    <w:rsid w:val="00722C4B"/>
    <w:rsid w:val="00723CB6"/>
    <w:rsid w:val="00724263"/>
    <w:rsid w:val="00724FCD"/>
    <w:rsid w:val="00725015"/>
    <w:rsid w:val="007320D0"/>
    <w:rsid w:val="007360F4"/>
    <w:rsid w:val="00743A9C"/>
    <w:rsid w:val="007460D5"/>
    <w:rsid w:val="007526E5"/>
    <w:rsid w:val="0075388A"/>
    <w:rsid w:val="007576B0"/>
    <w:rsid w:val="00760F2F"/>
    <w:rsid w:val="00761838"/>
    <w:rsid w:val="00767C94"/>
    <w:rsid w:val="00771F77"/>
    <w:rsid w:val="00773C8D"/>
    <w:rsid w:val="0078253F"/>
    <w:rsid w:val="00783285"/>
    <w:rsid w:val="007965B4"/>
    <w:rsid w:val="007A37AE"/>
    <w:rsid w:val="007A7A42"/>
    <w:rsid w:val="007B193D"/>
    <w:rsid w:val="007B239D"/>
    <w:rsid w:val="007B3990"/>
    <w:rsid w:val="007B5238"/>
    <w:rsid w:val="007B57BF"/>
    <w:rsid w:val="007C000E"/>
    <w:rsid w:val="007C0641"/>
    <w:rsid w:val="007C06F2"/>
    <w:rsid w:val="007D029D"/>
    <w:rsid w:val="007D1D01"/>
    <w:rsid w:val="007D73DB"/>
    <w:rsid w:val="007D742A"/>
    <w:rsid w:val="007D7787"/>
    <w:rsid w:val="007E0123"/>
    <w:rsid w:val="007E05D9"/>
    <w:rsid w:val="007E0826"/>
    <w:rsid w:val="007E3CEB"/>
    <w:rsid w:val="007E3E54"/>
    <w:rsid w:val="007E7538"/>
    <w:rsid w:val="007F235F"/>
    <w:rsid w:val="007F388D"/>
    <w:rsid w:val="007F702C"/>
    <w:rsid w:val="0080319F"/>
    <w:rsid w:val="00804D4F"/>
    <w:rsid w:val="008065D0"/>
    <w:rsid w:val="008147E5"/>
    <w:rsid w:val="00816138"/>
    <w:rsid w:val="00816D18"/>
    <w:rsid w:val="008232EA"/>
    <w:rsid w:val="008249B6"/>
    <w:rsid w:val="00825826"/>
    <w:rsid w:val="00827287"/>
    <w:rsid w:val="00827D46"/>
    <w:rsid w:val="008314F8"/>
    <w:rsid w:val="00834F4F"/>
    <w:rsid w:val="008411B6"/>
    <w:rsid w:val="00846DA6"/>
    <w:rsid w:val="008524AC"/>
    <w:rsid w:val="00852511"/>
    <w:rsid w:val="0085328B"/>
    <w:rsid w:val="00855F46"/>
    <w:rsid w:val="00866EDB"/>
    <w:rsid w:val="008740CA"/>
    <w:rsid w:val="0087499F"/>
    <w:rsid w:val="00875713"/>
    <w:rsid w:val="008771E4"/>
    <w:rsid w:val="00887A50"/>
    <w:rsid w:val="0089118B"/>
    <w:rsid w:val="008A33DA"/>
    <w:rsid w:val="008A4D61"/>
    <w:rsid w:val="008A59B6"/>
    <w:rsid w:val="008A7EAC"/>
    <w:rsid w:val="008B3BD7"/>
    <w:rsid w:val="008B438C"/>
    <w:rsid w:val="008B5026"/>
    <w:rsid w:val="008B67B3"/>
    <w:rsid w:val="008C175E"/>
    <w:rsid w:val="008C57F9"/>
    <w:rsid w:val="008D4CCF"/>
    <w:rsid w:val="008D5D61"/>
    <w:rsid w:val="008E49CF"/>
    <w:rsid w:val="008F67EE"/>
    <w:rsid w:val="008F74B4"/>
    <w:rsid w:val="00902087"/>
    <w:rsid w:val="00903D74"/>
    <w:rsid w:val="00904AA8"/>
    <w:rsid w:val="00905B51"/>
    <w:rsid w:val="00905FF7"/>
    <w:rsid w:val="00907A02"/>
    <w:rsid w:val="009227C6"/>
    <w:rsid w:val="00926E4B"/>
    <w:rsid w:val="00931044"/>
    <w:rsid w:val="00934BE3"/>
    <w:rsid w:val="009411A6"/>
    <w:rsid w:val="00941FF8"/>
    <w:rsid w:val="009500B9"/>
    <w:rsid w:val="009509C6"/>
    <w:rsid w:val="009512CD"/>
    <w:rsid w:val="00960142"/>
    <w:rsid w:val="00961B3A"/>
    <w:rsid w:val="00972922"/>
    <w:rsid w:val="009729EF"/>
    <w:rsid w:val="00972DD9"/>
    <w:rsid w:val="00975191"/>
    <w:rsid w:val="00984178"/>
    <w:rsid w:val="00984B36"/>
    <w:rsid w:val="00987239"/>
    <w:rsid w:val="00991B66"/>
    <w:rsid w:val="00993861"/>
    <w:rsid w:val="00997E82"/>
    <w:rsid w:val="009A4F7F"/>
    <w:rsid w:val="009B100A"/>
    <w:rsid w:val="009B3654"/>
    <w:rsid w:val="009B5E25"/>
    <w:rsid w:val="009B61C0"/>
    <w:rsid w:val="009C32A1"/>
    <w:rsid w:val="009C4557"/>
    <w:rsid w:val="009D1082"/>
    <w:rsid w:val="009D443E"/>
    <w:rsid w:val="009E10CF"/>
    <w:rsid w:val="009E604C"/>
    <w:rsid w:val="009E60DB"/>
    <w:rsid w:val="009F4A28"/>
    <w:rsid w:val="009F5754"/>
    <w:rsid w:val="00A001A1"/>
    <w:rsid w:val="00A0371C"/>
    <w:rsid w:val="00A0373A"/>
    <w:rsid w:val="00A04387"/>
    <w:rsid w:val="00A050B6"/>
    <w:rsid w:val="00A05A20"/>
    <w:rsid w:val="00A11222"/>
    <w:rsid w:val="00A1387B"/>
    <w:rsid w:val="00A14C53"/>
    <w:rsid w:val="00A15037"/>
    <w:rsid w:val="00A22A99"/>
    <w:rsid w:val="00A23348"/>
    <w:rsid w:val="00A27395"/>
    <w:rsid w:val="00A301FC"/>
    <w:rsid w:val="00A30765"/>
    <w:rsid w:val="00A332F1"/>
    <w:rsid w:val="00A36B48"/>
    <w:rsid w:val="00A3766D"/>
    <w:rsid w:val="00A40C0D"/>
    <w:rsid w:val="00A42192"/>
    <w:rsid w:val="00A437D6"/>
    <w:rsid w:val="00A4797D"/>
    <w:rsid w:val="00A501C1"/>
    <w:rsid w:val="00A52CB9"/>
    <w:rsid w:val="00A5660B"/>
    <w:rsid w:val="00A5796E"/>
    <w:rsid w:val="00A71067"/>
    <w:rsid w:val="00A7287B"/>
    <w:rsid w:val="00A7341B"/>
    <w:rsid w:val="00A74A06"/>
    <w:rsid w:val="00A836E7"/>
    <w:rsid w:val="00A84250"/>
    <w:rsid w:val="00A843EC"/>
    <w:rsid w:val="00A8516B"/>
    <w:rsid w:val="00A87746"/>
    <w:rsid w:val="00A9156E"/>
    <w:rsid w:val="00A918F0"/>
    <w:rsid w:val="00A93274"/>
    <w:rsid w:val="00A94C62"/>
    <w:rsid w:val="00A94EC3"/>
    <w:rsid w:val="00A95A45"/>
    <w:rsid w:val="00AA30E2"/>
    <w:rsid w:val="00AA37D6"/>
    <w:rsid w:val="00AA382C"/>
    <w:rsid w:val="00AC03E8"/>
    <w:rsid w:val="00AC0519"/>
    <w:rsid w:val="00AC1A02"/>
    <w:rsid w:val="00AC5BAD"/>
    <w:rsid w:val="00AD038E"/>
    <w:rsid w:val="00AD1C16"/>
    <w:rsid w:val="00AD2CB1"/>
    <w:rsid w:val="00AE0084"/>
    <w:rsid w:val="00AE2EBD"/>
    <w:rsid w:val="00AE39B0"/>
    <w:rsid w:val="00AE6FF3"/>
    <w:rsid w:val="00AF2EFF"/>
    <w:rsid w:val="00AF2F10"/>
    <w:rsid w:val="00AF43AA"/>
    <w:rsid w:val="00B02F0A"/>
    <w:rsid w:val="00B0729E"/>
    <w:rsid w:val="00B07381"/>
    <w:rsid w:val="00B10469"/>
    <w:rsid w:val="00B12A52"/>
    <w:rsid w:val="00B15A2A"/>
    <w:rsid w:val="00B16A85"/>
    <w:rsid w:val="00B170E0"/>
    <w:rsid w:val="00B26448"/>
    <w:rsid w:val="00B35A7E"/>
    <w:rsid w:val="00B435C2"/>
    <w:rsid w:val="00B43DEF"/>
    <w:rsid w:val="00B5068B"/>
    <w:rsid w:val="00B50E0B"/>
    <w:rsid w:val="00B545EB"/>
    <w:rsid w:val="00B60222"/>
    <w:rsid w:val="00B62963"/>
    <w:rsid w:val="00B70C36"/>
    <w:rsid w:val="00B720AF"/>
    <w:rsid w:val="00B764D3"/>
    <w:rsid w:val="00B80FAD"/>
    <w:rsid w:val="00B8332B"/>
    <w:rsid w:val="00B918BB"/>
    <w:rsid w:val="00B94DFA"/>
    <w:rsid w:val="00B97438"/>
    <w:rsid w:val="00BA2C2B"/>
    <w:rsid w:val="00BA46B4"/>
    <w:rsid w:val="00BA7ED7"/>
    <w:rsid w:val="00BA7F91"/>
    <w:rsid w:val="00BB0592"/>
    <w:rsid w:val="00BB0B8D"/>
    <w:rsid w:val="00BB290F"/>
    <w:rsid w:val="00BB787F"/>
    <w:rsid w:val="00BB7900"/>
    <w:rsid w:val="00BD1F9D"/>
    <w:rsid w:val="00BD2200"/>
    <w:rsid w:val="00BD2902"/>
    <w:rsid w:val="00BD5188"/>
    <w:rsid w:val="00BD6DDF"/>
    <w:rsid w:val="00BF38D8"/>
    <w:rsid w:val="00BF54AB"/>
    <w:rsid w:val="00C0071D"/>
    <w:rsid w:val="00C00F50"/>
    <w:rsid w:val="00C12657"/>
    <w:rsid w:val="00C12F37"/>
    <w:rsid w:val="00C15E73"/>
    <w:rsid w:val="00C17037"/>
    <w:rsid w:val="00C208DB"/>
    <w:rsid w:val="00C2355C"/>
    <w:rsid w:val="00C25419"/>
    <w:rsid w:val="00C30608"/>
    <w:rsid w:val="00C35715"/>
    <w:rsid w:val="00C36B8C"/>
    <w:rsid w:val="00C4362E"/>
    <w:rsid w:val="00C43A04"/>
    <w:rsid w:val="00C501A1"/>
    <w:rsid w:val="00C534CC"/>
    <w:rsid w:val="00C5373D"/>
    <w:rsid w:val="00C611DC"/>
    <w:rsid w:val="00C6219F"/>
    <w:rsid w:val="00C7101D"/>
    <w:rsid w:val="00C75705"/>
    <w:rsid w:val="00C76EFA"/>
    <w:rsid w:val="00C83463"/>
    <w:rsid w:val="00C8643B"/>
    <w:rsid w:val="00C91EE5"/>
    <w:rsid w:val="00C94E78"/>
    <w:rsid w:val="00C95092"/>
    <w:rsid w:val="00C95171"/>
    <w:rsid w:val="00CA0C02"/>
    <w:rsid w:val="00CA4499"/>
    <w:rsid w:val="00CA6B1C"/>
    <w:rsid w:val="00CB0471"/>
    <w:rsid w:val="00CB0EF0"/>
    <w:rsid w:val="00CB747A"/>
    <w:rsid w:val="00CD1280"/>
    <w:rsid w:val="00CD2C47"/>
    <w:rsid w:val="00CE21BC"/>
    <w:rsid w:val="00CE2334"/>
    <w:rsid w:val="00CE2780"/>
    <w:rsid w:val="00CE52D6"/>
    <w:rsid w:val="00CE5B55"/>
    <w:rsid w:val="00CE6EB9"/>
    <w:rsid w:val="00CF0544"/>
    <w:rsid w:val="00D0171C"/>
    <w:rsid w:val="00D01D06"/>
    <w:rsid w:val="00D11E21"/>
    <w:rsid w:val="00D13230"/>
    <w:rsid w:val="00D13F04"/>
    <w:rsid w:val="00D15783"/>
    <w:rsid w:val="00D246AA"/>
    <w:rsid w:val="00D2634C"/>
    <w:rsid w:val="00D275DD"/>
    <w:rsid w:val="00D3303E"/>
    <w:rsid w:val="00D33CC9"/>
    <w:rsid w:val="00D44FEE"/>
    <w:rsid w:val="00D4549D"/>
    <w:rsid w:val="00D469E7"/>
    <w:rsid w:val="00D47605"/>
    <w:rsid w:val="00D56F99"/>
    <w:rsid w:val="00D623B7"/>
    <w:rsid w:val="00D6703F"/>
    <w:rsid w:val="00D675E4"/>
    <w:rsid w:val="00D7076E"/>
    <w:rsid w:val="00D83385"/>
    <w:rsid w:val="00D83A83"/>
    <w:rsid w:val="00D93400"/>
    <w:rsid w:val="00DA21FB"/>
    <w:rsid w:val="00DD0FCD"/>
    <w:rsid w:val="00DD1A13"/>
    <w:rsid w:val="00DD2909"/>
    <w:rsid w:val="00DD54D1"/>
    <w:rsid w:val="00DD6D35"/>
    <w:rsid w:val="00DD70F3"/>
    <w:rsid w:val="00DE1A9C"/>
    <w:rsid w:val="00DE41CF"/>
    <w:rsid w:val="00DE5350"/>
    <w:rsid w:val="00DE5DD7"/>
    <w:rsid w:val="00DF0A15"/>
    <w:rsid w:val="00DF5E1C"/>
    <w:rsid w:val="00E0090F"/>
    <w:rsid w:val="00E01846"/>
    <w:rsid w:val="00E05E6E"/>
    <w:rsid w:val="00E068EF"/>
    <w:rsid w:val="00E06E4E"/>
    <w:rsid w:val="00E07B46"/>
    <w:rsid w:val="00E15B71"/>
    <w:rsid w:val="00E274C4"/>
    <w:rsid w:val="00E31BF6"/>
    <w:rsid w:val="00E33CA8"/>
    <w:rsid w:val="00E3490F"/>
    <w:rsid w:val="00E36453"/>
    <w:rsid w:val="00E42DCF"/>
    <w:rsid w:val="00E517E1"/>
    <w:rsid w:val="00E518D9"/>
    <w:rsid w:val="00E63ECE"/>
    <w:rsid w:val="00E64C1A"/>
    <w:rsid w:val="00E66B47"/>
    <w:rsid w:val="00E671E6"/>
    <w:rsid w:val="00E679B5"/>
    <w:rsid w:val="00E7002F"/>
    <w:rsid w:val="00E8183E"/>
    <w:rsid w:val="00E84177"/>
    <w:rsid w:val="00E86213"/>
    <w:rsid w:val="00E864DB"/>
    <w:rsid w:val="00E92429"/>
    <w:rsid w:val="00E92736"/>
    <w:rsid w:val="00E9742E"/>
    <w:rsid w:val="00EA464E"/>
    <w:rsid w:val="00EA7B9D"/>
    <w:rsid w:val="00EB0165"/>
    <w:rsid w:val="00EB19F6"/>
    <w:rsid w:val="00EB25C7"/>
    <w:rsid w:val="00EB29AD"/>
    <w:rsid w:val="00EB53BB"/>
    <w:rsid w:val="00EB7A14"/>
    <w:rsid w:val="00EC3770"/>
    <w:rsid w:val="00EC73B0"/>
    <w:rsid w:val="00ED4933"/>
    <w:rsid w:val="00ED6B24"/>
    <w:rsid w:val="00EE393F"/>
    <w:rsid w:val="00EE73C3"/>
    <w:rsid w:val="00EF068B"/>
    <w:rsid w:val="00EF1FBA"/>
    <w:rsid w:val="00EF4082"/>
    <w:rsid w:val="00EF5038"/>
    <w:rsid w:val="00EF6858"/>
    <w:rsid w:val="00F00403"/>
    <w:rsid w:val="00F0250E"/>
    <w:rsid w:val="00F02F33"/>
    <w:rsid w:val="00F0644B"/>
    <w:rsid w:val="00F100DF"/>
    <w:rsid w:val="00F110EA"/>
    <w:rsid w:val="00F13EB5"/>
    <w:rsid w:val="00F1418A"/>
    <w:rsid w:val="00F23E99"/>
    <w:rsid w:val="00F27FB5"/>
    <w:rsid w:val="00F32F05"/>
    <w:rsid w:val="00F33BFE"/>
    <w:rsid w:val="00F33D95"/>
    <w:rsid w:val="00F36660"/>
    <w:rsid w:val="00F410FF"/>
    <w:rsid w:val="00F42EB1"/>
    <w:rsid w:val="00F46464"/>
    <w:rsid w:val="00F46792"/>
    <w:rsid w:val="00F467A8"/>
    <w:rsid w:val="00F4700F"/>
    <w:rsid w:val="00F50F5D"/>
    <w:rsid w:val="00F53709"/>
    <w:rsid w:val="00F53F89"/>
    <w:rsid w:val="00F563D0"/>
    <w:rsid w:val="00F622AF"/>
    <w:rsid w:val="00F63CC7"/>
    <w:rsid w:val="00F65AB5"/>
    <w:rsid w:val="00F67B45"/>
    <w:rsid w:val="00F710F9"/>
    <w:rsid w:val="00F73D41"/>
    <w:rsid w:val="00F73D4A"/>
    <w:rsid w:val="00F77365"/>
    <w:rsid w:val="00F8776F"/>
    <w:rsid w:val="00F87AFB"/>
    <w:rsid w:val="00F9021D"/>
    <w:rsid w:val="00F92497"/>
    <w:rsid w:val="00FA166A"/>
    <w:rsid w:val="00FA3A4C"/>
    <w:rsid w:val="00FB007E"/>
    <w:rsid w:val="00FB0165"/>
    <w:rsid w:val="00FB50EB"/>
    <w:rsid w:val="00FB7E57"/>
    <w:rsid w:val="00FC1F53"/>
    <w:rsid w:val="00FC44A8"/>
    <w:rsid w:val="00FC4E80"/>
    <w:rsid w:val="00FD02E5"/>
    <w:rsid w:val="00FD29A7"/>
    <w:rsid w:val="00FD3291"/>
    <w:rsid w:val="00FD4188"/>
    <w:rsid w:val="00FD7B3F"/>
    <w:rsid w:val="00FF38AE"/>
    <w:rsid w:val="00FF3DDB"/>
    <w:rsid w:val="00FF407C"/>
    <w:rsid w:val="00FF452D"/>
    <w:rsid w:val="00FF45D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956A75"/>
  <w15:docId w15:val="{BAE9DE58-CC46-4006-B51F-6B256C6A9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qFormat/>
    <w:rsid w:val="00F0250E"/>
    <w:pPr>
      <w:keepNext/>
      <w:numPr>
        <w:numId w:val="1"/>
      </w:numPr>
      <w:suppressAutoHyphens/>
      <w:spacing w:before="240" w:after="60"/>
      <w:jc w:val="left"/>
      <w:outlineLvl w:val="0"/>
    </w:pPr>
    <w:rPr>
      <w:rFonts w:ascii="Arial" w:eastAsia="Times New Roman" w:hAnsi="Arial" w:cs="Arial"/>
      <w:b/>
      <w:bCs/>
      <w:kern w:val="1"/>
      <w:sz w:val="32"/>
      <w:szCs w:val="32"/>
      <w:lang w:eastAsia="ar-SA"/>
    </w:rPr>
  </w:style>
  <w:style w:type="paragraph" w:styleId="Nagwek2">
    <w:name w:val="heading 2"/>
    <w:basedOn w:val="Normalny"/>
    <w:next w:val="Normalny"/>
    <w:link w:val="Nagwek2Znak"/>
    <w:unhideWhenUsed/>
    <w:qFormat/>
    <w:rsid w:val="00F0250E"/>
    <w:pPr>
      <w:keepNext/>
      <w:keepLines/>
      <w:spacing w:before="40" w:line="276" w:lineRule="auto"/>
      <w:jc w:val="left"/>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nhideWhenUsed/>
    <w:qFormat/>
    <w:rsid w:val="00743A9C"/>
    <w:pPr>
      <w:keepNext/>
      <w:keepLines/>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qFormat/>
    <w:rsid w:val="00F0250E"/>
    <w:pPr>
      <w:keepNext/>
      <w:numPr>
        <w:ilvl w:val="3"/>
        <w:numId w:val="1"/>
      </w:numPr>
      <w:suppressAutoHyphens/>
      <w:spacing w:before="240" w:after="60"/>
      <w:jc w:val="left"/>
      <w:outlineLvl w:val="3"/>
    </w:pPr>
    <w:rPr>
      <w:rFonts w:ascii="Times New Roman" w:eastAsia="Times New Roman" w:hAnsi="Times New Roman" w:cs="Times New Roman"/>
      <w:b/>
      <w:bCs/>
      <w:sz w:val="28"/>
      <w:szCs w:val="28"/>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EF4082"/>
    <w:pPr>
      <w:ind w:left="720"/>
      <w:contextualSpacing/>
    </w:pPr>
  </w:style>
  <w:style w:type="paragraph" w:styleId="Tekstprzypisukocowego">
    <w:name w:val="endnote text"/>
    <w:basedOn w:val="Normalny"/>
    <w:link w:val="TekstprzypisukocowegoZnak"/>
    <w:semiHidden/>
    <w:unhideWhenUsed/>
    <w:rsid w:val="000B2C6C"/>
    <w:rPr>
      <w:sz w:val="20"/>
      <w:szCs w:val="20"/>
    </w:rPr>
  </w:style>
  <w:style w:type="character" w:customStyle="1" w:styleId="TekstprzypisukocowegoZnak">
    <w:name w:val="Tekst przypisu końcowego Znak"/>
    <w:basedOn w:val="Domylnaczcionkaakapitu"/>
    <w:link w:val="Tekstprzypisukocowego"/>
    <w:semiHidden/>
    <w:rsid w:val="000B2C6C"/>
    <w:rPr>
      <w:sz w:val="20"/>
      <w:szCs w:val="20"/>
    </w:rPr>
  </w:style>
  <w:style w:type="character" w:styleId="Odwoanieprzypisukocowego">
    <w:name w:val="endnote reference"/>
    <w:basedOn w:val="Domylnaczcionkaakapitu"/>
    <w:semiHidden/>
    <w:unhideWhenUsed/>
    <w:rsid w:val="000B2C6C"/>
    <w:rPr>
      <w:vertAlign w:val="superscript"/>
    </w:rPr>
  </w:style>
  <w:style w:type="character" w:customStyle="1" w:styleId="Nagwek3Znak">
    <w:name w:val="Nagłówek 3 Znak"/>
    <w:basedOn w:val="Domylnaczcionkaakapitu"/>
    <w:link w:val="Nagwek3"/>
    <w:uiPriority w:val="9"/>
    <w:rsid w:val="00743A9C"/>
    <w:rPr>
      <w:rFonts w:asciiTheme="majorHAnsi" w:eastAsiaTheme="majorEastAsia" w:hAnsiTheme="majorHAnsi" w:cstheme="majorBidi"/>
      <w:b/>
      <w:bCs/>
      <w:color w:val="4F81BD" w:themeColor="accent1"/>
    </w:rPr>
  </w:style>
  <w:style w:type="paragraph" w:styleId="Stopka">
    <w:name w:val="footer"/>
    <w:basedOn w:val="Normalny"/>
    <w:link w:val="StopkaZnak"/>
    <w:uiPriority w:val="99"/>
    <w:unhideWhenUsed/>
    <w:rsid w:val="001B7A6C"/>
    <w:pPr>
      <w:tabs>
        <w:tab w:val="center" w:pos="4536"/>
        <w:tab w:val="right" w:pos="9072"/>
      </w:tabs>
    </w:pPr>
  </w:style>
  <w:style w:type="character" w:customStyle="1" w:styleId="StopkaZnak">
    <w:name w:val="Stopka Znak"/>
    <w:basedOn w:val="Domylnaczcionkaakapitu"/>
    <w:link w:val="Stopka"/>
    <w:uiPriority w:val="99"/>
    <w:rsid w:val="001B7A6C"/>
  </w:style>
  <w:style w:type="paragraph" w:styleId="Tekstdymka">
    <w:name w:val="Balloon Text"/>
    <w:basedOn w:val="Normalny"/>
    <w:link w:val="TekstdymkaZnak"/>
    <w:unhideWhenUsed/>
    <w:rsid w:val="001B7A6C"/>
    <w:rPr>
      <w:rFonts w:ascii="Tahoma" w:hAnsi="Tahoma" w:cs="Tahoma"/>
      <w:sz w:val="16"/>
      <w:szCs w:val="16"/>
    </w:rPr>
  </w:style>
  <w:style w:type="character" w:customStyle="1" w:styleId="TekstdymkaZnak">
    <w:name w:val="Tekst dymka Znak"/>
    <w:basedOn w:val="Domylnaczcionkaakapitu"/>
    <w:link w:val="Tekstdymka"/>
    <w:uiPriority w:val="99"/>
    <w:semiHidden/>
    <w:rsid w:val="001B7A6C"/>
    <w:rPr>
      <w:rFonts w:ascii="Tahoma" w:hAnsi="Tahoma" w:cs="Tahoma"/>
      <w:sz w:val="16"/>
      <w:szCs w:val="16"/>
    </w:rPr>
  </w:style>
  <w:style w:type="paragraph" w:styleId="Nagwek">
    <w:name w:val="header"/>
    <w:basedOn w:val="Normalny"/>
    <w:link w:val="NagwekZnak"/>
    <w:uiPriority w:val="99"/>
    <w:unhideWhenUsed/>
    <w:rsid w:val="001715F8"/>
    <w:pPr>
      <w:tabs>
        <w:tab w:val="center" w:pos="4536"/>
        <w:tab w:val="right" w:pos="9072"/>
      </w:tabs>
    </w:pPr>
  </w:style>
  <w:style w:type="character" w:customStyle="1" w:styleId="NagwekZnak">
    <w:name w:val="Nagłówek Znak"/>
    <w:basedOn w:val="Domylnaczcionkaakapitu"/>
    <w:link w:val="Nagwek"/>
    <w:uiPriority w:val="99"/>
    <w:rsid w:val="001715F8"/>
  </w:style>
  <w:style w:type="character" w:customStyle="1" w:styleId="Nagwek1Znak">
    <w:name w:val="Nagłówek 1 Znak"/>
    <w:basedOn w:val="Domylnaczcionkaakapitu"/>
    <w:link w:val="Nagwek1"/>
    <w:rsid w:val="00F0250E"/>
    <w:rPr>
      <w:rFonts w:ascii="Arial" w:eastAsia="Times New Roman" w:hAnsi="Arial" w:cs="Arial"/>
      <w:b/>
      <w:bCs/>
      <w:kern w:val="1"/>
      <w:sz w:val="32"/>
      <w:szCs w:val="32"/>
      <w:lang w:eastAsia="ar-SA"/>
    </w:rPr>
  </w:style>
  <w:style w:type="character" w:customStyle="1" w:styleId="Nagwek2Znak">
    <w:name w:val="Nagłówek 2 Znak"/>
    <w:basedOn w:val="Domylnaczcionkaakapitu"/>
    <w:link w:val="Nagwek2"/>
    <w:uiPriority w:val="9"/>
    <w:rsid w:val="00F0250E"/>
    <w:rPr>
      <w:rFonts w:asciiTheme="majorHAnsi" w:eastAsiaTheme="majorEastAsia" w:hAnsiTheme="majorHAnsi" w:cstheme="majorBidi"/>
      <w:color w:val="365F91" w:themeColor="accent1" w:themeShade="BF"/>
      <w:sz w:val="26"/>
      <w:szCs w:val="26"/>
    </w:rPr>
  </w:style>
  <w:style w:type="character" w:customStyle="1" w:styleId="Nagwek4Znak">
    <w:name w:val="Nagłówek 4 Znak"/>
    <w:basedOn w:val="Domylnaczcionkaakapitu"/>
    <w:link w:val="Nagwek4"/>
    <w:rsid w:val="00F0250E"/>
    <w:rPr>
      <w:rFonts w:ascii="Times New Roman" w:eastAsia="Times New Roman" w:hAnsi="Times New Roman" w:cs="Times New Roman"/>
      <w:b/>
      <w:bCs/>
      <w:sz w:val="28"/>
      <w:szCs w:val="28"/>
      <w:lang w:eastAsia="ar-SA"/>
    </w:rPr>
  </w:style>
  <w:style w:type="paragraph" w:styleId="Bezodstpw">
    <w:name w:val="No Spacing"/>
    <w:uiPriority w:val="1"/>
    <w:qFormat/>
    <w:rsid w:val="00F0250E"/>
    <w:pPr>
      <w:jc w:val="left"/>
    </w:pPr>
  </w:style>
  <w:style w:type="character" w:customStyle="1" w:styleId="WW8Num1z0">
    <w:name w:val="WW8Num1z0"/>
    <w:rsid w:val="00F0250E"/>
    <w:rPr>
      <w:rFonts w:ascii="Symbol" w:hAnsi="Symbol"/>
    </w:rPr>
  </w:style>
  <w:style w:type="character" w:customStyle="1" w:styleId="WW8Num1z1">
    <w:name w:val="WW8Num1z1"/>
    <w:rsid w:val="00F0250E"/>
    <w:rPr>
      <w:rFonts w:ascii="Courier New" w:hAnsi="Courier New" w:cs="Courier New"/>
    </w:rPr>
  </w:style>
  <w:style w:type="character" w:customStyle="1" w:styleId="WW8Num1z2">
    <w:name w:val="WW8Num1z2"/>
    <w:rsid w:val="00F0250E"/>
    <w:rPr>
      <w:rFonts w:ascii="Wingdings" w:hAnsi="Wingdings"/>
    </w:rPr>
  </w:style>
  <w:style w:type="character" w:customStyle="1" w:styleId="Domylnaczcionkaakapitu1">
    <w:name w:val="Domyślna czcionka akapitu1"/>
    <w:rsid w:val="00F0250E"/>
  </w:style>
  <w:style w:type="paragraph" w:customStyle="1" w:styleId="Nagwek10">
    <w:name w:val="Nagłówek1"/>
    <w:basedOn w:val="Normalny"/>
    <w:next w:val="Tekstpodstawowy"/>
    <w:rsid w:val="00F0250E"/>
    <w:pPr>
      <w:keepNext/>
      <w:suppressAutoHyphens/>
      <w:spacing w:before="240" w:after="120"/>
      <w:jc w:val="left"/>
    </w:pPr>
    <w:rPr>
      <w:rFonts w:ascii="Arial" w:eastAsia="Lucida Sans Unicode" w:hAnsi="Arial" w:cs="Tahoma"/>
      <w:sz w:val="28"/>
      <w:szCs w:val="28"/>
      <w:lang w:eastAsia="ar-SA"/>
    </w:rPr>
  </w:style>
  <w:style w:type="paragraph" w:styleId="Tekstpodstawowy">
    <w:name w:val="Body Text"/>
    <w:basedOn w:val="Normalny"/>
    <w:link w:val="TekstpodstawowyZnak"/>
    <w:rsid w:val="00F0250E"/>
    <w:pPr>
      <w:suppressAutoHyphens/>
      <w:spacing w:after="120"/>
      <w:jc w:val="left"/>
    </w:pPr>
    <w:rPr>
      <w:rFonts w:ascii="Times New Roman" w:eastAsia="Times New Roman" w:hAnsi="Times New Roman" w:cs="Times New Roman"/>
      <w:sz w:val="20"/>
      <w:szCs w:val="20"/>
      <w:lang w:val="x-none" w:eastAsia="ar-SA"/>
    </w:rPr>
  </w:style>
  <w:style w:type="character" w:customStyle="1" w:styleId="TekstpodstawowyZnak">
    <w:name w:val="Tekst podstawowy Znak"/>
    <w:basedOn w:val="Domylnaczcionkaakapitu"/>
    <w:link w:val="Tekstpodstawowy"/>
    <w:rsid w:val="00F0250E"/>
    <w:rPr>
      <w:rFonts w:ascii="Times New Roman" w:eastAsia="Times New Roman" w:hAnsi="Times New Roman" w:cs="Times New Roman"/>
      <w:sz w:val="20"/>
      <w:szCs w:val="20"/>
      <w:lang w:val="x-none" w:eastAsia="ar-SA"/>
    </w:rPr>
  </w:style>
  <w:style w:type="paragraph" w:styleId="Lista">
    <w:name w:val="List"/>
    <w:basedOn w:val="Tekstpodstawowy"/>
    <w:rsid w:val="00F0250E"/>
    <w:rPr>
      <w:rFonts w:cs="Tahoma"/>
    </w:rPr>
  </w:style>
  <w:style w:type="paragraph" w:customStyle="1" w:styleId="Podpis1">
    <w:name w:val="Podpis1"/>
    <w:basedOn w:val="Normalny"/>
    <w:rsid w:val="00F0250E"/>
    <w:pPr>
      <w:suppressLineNumbers/>
      <w:suppressAutoHyphens/>
      <w:spacing w:before="120" w:after="120"/>
      <w:jc w:val="left"/>
    </w:pPr>
    <w:rPr>
      <w:rFonts w:ascii="Times New Roman" w:eastAsia="Times New Roman" w:hAnsi="Times New Roman" w:cs="Tahoma"/>
      <w:i/>
      <w:iCs/>
      <w:sz w:val="24"/>
      <w:szCs w:val="24"/>
      <w:lang w:eastAsia="ar-SA"/>
    </w:rPr>
  </w:style>
  <w:style w:type="paragraph" w:customStyle="1" w:styleId="Indeks">
    <w:name w:val="Indeks"/>
    <w:basedOn w:val="Normalny"/>
    <w:rsid w:val="00F0250E"/>
    <w:pPr>
      <w:suppressLineNumbers/>
      <w:suppressAutoHyphens/>
      <w:jc w:val="left"/>
    </w:pPr>
    <w:rPr>
      <w:rFonts w:ascii="Times New Roman" w:eastAsia="Times New Roman" w:hAnsi="Times New Roman" w:cs="Tahoma"/>
      <w:sz w:val="20"/>
      <w:szCs w:val="20"/>
      <w:lang w:eastAsia="ar-SA"/>
    </w:rPr>
  </w:style>
  <w:style w:type="paragraph" w:customStyle="1" w:styleId="Zawartoramki">
    <w:name w:val="Zawartość ramki"/>
    <w:basedOn w:val="Tekstpodstawowy"/>
    <w:rsid w:val="00F0250E"/>
  </w:style>
  <w:style w:type="character" w:styleId="Numerstrony">
    <w:name w:val="page number"/>
    <w:basedOn w:val="Domylnaczcionkaakapitu"/>
    <w:rsid w:val="00F0250E"/>
  </w:style>
  <w:style w:type="paragraph" w:styleId="Mapadokumentu">
    <w:name w:val="Document Map"/>
    <w:basedOn w:val="Normalny"/>
    <w:link w:val="MapadokumentuZnak"/>
    <w:semiHidden/>
    <w:rsid w:val="00F0250E"/>
    <w:pPr>
      <w:shd w:val="clear" w:color="auto" w:fill="000080"/>
      <w:suppressAutoHyphens/>
      <w:jc w:val="left"/>
    </w:pPr>
    <w:rPr>
      <w:rFonts w:ascii="Tahoma" w:eastAsia="Times New Roman" w:hAnsi="Tahoma" w:cs="Tahoma"/>
      <w:sz w:val="20"/>
      <w:szCs w:val="20"/>
      <w:lang w:eastAsia="ar-SA"/>
    </w:rPr>
  </w:style>
  <w:style w:type="character" w:customStyle="1" w:styleId="MapadokumentuZnak">
    <w:name w:val="Mapa dokumentu Znak"/>
    <w:basedOn w:val="Domylnaczcionkaakapitu"/>
    <w:link w:val="Mapadokumentu"/>
    <w:semiHidden/>
    <w:rsid w:val="00F0250E"/>
    <w:rPr>
      <w:rFonts w:ascii="Tahoma" w:eastAsia="Times New Roman" w:hAnsi="Tahoma" w:cs="Tahoma"/>
      <w:sz w:val="20"/>
      <w:szCs w:val="20"/>
      <w:shd w:val="clear" w:color="auto" w:fill="000080"/>
      <w:lang w:eastAsia="ar-SA"/>
    </w:rPr>
  </w:style>
  <w:style w:type="paragraph" w:styleId="Tekstpodstawowy2">
    <w:name w:val="Body Text 2"/>
    <w:basedOn w:val="Normalny"/>
    <w:link w:val="Tekstpodstawowy2Znak"/>
    <w:rsid w:val="00F0250E"/>
    <w:pPr>
      <w:suppressAutoHyphens/>
      <w:spacing w:after="120" w:line="480" w:lineRule="auto"/>
      <w:jc w:val="left"/>
    </w:pPr>
    <w:rPr>
      <w:rFonts w:ascii="Times New Roman" w:eastAsia="Times New Roman" w:hAnsi="Times New Roman" w:cs="Times New Roman"/>
      <w:sz w:val="20"/>
      <w:szCs w:val="20"/>
      <w:lang w:val="x-none" w:eastAsia="ar-SA"/>
    </w:rPr>
  </w:style>
  <w:style w:type="character" w:customStyle="1" w:styleId="Tekstpodstawowy2Znak">
    <w:name w:val="Tekst podstawowy 2 Znak"/>
    <w:basedOn w:val="Domylnaczcionkaakapitu"/>
    <w:link w:val="Tekstpodstawowy2"/>
    <w:rsid w:val="00F0250E"/>
    <w:rPr>
      <w:rFonts w:ascii="Times New Roman" w:eastAsia="Times New Roman" w:hAnsi="Times New Roman" w:cs="Times New Roman"/>
      <w:sz w:val="20"/>
      <w:szCs w:val="20"/>
      <w:lang w:val="x-none" w:eastAsia="ar-SA"/>
    </w:rPr>
  </w:style>
  <w:style w:type="paragraph" w:customStyle="1" w:styleId="Tekstpodstawowy21">
    <w:name w:val="Tekst podstawowy 21"/>
    <w:basedOn w:val="Normalny"/>
    <w:rsid w:val="00F0250E"/>
    <w:pPr>
      <w:suppressAutoHyphens/>
      <w:jc w:val="left"/>
    </w:pPr>
    <w:rPr>
      <w:rFonts w:ascii="Times New Roman" w:eastAsia="Times New Roman" w:hAnsi="Times New Roman" w:cs="Times New Roman"/>
      <w:sz w:val="24"/>
      <w:szCs w:val="20"/>
      <w:lang w:eastAsia="ar-SA"/>
    </w:rPr>
  </w:style>
  <w:style w:type="character" w:styleId="Pogrubienie">
    <w:name w:val="Strong"/>
    <w:uiPriority w:val="22"/>
    <w:qFormat/>
    <w:rsid w:val="00F0250E"/>
    <w:rPr>
      <w:b/>
      <w:bCs/>
    </w:rPr>
  </w:style>
  <w:style w:type="character" w:styleId="Hipercze">
    <w:name w:val="Hyperlink"/>
    <w:uiPriority w:val="99"/>
    <w:unhideWhenUsed/>
    <w:rsid w:val="00F0250E"/>
    <w:rPr>
      <w:color w:val="0000FF"/>
      <w:u w:val="single"/>
    </w:rPr>
  </w:style>
  <w:style w:type="paragraph" w:styleId="NormalnyWeb">
    <w:name w:val="Normal (Web)"/>
    <w:basedOn w:val="Normalny"/>
    <w:unhideWhenUsed/>
    <w:rsid w:val="00F0250E"/>
    <w:pPr>
      <w:spacing w:before="100" w:beforeAutospacing="1" w:after="119"/>
      <w:jc w:val="left"/>
    </w:pPr>
    <w:rPr>
      <w:rFonts w:ascii="Times New Roman" w:eastAsia="Times New Roman" w:hAnsi="Times New Roman" w:cs="Times New Roman"/>
      <w:sz w:val="24"/>
      <w:szCs w:val="24"/>
      <w:lang w:eastAsia="pl-PL"/>
    </w:rPr>
  </w:style>
  <w:style w:type="paragraph" w:customStyle="1" w:styleId="Standard">
    <w:name w:val="Standard"/>
    <w:rsid w:val="00F0250E"/>
    <w:pPr>
      <w:suppressAutoHyphens/>
      <w:autoSpaceDN w:val="0"/>
      <w:jc w:val="left"/>
      <w:textAlignment w:val="baseline"/>
    </w:pPr>
    <w:rPr>
      <w:rFonts w:ascii="Times New Roman" w:eastAsia="Times New Roman" w:hAnsi="Times New Roman" w:cs="Times New Roman"/>
      <w:kern w:val="3"/>
      <w:sz w:val="20"/>
      <w:szCs w:val="20"/>
      <w:lang w:eastAsia="ar-SA"/>
    </w:rPr>
  </w:style>
  <w:style w:type="paragraph" w:customStyle="1" w:styleId="Textbody">
    <w:name w:val="Text body"/>
    <w:basedOn w:val="Standard"/>
    <w:rsid w:val="00F0250E"/>
    <w:pPr>
      <w:spacing w:after="120"/>
    </w:pPr>
  </w:style>
  <w:style w:type="numbering" w:customStyle="1" w:styleId="WWNum1">
    <w:name w:val="WWNum1"/>
    <w:basedOn w:val="Bezlisty"/>
    <w:rsid w:val="00F0250E"/>
    <w:pPr>
      <w:numPr>
        <w:numId w:val="2"/>
      </w:numPr>
    </w:pPr>
  </w:style>
  <w:style w:type="numbering" w:customStyle="1" w:styleId="WWNum2">
    <w:name w:val="WWNum2"/>
    <w:basedOn w:val="Bezlisty"/>
    <w:rsid w:val="00F0250E"/>
    <w:pPr>
      <w:numPr>
        <w:numId w:val="3"/>
      </w:numPr>
    </w:pPr>
  </w:style>
  <w:style w:type="numbering" w:customStyle="1" w:styleId="WWNum3">
    <w:name w:val="WWNum3"/>
    <w:basedOn w:val="Bezlisty"/>
    <w:rsid w:val="00F0250E"/>
    <w:pPr>
      <w:numPr>
        <w:numId w:val="4"/>
      </w:numPr>
    </w:pPr>
  </w:style>
  <w:style w:type="character" w:styleId="Odwoaniedokomentarza">
    <w:name w:val="annotation reference"/>
    <w:uiPriority w:val="99"/>
    <w:rsid w:val="00F0250E"/>
    <w:rPr>
      <w:sz w:val="16"/>
      <w:szCs w:val="16"/>
    </w:rPr>
  </w:style>
  <w:style w:type="paragraph" w:styleId="Tekstkomentarza">
    <w:name w:val="annotation text"/>
    <w:basedOn w:val="Normalny"/>
    <w:link w:val="TekstkomentarzaZnak"/>
    <w:uiPriority w:val="99"/>
    <w:rsid w:val="00F0250E"/>
    <w:pPr>
      <w:suppressAutoHyphens/>
      <w:jc w:val="left"/>
    </w:pPr>
    <w:rPr>
      <w:rFonts w:ascii="Times New Roman" w:eastAsia="Times New Roman" w:hAnsi="Times New Roman" w:cs="Times New Roman"/>
      <w:sz w:val="20"/>
      <w:szCs w:val="20"/>
      <w:lang w:eastAsia="ar-SA"/>
    </w:rPr>
  </w:style>
  <w:style w:type="character" w:customStyle="1" w:styleId="TekstkomentarzaZnak">
    <w:name w:val="Tekst komentarza Znak"/>
    <w:basedOn w:val="Domylnaczcionkaakapitu"/>
    <w:link w:val="Tekstkomentarza"/>
    <w:uiPriority w:val="99"/>
    <w:rsid w:val="00F0250E"/>
    <w:rPr>
      <w:rFonts w:ascii="Times New Roman" w:eastAsia="Times New Roman" w:hAnsi="Times New Roman" w:cs="Times New Roman"/>
      <w:sz w:val="20"/>
      <w:szCs w:val="20"/>
      <w:lang w:eastAsia="ar-SA"/>
    </w:rPr>
  </w:style>
  <w:style w:type="paragraph" w:styleId="Tematkomentarza">
    <w:name w:val="annotation subject"/>
    <w:basedOn w:val="Tekstkomentarza"/>
    <w:next w:val="Tekstkomentarza"/>
    <w:link w:val="TematkomentarzaZnak"/>
    <w:rsid w:val="00F0250E"/>
    <w:rPr>
      <w:b/>
      <w:bCs/>
    </w:rPr>
  </w:style>
  <w:style w:type="character" w:customStyle="1" w:styleId="TematkomentarzaZnak">
    <w:name w:val="Temat komentarza Znak"/>
    <w:basedOn w:val="TekstkomentarzaZnak"/>
    <w:link w:val="Tematkomentarza"/>
    <w:rsid w:val="00F0250E"/>
    <w:rPr>
      <w:rFonts w:ascii="Times New Roman" w:eastAsia="Times New Roman" w:hAnsi="Times New Roman" w:cs="Times New Roman"/>
      <w:b/>
      <w:bCs/>
      <w:sz w:val="20"/>
      <w:szCs w:val="20"/>
      <w:lang w:eastAsia="ar-SA"/>
    </w:rPr>
  </w:style>
  <w:style w:type="paragraph" w:styleId="Tytu">
    <w:name w:val="Title"/>
    <w:basedOn w:val="Normalny"/>
    <w:link w:val="TytuZnak"/>
    <w:qFormat/>
    <w:rsid w:val="00D93400"/>
    <w:pPr>
      <w:tabs>
        <w:tab w:val="left" w:pos="426"/>
      </w:tabs>
      <w:spacing w:after="120"/>
      <w:jc w:val="center"/>
      <w:outlineLvl w:val="0"/>
    </w:pPr>
    <w:rPr>
      <w:rFonts w:ascii="Times New Roman" w:eastAsia="Times New Roman" w:hAnsi="Times New Roman" w:cs="Times New Roman"/>
      <w:i/>
      <w:sz w:val="24"/>
      <w:szCs w:val="20"/>
      <w:lang w:eastAsia="pl-PL"/>
    </w:rPr>
  </w:style>
  <w:style w:type="character" w:customStyle="1" w:styleId="TytuZnak">
    <w:name w:val="Tytuł Znak"/>
    <w:basedOn w:val="Domylnaczcionkaakapitu"/>
    <w:link w:val="Tytu"/>
    <w:rsid w:val="00D93400"/>
    <w:rPr>
      <w:rFonts w:ascii="Times New Roman" w:eastAsia="Times New Roman" w:hAnsi="Times New Roman" w:cs="Times New Roman"/>
      <w:i/>
      <w:sz w:val="24"/>
      <w:szCs w:val="20"/>
      <w:lang w:eastAsia="pl-PL"/>
    </w:rPr>
  </w:style>
  <w:style w:type="table" w:styleId="Tabela-Siatka">
    <w:name w:val="Table Grid"/>
    <w:basedOn w:val="Standardowy"/>
    <w:uiPriority w:val="59"/>
    <w:rsid w:val="00E009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erozpoznanawzmianka">
    <w:name w:val="Unresolved Mention"/>
    <w:basedOn w:val="Domylnaczcionkaakapitu"/>
    <w:uiPriority w:val="99"/>
    <w:semiHidden/>
    <w:unhideWhenUsed/>
    <w:rsid w:val="00E0090F"/>
    <w:rPr>
      <w:color w:val="605E5C"/>
      <w:shd w:val="clear" w:color="auto" w:fill="E1DFDD"/>
    </w:rPr>
  </w:style>
  <w:style w:type="paragraph" w:customStyle="1" w:styleId="Akapitzlist1">
    <w:name w:val="Akapit z listą1"/>
    <w:basedOn w:val="Normalny"/>
    <w:rsid w:val="00EB53BB"/>
    <w:pPr>
      <w:widowControl w:val="0"/>
      <w:suppressAutoHyphens/>
      <w:ind w:left="720"/>
      <w:jc w:val="left"/>
    </w:pPr>
    <w:rPr>
      <w:rFonts w:ascii="Calibri" w:eastAsia="Calibri" w:hAnsi="Calibri" w:cs="Times New Roman"/>
      <w:kern w:val="2"/>
      <w:sz w:val="24"/>
      <w:szCs w:val="24"/>
      <w:lang w:eastAsia="hi-IN" w:bidi="hi-IN"/>
    </w:rPr>
  </w:style>
  <w:style w:type="paragraph" w:customStyle="1" w:styleId="NormalnyWeb1">
    <w:name w:val="Normalny (Web)1"/>
    <w:basedOn w:val="Normalny"/>
    <w:rsid w:val="00EB53BB"/>
    <w:pPr>
      <w:widowControl w:val="0"/>
      <w:suppressAutoHyphens/>
      <w:spacing w:before="100" w:after="119" w:line="100" w:lineRule="atLeast"/>
      <w:jc w:val="left"/>
    </w:pPr>
    <w:rPr>
      <w:rFonts w:ascii="Times New Roman" w:eastAsia="Times New Roman" w:hAnsi="Times New Roman" w:cs="Times New Roman"/>
      <w:kern w:val="2"/>
      <w:sz w:val="24"/>
      <w:szCs w:val="24"/>
      <w:lang w:eastAsia="hi-IN" w:bidi="hi-IN"/>
    </w:rPr>
  </w:style>
  <w:style w:type="paragraph" w:customStyle="1" w:styleId="Default">
    <w:name w:val="Default"/>
    <w:rsid w:val="008740CA"/>
    <w:pPr>
      <w:autoSpaceDE w:val="0"/>
      <w:autoSpaceDN w:val="0"/>
      <w:adjustRightInd w:val="0"/>
      <w:jc w:val="left"/>
    </w:pPr>
    <w:rPr>
      <w:rFonts w:ascii="Century Gothic" w:hAnsi="Century Gothic" w:cs="Century Gothic"/>
      <w:color w:val="000000"/>
      <w:sz w:val="24"/>
      <w:szCs w:val="24"/>
    </w:rPr>
  </w:style>
  <w:style w:type="numbering" w:customStyle="1" w:styleId="Bezlisty1">
    <w:name w:val="Bez listy1"/>
    <w:next w:val="Bezlisty"/>
    <w:uiPriority w:val="99"/>
    <w:semiHidden/>
    <w:unhideWhenUsed/>
    <w:rsid w:val="007460D5"/>
  </w:style>
  <w:style w:type="character" w:styleId="UyteHipercze">
    <w:name w:val="FollowedHyperlink"/>
    <w:basedOn w:val="Domylnaczcionkaakapitu"/>
    <w:uiPriority w:val="99"/>
    <w:semiHidden/>
    <w:unhideWhenUsed/>
    <w:rsid w:val="007460D5"/>
    <w:rPr>
      <w:color w:val="800080" w:themeColor="followedHyperlink"/>
      <w:u w:val="single"/>
    </w:rPr>
  </w:style>
  <w:style w:type="paragraph" w:customStyle="1" w:styleId="msonormal0">
    <w:name w:val="msonormal"/>
    <w:basedOn w:val="Normalny"/>
    <w:rsid w:val="007460D5"/>
    <w:pPr>
      <w:spacing w:before="100" w:beforeAutospacing="1" w:after="119"/>
      <w:jc w:val="left"/>
    </w:pPr>
    <w:rPr>
      <w:rFonts w:ascii="Times New Roman" w:eastAsia="Times New Roman" w:hAnsi="Times New Roman" w:cs="Times New Roman"/>
      <w:sz w:val="24"/>
      <w:szCs w:val="24"/>
      <w:lang w:eastAsia="pl-PL"/>
    </w:rPr>
  </w:style>
  <w:style w:type="character" w:customStyle="1" w:styleId="markedcontent">
    <w:name w:val="markedcontent"/>
    <w:basedOn w:val="Domylnaczcionkaakapitu"/>
    <w:rsid w:val="007460D5"/>
  </w:style>
  <w:style w:type="numbering" w:customStyle="1" w:styleId="WWNum11">
    <w:name w:val="WWNum11"/>
    <w:rsid w:val="007460D5"/>
    <w:pPr>
      <w:numPr>
        <w:numId w:val="7"/>
      </w:numPr>
    </w:pPr>
  </w:style>
  <w:style w:type="numbering" w:customStyle="1" w:styleId="WWNum21">
    <w:name w:val="WWNum21"/>
    <w:rsid w:val="007460D5"/>
    <w:pPr>
      <w:numPr>
        <w:numId w:val="8"/>
      </w:numPr>
    </w:pPr>
  </w:style>
  <w:style w:type="numbering" w:customStyle="1" w:styleId="WWNum31">
    <w:name w:val="WWNum31"/>
    <w:rsid w:val="007460D5"/>
    <w:pPr>
      <w:numPr>
        <w:numId w:val="9"/>
      </w:numPr>
    </w:pPr>
  </w:style>
  <w:style w:type="paragraph" w:styleId="Tekstpodstawowywcity">
    <w:name w:val="Body Text Indent"/>
    <w:basedOn w:val="Normalny"/>
    <w:link w:val="TekstpodstawowywcityZnak"/>
    <w:uiPriority w:val="99"/>
    <w:semiHidden/>
    <w:unhideWhenUsed/>
    <w:rsid w:val="006151B0"/>
    <w:pPr>
      <w:spacing w:after="120"/>
      <w:ind w:left="283"/>
    </w:pPr>
  </w:style>
  <w:style w:type="character" w:customStyle="1" w:styleId="TekstpodstawowywcityZnak">
    <w:name w:val="Tekst podstawowy wcięty Znak"/>
    <w:basedOn w:val="Domylnaczcionkaakapitu"/>
    <w:link w:val="Tekstpodstawowywcity"/>
    <w:uiPriority w:val="99"/>
    <w:semiHidden/>
    <w:rsid w:val="006151B0"/>
  </w:style>
  <w:style w:type="character" w:customStyle="1" w:styleId="whitespace-normal">
    <w:name w:val="whitespace-normal"/>
    <w:basedOn w:val="Domylnaczcionkaakapitu"/>
    <w:rsid w:val="008C57F9"/>
  </w:style>
  <w:style w:type="numbering" w:customStyle="1" w:styleId="Bezlisty2">
    <w:name w:val="Bez listy2"/>
    <w:next w:val="Bezlisty"/>
    <w:uiPriority w:val="99"/>
    <w:semiHidden/>
    <w:unhideWhenUsed/>
    <w:rsid w:val="005C5D8F"/>
  </w:style>
  <w:style w:type="numbering" w:customStyle="1" w:styleId="WWNum12">
    <w:name w:val="WWNum12"/>
    <w:basedOn w:val="Bezlisty"/>
    <w:rsid w:val="005C5D8F"/>
    <w:pPr>
      <w:numPr>
        <w:numId w:val="53"/>
      </w:numPr>
    </w:pPr>
  </w:style>
  <w:style w:type="numbering" w:customStyle="1" w:styleId="WWNum22">
    <w:name w:val="WWNum22"/>
    <w:basedOn w:val="Bezlisty"/>
    <w:rsid w:val="005C5D8F"/>
    <w:pPr>
      <w:numPr>
        <w:numId w:val="5"/>
      </w:numPr>
    </w:pPr>
  </w:style>
  <w:style w:type="numbering" w:customStyle="1" w:styleId="WWNum32">
    <w:name w:val="WWNum32"/>
    <w:basedOn w:val="Bezlisty"/>
    <w:rsid w:val="005C5D8F"/>
    <w:pPr>
      <w:numPr>
        <w:numId w:val="6"/>
      </w:numPr>
    </w:pPr>
  </w:style>
  <w:style w:type="numbering" w:customStyle="1" w:styleId="WWNum4">
    <w:name w:val="WWNum4"/>
    <w:basedOn w:val="Bezlisty"/>
    <w:rsid w:val="005C5D8F"/>
    <w:pPr>
      <w:numPr>
        <w:numId w:val="19"/>
      </w:numPr>
    </w:pPr>
  </w:style>
  <w:style w:type="numbering" w:customStyle="1" w:styleId="WWNum5">
    <w:name w:val="WWNum5"/>
    <w:basedOn w:val="Bezlisty"/>
    <w:rsid w:val="005C5D8F"/>
    <w:pPr>
      <w:numPr>
        <w:numId w:val="20"/>
      </w:numPr>
    </w:pPr>
  </w:style>
  <w:style w:type="numbering" w:customStyle="1" w:styleId="WWNum6">
    <w:name w:val="WWNum6"/>
    <w:basedOn w:val="Bezlisty"/>
    <w:rsid w:val="005C5D8F"/>
    <w:pPr>
      <w:numPr>
        <w:numId w:val="27"/>
      </w:numPr>
    </w:pPr>
  </w:style>
  <w:style w:type="numbering" w:customStyle="1" w:styleId="WWNum7">
    <w:name w:val="WWNum7"/>
    <w:basedOn w:val="Bezlisty"/>
    <w:rsid w:val="005C5D8F"/>
    <w:pPr>
      <w:numPr>
        <w:numId w:val="21"/>
      </w:numPr>
    </w:pPr>
  </w:style>
  <w:style w:type="numbering" w:customStyle="1" w:styleId="WWNum8">
    <w:name w:val="WWNum8"/>
    <w:basedOn w:val="Bezlisty"/>
    <w:rsid w:val="005C5D8F"/>
    <w:pPr>
      <w:numPr>
        <w:numId w:val="28"/>
      </w:numPr>
    </w:pPr>
  </w:style>
  <w:style w:type="table" w:customStyle="1" w:styleId="Tabela-Siatka1">
    <w:name w:val="Tabela - Siatka1"/>
    <w:basedOn w:val="Standardowy"/>
    <w:next w:val="Tabela-Siatka"/>
    <w:uiPriority w:val="59"/>
    <w:rsid w:val="00804D4F"/>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05084E"/>
    <w:pPr>
      <w:jc w:val="left"/>
    </w:pPr>
    <w:rPr>
      <w:rFonts w:eastAsia="Times New Roman"/>
      <w:kern w:val="2"/>
      <w:sz w:val="24"/>
      <w:szCs w:val="24"/>
      <w:lang w:eastAsia="pl-PL"/>
      <w14:ligatures w14:val="standardContextual"/>
    </w:rPr>
    <w:tblPr>
      <w:tblCellMar>
        <w:top w:w="0" w:type="dxa"/>
        <w:left w:w="0" w:type="dxa"/>
        <w:bottom w:w="0" w:type="dxa"/>
        <w:right w:w="0" w:type="dxa"/>
      </w:tblCellMar>
    </w:tblPr>
  </w:style>
  <w:style w:type="table" w:customStyle="1" w:styleId="TableGrid1">
    <w:name w:val="TableGrid1"/>
    <w:rsid w:val="009729EF"/>
    <w:pPr>
      <w:jc w:val="left"/>
    </w:pPr>
    <w:rPr>
      <w:rFonts w:eastAsia="Times New Roman"/>
      <w:kern w:val="2"/>
      <w:sz w:val="24"/>
      <w:szCs w:val="24"/>
      <w:lang w:eastAsia="pl-PL"/>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45470">
      <w:bodyDiv w:val="1"/>
      <w:marLeft w:val="0"/>
      <w:marRight w:val="0"/>
      <w:marTop w:val="0"/>
      <w:marBottom w:val="0"/>
      <w:divBdr>
        <w:top w:val="none" w:sz="0" w:space="0" w:color="auto"/>
        <w:left w:val="none" w:sz="0" w:space="0" w:color="auto"/>
        <w:bottom w:val="none" w:sz="0" w:space="0" w:color="auto"/>
        <w:right w:val="none" w:sz="0" w:space="0" w:color="auto"/>
      </w:divBdr>
    </w:div>
    <w:div w:id="85076331">
      <w:bodyDiv w:val="1"/>
      <w:marLeft w:val="0"/>
      <w:marRight w:val="0"/>
      <w:marTop w:val="0"/>
      <w:marBottom w:val="0"/>
      <w:divBdr>
        <w:top w:val="none" w:sz="0" w:space="0" w:color="auto"/>
        <w:left w:val="none" w:sz="0" w:space="0" w:color="auto"/>
        <w:bottom w:val="none" w:sz="0" w:space="0" w:color="auto"/>
        <w:right w:val="none" w:sz="0" w:space="0" w:color="auto"/>
      </w:divBdr>
    </w:div>
    <w:div w:id="91126731">
      <w:bodyDiv w:val="1"/>
      <w:marLeft w:val="0"/>
      <w:marRight w:val="0"/>
      <w:marTop w:val="0"/>
      <w:marBottom w:val="0"/>
      <w:divBdr>
        <w:top w:val="none" w:sz="0" w:space="0" w:color="auto"/>
        <w:left w:val="none" w:sz="0" w:space="0" w:color="auto"/>
        <w:bottom w:val="none" w:sz="0" w:space="0" w:color="auto"/>
        <w:right w:val="none" w:sz="0" w:space="0" w:color="auto"/>
      </w:divBdr>
    </w:div>
    <w:div w:id="156650104">
      <w:bodyDiv w:val="1"/>
      <w:marLeft w:val="0"/>
      <w:marRight w:val="0"/>
      <w:marTop w:val="0"/>
      <w:marBottom w:val="0"/>
      <w:divBdr>
        <w:top w:val="none" w:sz="0" w:space="0" w:color="auto"/>
        <w:left w:val="none" w:sz="0" w:space="0" w:color="auto"/>
        <w:bottom w:val="none" w:sz="0" w:space="0" w:color="auto"/>
        <w:right w:val="none" w:sz="0" w:space="0" w:color="auto"/>
      </w:divBdr>
    </w:div>
    <w:div w:id="221602798">
      <w:bodyDiv w:val="1"/>
      <w:marLeft w:val="0"/>
      <w:marRight w:val="0"/>
      <w:marTop w:val="0"/>
      <w:marBottom w:val="0"/>
      <w:divBdr>
        <w:top w:val="none" w:sz="0" w:space="0" w:color="auto"/>
        <w:left w:val="none" w:sz="0" w:space="0" w:color="auto"/>
        <w:bottom w:val="none" w:sz="0" w:space="0" w:color="auto"/>
        <w:right w:val="none" w:sz="0" w:space="0" w:color="auto"/>
      </w:divBdr>
    </w:div>
    <w:div w:id="224924468">
      <w:bodyDiv w:val="1"/>
      <w:marLeft w:val="0"/>
      <w:marRight w:val="0"/>
      <w:marTop w:val="0"/>
      <w:marBottom w:val="0"/>
      <w:divBdr>
        <w:top w:val="none" w:sz="0" w:space="0" w:color="auto"/>
        <w:left w:val="none" w:sz="0" w:space="0" w:color="auto"/>
        <w:bottom w:val="none" w:sz="0" w:space="0" w:color="auto"/>
        <w:right w:val="none" w:sz="0" w:space="0" w:color="auto"/>
      </w:divBdr>
    </w:div>
    <w:div w:id="237177839">
      <w:bodyDiv w:val="1"/>
      <w:marLeft w:val="0"/>
      <w:marRight w:val="0"/>
      <w:marTop w:val="0"/>
      <w:marBottom w:val="0"/>
      <w:divBdr>
        <w:top w:val="none" w:sz="0" w:space="0" w:color="auto"/>
        <w:left w:val="none" w:sz="0" w:space="0" w:color="auto"/>
        <w:bottom w:val="none" w:sz="0" w:space="0" w:color="auto"/>
        <w:right w:val="none" w:sz="0" w:space="0" w:color="auto"/>
      </w:divBdr>
    </w:div>
    <w:div w:id="240414587">
      <w:bodyDiv w:val="1"/>
      <w:marLeft w:val="0"/>
      <w:marRight w:val="0"/>
      <w:marTop w:val="0"/>
      <w:marBottom w:val="0"/>
      <w:divBdr>
        <w:top w:val="none" w:sz="0" w:space="0" w:color="auto"/>
        <w:left w:val="none" w:sz="0" w:space="0" w:color="auto"/>
        <w:bottom w:val="none" w:sz="0" w:space="0" w:color="auto"/>
        <w:right w:val="none" w:sz="0" w:space="0" w:color="auto"/>
      </w:divBdr>
    </w:div>
    <w:div w:id="279651592">
      <w:bodyDiv w:val="1"/>
      <w:marLeft w:val="0"/>
      <w:marRight w:val="0"/>
      <w:marTop w:val="0"/>
      <w:marBottom w:val="0"/>
      <w:divBdr>
        <w:top w:val="none" w:sz="0" w:space="0" w:color="auto"/>
        <w:left w:val="none" w:sz="0" w:space="0" w:color="auto"/>
        <w:bottom w:val="none" w:sz="0" w:space="0" w:color="auto"/>
        <w:right w:val="none" w:sz="0" w:space="0" w:color="auto"/>
      </w:divBdr>
    </w:div>
    <w:div w:id="423306339">
      <w:bodyDiv w:val="1"/>
      <w:marLeft w:val="0"/>
      <w:marRight w:val="0"/>
      <w:marTop w:val="0"/>
      <w:marBottom w:val="0"/>
      <w:divBdr>
        <w:top w:val="none" w:sz="0" w:space="0" w:color="auto"/>
        <w:left w:val="none" w:sz="0" w:space="0" w:color="auto"/>
        <w:bottom w:val="none" w:sz="0" w:space="0" w:color="auto"/>
        <w:right w:val="none" w:sz="0" w:space="0" w:color="auto"/>
      </w:divBdr>
    </w:div>
    <w:div w:id="445731780">
      <w:bodyDiv w:val="1"/>
      <w:marLeft w:val="0"/>
      <w:marRight w:val="0"/>
      <w:marTop w:val="0"/>
      <w:marBottom w:val="0"/>
      <w:divBdr>
        <w:top w:val="none" w:sz="0" w:space="0" w:color="auto"/>
        <w:left w:val="none" w:sz="0" w:space="0" w:color="auto"/>
        <w:bottom w:val="none" w:sz="0" w:space="0" w:color="auto"/>
        <w:right w:val="none" w:sz="0" w:space="0" w:color="auto"/>
      </w:divBdr>
    </w:div>
    <w:div w:id="454099946">
      <w:bodyDiv w:val="1"/>
      <w:marLeft w:val="0"/>
      <w:marRight w:val="0"/>
      <w:marTop w:val="0"/>
      <w:marBottom w:val="0"/>
      <w:divBdr>
        <w:top w:val="none" w:sz="0" w:space="0" w:color="auto"/>
        <w:left w:val="none" w:sz="0" w:space="0" w:color="auto"/>
        <w:bottom w:val="none" w:sz="0" w:space="0" w:color="auto"/>
        <w:right w:val="none" w:sz="0" w:space="0" w:color="auto"/>
      </w:divBdr>
    </w:div>
    <w:div w:id="528297742">
      <w:bodyDiv w:val="1"/>
      <w:marLeft w:val="0"/>
      <w:marRight w:val="0"/>
      <w:marTop w:val="0"/>
      <w:marBottom w:val="0"/>
      <w:divBdr>
        <w:top w:val="none" w:sz="0" w:space="0" w:color="auto"/>
        <w:left w:val="none" w:sz="0" w:space="0" w:color="auto"/>
        <w:bottom w:val="none" w:sz="0" w:space="0" w:color="auto"/>
        <w:right w:val="none" w:sz="0" w:space="0" w:color="auto"/>
      </w:divBdr>
    </w:div>
    <w:div w:id="574704646">
      <w:bodyDiv w:val="1"/>
      <w:marLeft w:val="0"/>
      <w:marRight w:val="0"/>
      <w:marTop w:val="0"/>
      <w:marBottom w:val="0"/>
      <w:divBdr>
        <w:top w:val="none" w:sz="0" w:space="0" w:color="auto"/>
        <w:left w:val="none" w:sz="0" w:space="0" w:color="auto"/>
        <w:bottom w:val="none" w:sz="0" w:space="0" w:color="auto"/>
        <w:right w:val="none" w:sz="0" w:space="0" w:color="auto"/>
      </w:divBdr>
    </w:div>
    <w:div w:id="592855148">
      <w:bodyDiv w:val="1"/>
      <w:marLeft w:val="0"/>
      <w:marRight w:val="0"/>
      <w:marTop w:val="0"/>
      <w:marBottom w:val="0"/>
      <w:divBdr>
        <w:top w:val="none" w:sz="0" w:space="0" w:color="auto"/>
        <w:left w:val="none" w:sz="0" w:space="0" w:color="auto"/>
        <w:bottom w:val="none" w:sz="0" w:space="0" w:color="auto"/>
        <w:right w:val="none" w:sz="0" w:space="0" w:color="auto"/>
      </w:divBdr>
    </w:div>
    <w:div w:id="600647492">
      <w:bodyDiv w:val="1"/>
      <w:marLeft w:val="0"/>
      <w:marRight w:val="0"/>
      <w:marTop w:val="0"/>
      <w:marBottom w:val="0"/>
      <w:divBdr>
        <w:top w:val="none" w:sz="0" w:space="0" w:color="auto"/>
        <w:left w:val="none" w:sz="0" w:space="0" w:color="auto"/>
        <w:bottom w:val="none" w:sz="0" w:space="0" w:color="auto"/>
        <w:right w:val="none" w:sz="0" w:space="0" w:color="auto"/>
      </w:divBdr>
    </w:div>
    <w:div w:id="619918251">
      <w:bodyDiv w:val="1"/>
      <w:marLeft w:val="0"/>
      <w:marRight w:val="0"/>
      <w:marTop w:val="0"/>
      <w:marBottom w:val="0"/>
      <w:divBdr>
        <w:top w:val="none" w:sz="0" w:space="0" w:color="auto"/>
        <w:left w:val="none" w:sz="0" w:space="0" w:color="auto"/>
        <w:bottom w:val="none" w:sz="0" w:space="0" w:color="auto"/>
        <w:right w:val="none" w:sz="0" w:space="0" w:color="auto"/>
      </w:divBdr>
    </w:div>
    <w:div w:id="639382494">
      <w:bodyDiv w:val="1"/>
      <w:marLeft w:val="0"/>
      <w:marRight w:val="0"/>
      <w:marTop w:val="0"/>
      <w:marBottom w:val="0"/>
      <w:divBdr>
        <w:top w:val="none" w:sz="0" w:space="0" w:color="auto"/>
        <w:left w:val="none" w:sz="0" w:space="0" w:color="auto"/>
        <w:bottom w:val="none" w:sz="0" w:space="0" w:color="auto"/>
        <w:right w:val="none" w:sz="0" w:space="0" w:color="auto"/>
      </w:divBdr>
    </w:div>
    <w:div w:id="650212291">
      <w:bodyDiv w:val="1"/>
      <w:marLeft w:val="0"/>
      <w:marRight w:val="0"/>
      <w:marTop w:val="0"/>
      <w:marBottom w:val="0"/>
      <w:divBdr>
        <w:top w:val="none" w:sz="0" w:space="0" w:color="auto"/>
        <w:left w:val="none" w:sz="0" w:space="0" w:color="auto"/>
        <w:bottom w:val="none" w:sz="0" w:space="0" w:color="auto"/>
        <w:right w:val="none" w:sz="0" w:space="0" w:color="auto"/>
      </w:divBdr>
    </w:div>
    <w:div w:id="712769660">
      <w:bodyDiv w:val="1"/>
      <w:marLeft w:val="0"/>
      <w:marRight w:val="0"/>
      <w:marTop w:val="0"/>
      <w:marBottom w:val="0"/>
      <w:divBdr>
        <w:top w:val="none" w:sz="0" w:space="0" w:color="auto"/>
        <w:left w:val="none" w:sz="0" w:space="0" w:color="auto"/>
        <w:bottom w:val="none" w:sz="0" w:space="0" w:color="auto"/>
        <w:right w:val="none" w:sz="0" w:space="0" w:color="auto"/>
      </w:divBdr>
    </w:div>
    <w:div w:id="723870513">
      <w:bodyDiv w:val="1"/>
      <w:marLeft w:val="0"/>
      <w:marRight w:val="0"/>
      <w:marTop w:val="0"/>
      <w:marBottom w:val="0"/>
      <w:divBdr>
        <w:top w:val="none" w:sz="0" w:space="0" w:color="auto"/>
        <w:left w:val="none" w:sz="0" w:space="0" w:color="auto"/>
        <w:bottom w:val="none" w:sz="0" w:space="0" w:color="auto"/>
        <w:right w:val="none" w:sz="0" w:space="0" w:color="auto"/>
      </w:divBdr>
    </w:div>
    <w:div w:id="728723983">
      <w:bodyDiv w:val="1"/>
      <w:marLeft w:val="0"/>
      <w:marRight w:val="0"/>
      <w:marTop w:val="0"/>
      <w:marBottom w:val="0"/>
      <w:divBdr>
        <w:top w:val="none" w:sz="0" w:space="0" w:color="auto"/>
        <w:left w:val="none" w:sz="0" w:space="0" w:color="auto"/>
        <w:bottom w:val="none" w:sz="0" w:space="0" w:color="auto"/>
        <w:right w:val="none" w:sz="0" w:space="0" w:color="auto"/>
      </w:divBdr>
    </w:div>
    <w:div w:id="810905167">
      <w:bodyDiv w:val="1"/>
      <w:marLeft w:val="0"/>
      <w:marRight w:val="0"/>
      <w:marTop w:val="0"/>
      <w:marBottom w:val="0"/>
      <w:divBdr>
        <w:top w:val="none" w:sz="0" w:space="0" w:color="auto"/>
        <w:left w:val="none" w:sz="0" w:space="0" w:color="auto"/>
        <w:bottom w:val="none" w:sz="0" w:space="0" w:color="auto"/>
        <w:right w:val="none" w:sz="0" w:space="0" w:color="auto"/>
      </w:divBdr>
    </w:div>
    <w:div w:id="862016906">
      <w:bodyDiv w:val="1"/>
      <w:marLeft w:val="0"/>
      <w:marRight w:val="0"/>
      <w:marTop w:val="0"/>
      <w:marBottom w:val="0"/>
      <w:divBdr>
        <w:top w:val="none" w:sz="0" w:space="0" w:color="auto"/>
        <w:left w:val="none" w:sz="0" w:space="0" w:color="auto"/>
        <w:bottom w:val="none" w:sz="0" w:space="0" w:color="auto"/>
        <w:right w:val="none" w:sz="0" w:space="0" w:color="auto"/>
      </w:divBdr>
    </w:div>
    <w:div w:id="951478069">
      <w:bodyDiv w:val="1"/>
      <w:marLeft w:val="0"/>
      <w:marRight w:val="0"/>
      <w:marTop w:val="0"/>
      <w:marBottom w:val="0"/>
      <w:divBdr>
        <w:top w:val="none" w:sz="0" w:space="0" w:color="auto"/>
        <w:left w:val="none" w:sz="0" w:space="0" w:color="auto"/>
        <w:bottom w:val="none" w:sz="0" w:space="0" w:color="auto"/>
        <w:right w:val="none" w:sz="0" w:space="0" w:color="auto"/>
      </w:divBdr>
    </w:div>
    <w:div w:id="977493183">
      <w:bodyDiv w:val="1"/>
      <w:marLeft w:val="0"/>
      <w:marRight w:val="0"/>
      <w:marTop w:val="0"/>
      <w:marBottom w:val="0"/>
      <w:divBdr>
        <w:top w:val="none" w:sz="0" w:space="0" w:color="auto"/>
        <w:left w:val="none" w:sz="0" w:space="0" w:color="auto"/>
        <w:bottom w:val="none" w:sz="0" w:space="0" w:color="auto"/>
        <w:right w:val="none" w:sz="0" w:space="0" w:color="auto"/>
      </w:divBdr>
    </w:div>
    <w:div w:id="1025405780">
      <w:bodyDiv w:val="1"/>
      <w:marLeft w:val="0"/>
      <w:marRight w:val="0"/>
      <w:marTop w:val="0"/>
      <w:marBottom w:val="0"/>
      <w:divBdr>
        <w:top w:val="none" w:sz="0" w:space="0" w:color="auto"/>
        <w:left w:val="none" w:sz="0" w:space="0" w:color="auto"/>
        <w:bottom w:val="none" w:sz="0" w:space="0" w:color="auto"/>
        <w:right w:val="none" w:sz="0" w:space="0" w:color="auto"/>
      </w:divBdr>
    </w:div>
    <w:div w:id="1058016588">
      <w:bodyDiv w:val="1"/>
      <w:marLeft w:val="0"/>
      <w:marRight w:val="0"/>
      <w:marTop w:val="0"/>
      <w:marBottom w:val="0"/>
      <w:divBdr>
        <w:top w:val="none" w:sz="0" w:space="0" w:color="auto"/>
        <w:left w:val="none" w:sz="0" w:space="0" w:color="auto"/>
        <w:bottom w:val="none" w:sz="0" w:space="0" w:color="auto"/>
        <w:right w:val="none" w:sz="0" w:space="0" w:color="auto"/>
      </w:divBdr>
    </w:div>
    <w:div w:id="1148935744">
      <w:bodyDiv w:val="1"/>
      <w:marLeft w:val="0"/>
      <w:marRight w:val="0"/>
      <w:marTop w:val="0"/>
      <w:marBottom w:val="0"/>
      <w:divBdr>
        <w:top w:val="none" w:sz="0" w:space="0" w:color="auto"/>
        <w:left w:val="none" w:sz="0" w:space="0" w:color="auto"/>
        <w:bottom w:val="none" w:sz="0" w:space="0" w:color="auto"/>
        <w:right w:val="none" w:sz="0" w:space="0" w:color="auto"/>
      </w:divBdr>
    </w:div>
    <w:div w:id="1163623003">
      <w:bodyDiv w:val="1"/>
      <w:marLeft w:val="0"/>
      <w:marRight w:val="0"/>
      <w:marTop w:val="0"/>
      <w:marBottom w:val="0"/>
      <w:divBdr>
        <w:top w:val="none" w:sz="0" w:space="0" w:color="auto"/>
        <w:left w:val="none" w:sz="0" w:space="0" w:color="auto"/>
        <w:bottom w:val="none" w:sz="0" w:space="0" w:color="auto"/>
        <w:right w:val="none" w:sz="0" w:space="0" w:color="auto"/>
      </w:divBdr>
    </w:div>
    <w:div w:id="1166703407">
      <w:bodyDiv w:val="1"/>
      <w:marLeft w:val="0"/>
      <w:marRight w:val="0"/>
      <w:marTop w:val="0"/>
      <w:marBottom w:val="0"/>
      <w:divBdr>
        <w:top w:val="none" w:sz="0" w:space="0" w:color="auto"/>
        <w:left w:val="none" w:sz="0" w:space="0" w:color="auto"/>
        <w:bottom w:val="none" w:sz="0" w:space="0" w:color="auto"/>
        <w:right w:val="none" w:sz="0" w:space="0" w:color="auto"/>
      </w:divBdr>
    </w:div>
    <w:div w:id="1181092067">
      <w:bodyDiv w:val="1"/>
      <w:marLeft w:val="0"/>
      <w:marRight w:val="0"/>
      <w:marTop w:val="0"/>
      <w:marBottom w:val="0"/>
      <w:divBdr>
        <w:top w:val="none" w:sz="0" w:space="0" w:color="auto"/>
        <w:left w:val="none" w:sz="0" w:space="0" w:color="auto"/>
        <w:bottom w:val="none" w:sz="0" w:space="0" w:color="auto"/>
        <w:right w:val="none" w:sz="0" w:space="0" w:color="auto"/>
      </w:divBdr>
    </w:div>
    <w:div w:id="1199514371">
      <w:bodyDiv w:val="1"/>
      <w:marLeft w:val="0"/>
      <w:marRight w:val="0"/>
      <w:marTop w:val="0"/>
      <w:marBottom w:val="0"/>
      <w:divBdr>
        <w:top w:val="none" w:sz="0" w:space="0" w:color="auto"/>
        <w:left w:val="none" w:sz="0" w:space="0" w:color="auto"/>
        <w:bottom w:val="none" w:sz="0" w:space="0" w:color="auto"/>
        <w:right w:val="none" w:sz="0" w:space="0" w:color="auto"/>
      </w:divBdr>
    </w:div>
    <w:div w:id="1200892929">
      <w:bodyDiv w:val="1"/>
      <w:marLeft w:val="0"/>
      <w:marRight w:val="0"/>
      <w:marTop w:val="0"/>
      <w:marBottom w:val="0"/>
      <w:divBdr>
        <w:top w:val="none" w:sz="0" w:space="0" w:color="auto"/>
        <w:left w:val="none" w:sz="0" w:space="0" w:color="auto"/>
        <w:bottom w:val="none" w:sz="0" w:space="0" w:color="auto"/>
        <w:right w:val="none" w:sz="0" w:space="0" w:color="auto"/>
      </w:divBdr>
    </w:div>
    <w:div w:id="1359430080">
      <w:bodyDiv w:val="1"/>
      <w:marLeft w:val="0"/>
      <w:marRight w:val="0"/>
      <w:marTop w:val="0"/>
      <w:marBottom w:val="0"/>
      <w:divBdr>
        <w:top w:val="none" w:sz="0" w:space="0" w:color="auto"/>
        <w:left w:val="none" w:sz="0" w:space="0" w:color="auto"/>
        <w:bottom w:val="none" w:sz="0" w:space="0" w:color="auto"/>
        <w:right w:val="none" w:sz="0" w:space="0" w:color="auto"/>
      </w:divBdr>
    </w:div>
    <w:div w:id="1398439310">
      <w:bodyDiv w:val="1"/>
      <w:marLeft w:val="0"/>
      <w:marRight w:val="0"/>
      <w:marTop w:val="0"/>
      <w:marBottom w:val="0"/>
      <w:divBdr>
        <w:top w:val="none" w:sz="0" w:space="0" w:color="auto"/>
        <w:left w:val="none" w:sz="0" w:space="0" w:color="auto"/>
        <w:bottom w:val="none" w:sz="0" w:space="0" w:color="auto"/>
        <w:right w:val="none" w:sz="0" w:space="0" w:color="auto"/>
      </w:divBdr>
    </w:div>
    <w:div w:id="1462067013">
      <w:bodyDiv w:val="1"/>
      <w:marLeft w:val="0"/>
      <w:marRight w:val="0"/>
      <w:marTop w:val="0"/>
      <w:marBottom w:val="0"/>
      <w:divBdr>
        <w:top w:val="none" w:sz="0" w:space="0" w:color="auto"/>
        <w:left w:val="none" w:sz="0" w:space="0" w:color="auto"/>
        <w:bottom w:val="none" w:sz="0" w:space="0" w:color="auto"/>
        <w:right w:val="none" w:sz="0" w:space="0" w:color="auto"/>
      </w:divBdr>
    </w:div>
    <w:div w:id="1499685763">
      <w:bodyDiv w:val="1"/>
      <w:marLeft w:val="0"/>
      <w:marRight w:val="0"/>
      <w:marTop w:val="0"/>
      <w:marBottom w:val="0"/>
      <w:divBdr>
        <w:top w:val="none" w:sz="0" w:space="0" w:color="auto"/>
        <w:left w:val="none" w:sz="0" w:space="0" w:color="auto"/>
        <w:bottom w:val="none" w:sz="0" w:space="0" w:color="auto"/>
        <w:right w:val="none" w:sz="0" w:space="0" w:color="auto"/>
      </w:divBdr>
    </w:div>
    <w:div w:id="1503013174">
      <w:bodyDiv w:val="1"/>
      <w:marLeft w:val="0"/>
      <w:marRight w:val="0"/>
      <w:marTop w:val="0"/>
      <w:marBottom w:val="0"/>
      <w:divBdr>
        <w:top w:val="none" w:sz="0" w:space="0" w:color="auto"/>
        <w:left w:val="none" w:sz="0" w:space="0" w:color="auto"/>
        <w:bottom w:val="none" w:sz="0" w:space="0" w:color="auto"/>
        <w:right w:val="none" w:sz="0" w:space="0" w:color="auto"/>
      </w:divBdr>
    </w:div>
    <w:div w:id="1593011265">
      <w:bodyDiv w:val="1"/>
      <w:marLeft w:val="0"/>
      <w:marRight w:val="0"/>
      <w:marTop w:val="0"/>
      <w:marBottom w:val="0"/>
      <w:divBdr>
        <w:top w:val="none" w:sz="0" w:space="0" w:color="auto"/>
        <w:left w:val="none" w:sz="0" w:space="0" w:color="auto"/>
        <w:bottom w:val="none" w:sz="0" w:space="0" w:color="auto"/>
        <w:right w:val="none" w:sz="0" w:space="0" w:color="auto"/>
      </w:divBdr>
    </w:div>
    <w:div w:id="1751349583">
      <w:bodyDiv w:val="1"/>
      <w:marLeft w:val="0"/>
      <w:marRight w:val="0"/>
      <w:marTop w:val="0"/>
      <w:marBottom w:val="0"/>
      <w:divBdr>
        <w:top w:val="none" w:sz="0" w:space="0" w:color="auto"/>
        <w:left w:val="none" w:sz="0" w:space="0" w:color="auto"/>
        <w:bottom w:val="none" w:sz="0" w:space="0" w:color="auto"/>
        <w:right w:val="none" w:sz="0" w:space="0" w:color="auto"/>
      </w:divBdr>
    </w:div>
    <w:div w:id="1851751002">
      <w:bodyDiv w:val="1"/>
      <w:marLeft w:val="0"/>
      <w:marRight w:val="0"/>
      <w:marTop w:val="0"/>
      <w:marBottom w:val="0"/>
      <w:divBdr>
        <w:top w:val="none" w:sz="0" w:space="0" w:color="auto"/>
        <w:left w:val="none" w:sz="0" w:space="0" w:color="auto"/>
        <w:bottom w:val="none" w:sz="0" w:space="0" w:color="auto"/>
        <w:right w:val="none" w:sz="0" w:space="0" w:color="auto"/>
      </w:divBdr>
    </w:div>
    <w:div w:id="1871529300">
      <w:bodyDiv w:val="1"/>
      <w:marLeft w:val="0"/>
      <w:marRight w:val="0"/>
      <w:marTop w:val="0"/>
      <w:marBottom w:val="0"/>
      <w:divBdr>
        <w:top w:val="none" w:sz="0" w:space="0" w:color="auto"/>
        <w:left w:val="none" w:sz="0" w:space="0" w:color="auto"/>
        <w:bottom w:val="none" w:sz="0" w:space="0" w:color="auto"/>
        <w:right w:val="none" w:sz="0" w:space="0" w:color="auto"/>
      </w:divBdr>
    </w:div>
    <w:div w:id="1873036650">
      <w:bodyDiv w:val="1"/>
      <w:marLeft w:val="0"/>
      <w:marRight w:val="0"/>
      <w:marTop w:val="0"/>
      <w:marBottom w:val="0"/>
      <w:divBdr>
        <w:top w:val="none" w:sz="0" w:space="0" w:color="auto"/>
        <w:left w:val="none" w:sz="0" w:space="0" w:color="auto"/>
        <w:bottom w:val="none" w:sz="0" w:space="0" w:color="auto"/>
        <w:right w:val="none" w:sz="0" w:space="0" w:color="auto"/>
      </w:divBdr>
    </w:div>
    <w:div w:id="2029715698">
      <w:bodyDiv w:val="1"/>
      <w:marLeft w:val="0"/>
      <w:marRight w:val="0"/>
      <w:marTop w:val="0"/>
      <w:marBottom w:val="0"/>
      <w:divBdr>
        <w:top w:val="none" w:sz="0" w:space="0" w:color="auto"/>
        <w:left w:val="none" w:sz="0" w:space="0" w:color="auto"/>
        <w:bottom w:val="none" w:sz="0" w:space="0" w:color="auto"/>
        <w:right w:val="none" w:sz="0" w:space="0" w:color="auto"/>
      </w:divBdr>
    </w:div>
    <w:div w:id="2093433172">
      <w:bodyDiv w:val="1"/>
      <w:marLeft w:val="0"/>
      <w:marRight w:val="0"/>
      <w:marTop w:val="0"/>
      <w:marBottom w:val="0"/>
      <w:divBdr>
        <w:top w:val="none" w:sz="0" w:space="0" w:color="auto"/>
        <w:left w:val="none" w:sz="0" w:space="0" w:color="auto"/>
        <w:bottom w:val="none" w:sz="0" w:space="0" w:color="auto"/>
        <w:right w:val="none" w:sz="0" w:space="0" w:color="auto"/>
      </w:divBdr>
    </w:div>
    <w:div w:id="2144887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emf"/><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07" Type="http://schemas.openxmlformats.org/officeDocument/2006/relationships/fontTable" Target="fontTable.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emf"/><Relationship Id="rId95" Type="http://schemas.openxmlformats.org/officeDocument/2006/relationships/image" Target="media/image87.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emf"/><Relationship Id="rId8" Type="http://schemas.openxmlformats.org/officeDocument/2006/relationships/hyperlink" Target="http://www.naszdom-koszalin.pl" TargetMode="Externa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emf"/><Relationship Id="rId98" Type="http://schemas.openxmlformats.org/officeDocument/2006/relationships/image" Target="media/image90.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jpeg"/><Relationship Id="rId59" Type="http://schemas.openxmlformats.org/officeDocument/2006/relationships/image" Target="media/image51.emf"/><Relationship Id="rId67" Type="http://schemas.openxmlformats.org/officeDocument/2006/relationships/image" Target="media/image59.png"/><Relationship Id="rId103" Type="http://schemas.openxmlformats.org/officeDocument/2006/relationships/image" Target="media/image95.jpeg"/><Relationship Id="rId108"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footer" Target="footer1.xml"/><Relationship Id="rId10" Type="http://schemas.openxmlformats.org/officeDocument/2006/relationships/image" Target="media/image2.jp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emf"/><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jpeg"/><Relationship Id="rId34" Type="http://schemas.openxmlformats.org/officeDocument/2006/relationships/image" Target="media/image26.emf"/><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emf"/><Relationship Id="rId104" Type="http://schemas.openxmlformats.org/officeDocument/2006/relationships/image" Target="media/image9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57F74D-6662-46D2-828E-8D1D55372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108</Pages>
  <Words>9996</Words>
  <Characters>59982</Characters>
  <Application>Microsoft Office Word</Application>
  <DocSecurity>0</DocSecurity>
  <Lines>499</Lines>
  <Paragraphs>139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69839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user</cp:lastModifiedBy>
  <cp:revision>6</cp:revision>
  <cp:lastPrinted>2026-04-29T09:03:00Z</cp:lastPrinted>
  <dcterms:created xsi:type="dcterms:W3CDTF">2026-04-29T08:18:00Z</dcterms:created>
  <dcterms:modified xsi:type="dcterms:W3CDTF">2026-05-04T05:24:00Z</dcterms:modified>
</cp:coreProperties>
</file>